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75B" w14:textId="2AB7E473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Zaključci sa sjednice UV Dječjeg vrtića Iskrica</w:t>
      </w:r>
    </w:p>
    <w:p w14:paraId="51CCF346" w14:textId="7777777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</w:p>
    <w:p w14:paraId="3BADC146" w14:textId="77777777" w:rsid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KLASA: 601-02-26-01</w:t>
      </w:r>
    </w:p>
    <w:p w14:paraId="5FBF03E9" w14:textId="1C6D3657" w:rsidR="00A06443" w:rsidRP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URBROJ: 2176-76-03-26-01/03</w:t>
      </w:r>
    </w:p>
    <w:p w14:paraId="3E05E73F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720"/>
        <w:jc w:val="center"/>
        <w:rPr>
          <w:sz w:val="24"/>
          <w:szCs w:val="24"/>
        </w:rPr>
      </w:pPr>
    </w:p>
    <w:p w14:paraId="0385416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sz w:val="28"/>
          <w:szCs w:val="28"/>
        </w:rPr>
        <w:t>Održana 20.01.2026.godine sa početkom u 15.00. sati u prostorijama vrtića.</w:t>
      </w:r>
    </w:p>
    <w:p w14:paraId="2A2B5E12" w14:textId="6E8ECD21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>
        <w:rPr>
          <w:sz w:val="28"/>
          <w:szCs w:val="28"/>
        </w:rPr>
        <w:t>Članovi vijeća su:</w:t>
      </w:r>
    </w:p>
    <w:p w14:paraId="5CC494D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 </w:t>
      </w:r>
      <w:proofErr w:type="spellStart"/>
      <w:r w:rsidRPr="00525AF3">
        <w:rPr>
          <w:b/>
          <w:sz w:val="28"/>
          <w:szCs w:val="28"/>
        </w:rPr>
        <w:t>Štavalj</w:t>
      </w:r>
      <w:proofErr w:type="spellEnd"/>
      <w:r w:rsidRPr="00525AF3">
        <w:rPr>
          <w:sz w:val="28"/>
          <w:szCs w:val="28"/>
        </w:rPr>
        <w:t>– predsjednik Upravnog vijeća</w:t>
      </w:r>
    </w:p>
    <w:p w14:paraId="7C8F77DC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Tomislav Lukšić</w:t>
      </w:r>
      <w:r w:rsidRPr="00525AF3">
        <w:rPr>
          <w:sz w:val="28"/>
          <w:szCs w:val="28"/>
        </w:rPr>
        <w:t>- predstavnik osnivača</w:t>
      </w:r>
    </w:p>
    <w:p w14:paraId="4FE00FAE" w14:textId="5711F8B3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Josipa </w:t>
      </w:r>
      <w:proofErr w:type="spellStart"/>
      <w:r w:rsidRPr="00525AF3">
        <w:rPr>
          <w:b/>
          <w:sz w:val="28"/>
          <w:szCs w:val="28"/>
        </w:rPr>
        <w:t>Jancetić</w:t>
      </w:r>
      <w:proofErr w:type="spellEnd"/>
      <w:r w:rsidRPr="00525AF3">
        <w:rPr>
          <w:sz w:val="28"/>
          <w:szCs w:val="28"/>
        </w:rPr>
        <w:t xml:space="preserve"> – predstavnica odgojitelja</w:t>
      </w:r>
    </w:p>
    <w:p w14:paraId="61C65F60" w14:textId="28506B20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>Ljiljana Tomić</w:t>
      </w:r>
      <w:r w:rsidRPr="00525AF3">
        <w:rPr>
          <w:sz w:val="28"/>
          <w:szCs w:val="28"/>
        </w:rPr>
        <w:t xml:space="preserve"> – predstavnik osnivača</w:t>
      </w:r>
    </w:p>
    <w:p w14:paraId="1245C590" w14:textId="2686CCD8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 xml:space="preserve">Dajana </w:t>
      </w:r>
      <w:proofErr w:type="spellStart"/>
      <w:r w:rsidRPr="00525AF3">
        <w:rPr>
          <w:b/>
          <w:bCs/>
          <w:sz w:val="28"/>
          <w:szCs w:val="28"/>
        </w:rPr>
        <w:t>Štavalj</w:t>
      </w:r>
      <w:proofErr w:type="spellEnd"/>
      <w:r w:rsidRPr="00525AF3">
        <w:rPr>
          <w:b/>
          <w:bCs/>
          <w:sz w:val="28"/>
          <w:szCs w:val="28"/>
        </w:rPr>
        <w:t xml:space="preserve"> </w:t>
      </w:r>
      <w:r w:rsidRPr="00525AF3">
        <w:rPr>
          <w:sz w:val="28"/>
          <w:szCs w:val="28"/>
        </w:rPr>
        <w:t>– predstavnik roditelja</w:t>
      </w:r>
    </w:p>
    <w:p w14:paraId="02D59DA4" w14:textId="7711CC30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Pored članova vijeća na sjednici je prisutna i ravnateljica vrtića Marija Duda.</w:t>
      </w:r>
    </w:p>
    <w:p w14:paraId="4356B558" w14:textId="224DEBA1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Na sjednici UV  bilo je prisutno 3 od 5 članova,  tako da su sve donesene odluke pravovaljane.</w:t>
      </w:r>
    </w:p>
    <w:p w14:paraId="3BB8E693" w14:textId="3B72C584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Zaključci sa 6. sjednice su:</w:t>
      </w:r>
    </w:p>
    <w:p w14:paraId="3CE69215" w14:textId="4C40815E" w:rsidR="0073633F" w:rsidRDefault="00A06443" w:rsidP="00A06443">
      <w:pPr>
        <w:pStyle w:val="Odlomakpopisa"/>
        <w:tabs>
          <w:tab w:val="clear" w:pos="360"/>
        </w:tabs>
        <w:spacing w:line="276" w:lineRule="auto"/>
        <w:ind w:left="-356" w:right="-567" w:hanging="360"/>
        <w:rPr>
          <w:sz w:val="28"/>
          <w:szCs w:val="28"/>
        </w:rPr>
      </w:pPr>
      <w:r>
        <w:rPr>
          <w:sz w:val="28"/>
          <w:szCs w:val="28"/>
        </w:rPr>
        <w:t>Donesena odluka o traženju suglasnosti od osnivača Općine Lipovljani  za raspisivanje natječaja za stručnog suradnika- pedagog, 1 izvršitelj, puno radno vrijeme i za zdravstvenog voditelja, 1 izvršitelj, puno radno vrijeme.</w:t>
      </w:r>
    </w:p>
    <w:p w14:paraId="2F8770FF" w14:textId="3D19DD48" w:rsidR="00A06443" w:rsidRDefault="00A06443" w:rsidP="00A06443">
      <w:pPr>
        <w:pStyle w:val="Odlomakpopisa"/>
        <w:tabs>
          <w:tab w:val="clear" w:pos="360"/>
        </w:tabs>
        <w:spacing w:line="276" w:lineRule="auto"/>
        <w:ind w:left="-356" w:right="-567" w:hanging="360"/>
        <w:rPr>
          <w:sz w:val="28"/>
          <w:szCs w:val="28"/>
        </w:rPr>
      </w:pPr>
      <w:r>
        <w:rPr>
          <w:sz w:val="28"/>
          <w:szCs w:val="28"/>
        </w:rPr>
        <w:t>Prihvaćen ispravljen i nadopunjen Godišnji plan i program</w:t>
      </w:r>
      <w:r w:rsidR="00253768">
        <w:rPr>
          <w:sz w:val="28"/>
          <w:szCs w:val="28"/>
        </w:rPr>
        <w:t xml:space="preserve"> odgojno obrazovnog rada dječjeg vrtića Iskrica  za pedagošku godinu 2025./2026. prema smjernicama prosvjetne inspekcije ( Rješenje KLASA:UP/I-600-04/25-01/00124 , URBROJ:533-09-25-0003)</w:t>
      </w:r>
    </w:p>
    <w:p w14:paraId="685ED0B9" w14:textId="764999BE" w:rsidR="00253768" w:rsidRDefault="00253768" w:rsidP="00A06443">
      <w:pPr>
        <w:pStyle w:val="Odlomakpopisa"/>
        <w:tabs>
          <w:tab w:val="clear" w:pos="360"/>
        </w:tabs>
        <w:spacing w:line="276" w:lineRule="auto"/>
        <w:ind w:left="-356" w:right="-567" w:hanging="360"/>
        <w:rPr>
          <w:sz w:val="28"/>
          <w:szCs w:val="28"/>
        </w:rPr>
      </w:pPr>
      <w:r>
        <w:rPr>
          <w:sz w:val="28"/>
          <w:szCs w:val="28"/>
        </w:rPr>
        <w:t>Izabran izgled fasade na zgradi novoga vrtića (izbor 6 ponuđenih slika )</w:t>
      </w:r>
    </w:p>
    <w:p w14:paraId="7E507370" w14:textId="68879134" w:rsidR="00253768" w:rsidRDefault="00253768" w:rsidP="00A06443">
      <w:pPr>
        <w:pStyle w:val="Odlomakpopisa"/>
        <w:tabs>
          <w:tab w:val="clear" w:pos="360"/>
        </w:tabs>
        <w:spacing w:line="276" w:lineRule="auto"/>
        <w:ind w:left="-356" w:right="-567" w:hanging="360"/>
        <w:rPr>
          <w:sz w:val="28"/>
          <w:szCs w:val="28"/>
        </w:rPr>
      </w:pPr>
      <w:r>
        <w:rPr>
          <w:sz w:val="28"/>
          <w:szCs w:val="28"/>
        </w:rPr>
        <w:t>Odobreno raspisivanje natječaja za odgajateljicu na određeno vrijeme,  1 izvršitelj, puno radno vrijeme (zamjena za porodiljni dopust).</w:t>
      </w:r>
    </w:p>
    <w:p w14:paraId="2CA6890D" w14:textId="77777777" w:rsidR="00936624" w:rsidRDefault="00936624" w:rsidP="00A06443">
      <w:pPr>
        <w:pStyle w:val="Odlomakpopisa"/>
        <w:tabs>
          <w:tab w:val="clear" w:pos="360"/>
        </w:tabs>
        <w:spacing w:line="276" w:lineRule="auto"/>
        <w:ind w:left="-356" w:right="-567" w:hanging="360"/>
        <w:rPr>
          <w:sz w:val="28"/>
          <w:szCs w:val="28"/>
        </w:rPr>
      </w:pPr>
      <w:r>
        <w:rPr>
          <w:sz w:val="28"/>
          <w:szCs w:val="28"/>
        </w:rPr>
        <w:t xml:space="preserve">Donesena  je i nova Izmjena pravilnika o radu pod KLASA: 601-02-26-01/01, </w:t>
      </w:r>
    </w:p>
    <w:p w14:paraId="64E40181" w14:textId="08449569" w:rsidR="00253768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rPr>
          <w:sz w:val="28"/>
          <w:szCs w:val="28"/>
        </w:rPr>
      </w:pPr>
      <w:r>
        <w:rPr>
          <w:sz w:val="28"/>
          <w:szCs w:val="28"/>
        </w:rPr>
        <w:t xml:space="preserve">  URBROJ: 2176-76-03-26-01/02, kojom su dodani koeficijenti za stručnog suradnika- pedagog i zdravstvenog voditelja.</w:t>
      </w:r>
    </w:p>
    <w:p w14:paraId="7A39D97F" w14:textId="77777777" w:rsidR="00936624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rPr>
          <w:sz w:val="28"/>
          <w:szCs w:val="28"/>
        </w:rPr>
      </w:pPr>
    </w:p>
    <w:p w14:paraId="59EBDA35" w14:textId="7AF737A3" w:rsidR="00936624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>Predsjednik Upravnog vijeća:</w:t>
      </w:r>
    </w:p>
    <w:p w14:paraId="277EC220" w14:textId="3DB224AC" w:rsidR="00936624" w:rsidRPr="00A06443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Josip </w:t>
      </w:r>
      <w:proofErr w:type="spellStart"/>
      <w:r>
        <w:rPr>
          <w:sz w:val="28"/>
          <w:szCs w:val="28"/>
        </w:rPr>
        <w:t>Štavalj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</w:t>
      </w:r>
      <w:proofErr w:type="spellEnd"/>
      <w:r>
        <w:rPr>
          <w:sz w:val="28"/>
          <w:szCs w:val="28"/>
        </w:rPr>
        <w:t>. inf.</w:t>
      </w:r>
    </w:p>
    <w:sectPr w:rsidR="00936624" w:rsidRPr="00A0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982"/>
    <w:multiLevelType w:val="hybridMultilevel"/>
    <w:tmpl w:val="7B54E0B2"/>
    <w:lvl w:ilvl="0" w:tplc="C872339E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" w:hanging="360"/>
      </w:pPr>
    </w:lvl>
    <w:lvl w:ilvl="2" w:tplc="041A001B" w:tentative="1">
      <w:start w:val="1"/>
      <w:numFmt w:val="lowerRoman"/>
      <w:lvlText w:val="%3."/>
      <w:lvlJc w:val="right"/>
      <w:pPr>
        <w:ind w:left="1084" w:hanging="180"/>
      </w:pPr>
    </w:lvl>
    <w:lvl w:ilvl="3" w:tplc="041A000F" w:tentative="1">
      <w:start w:val="1"/>
      <w:numFmt w:val="decimal"/>
      <w:lvlText w:val="%4."/>
      <w:lvlJc w:val="left"/>
      <w:pPr>
        <w:ind w:left="1804" w:hanging="360"/>
      </w:pPr>
    </w:lvl>
    <w:lvl w:ilvl="4" w:tplc="041A0019" w:tentative="1">
      <w:start w:val="1"/>
      <w:numFmt w:val="lowerLetter"/>
      <w:lvlText w:val="%5."/>
      <w:lvlJc w:val="left"/>
      <w:pPr>
        <w:ind w:left="2524" w:hanging="360"/>
      </w:pPr>
    </w:lvl>
    <w:lvl w:ilvl="5" w:tplc="041A001B" w:tentative="1">
      <w:start w:val="1"/>
      <w:numFmt w:val="lowerRoman"/>
      <w:lvlText w:val="%6."/>
      <w:lvlJc w:val="right"/>
      <w:pPr>
        <w:ind w:left="3244" w:hanging="180"/>
      </w:pPr>
    </w:lvl>
    <w:lvl w:ilvl="6" w:tplc="041A000F" w:tentative="1">
      <w:start w:val="1"/>
      <w:numFmt w:val="decimal"/>
      <w:lvlText w:val="%7."/>
      <w:lvlJc w:val="left"/>
      <w:pPr>
        <w:ind w:left="3964" w:hanging="360"/>
      </w:pPr>
    </w:lvl>
    <w:lvl w:ilvl="7" w:tplc="041A0019" w:tentative="1">
      <w:start w:val="1"/>
      <w:numFmt w:val="lowerLetter"/>
      <w:lvlText w:val="%8."/>
      <w:lvlJc w:val="left"/>
      <w:pPr>
        <w:ind w:left="4684" w:hanging="360"/>
      </w:pPr>
    </w:lvl>
    <w:lvl w:ilvl="8" w:tplc="041A001B" w:tentative="1">
      <w:start w:val="1"/>
      <w:numFmt w:val="lowerRoman"/>
      <w:lvlText w:val="%9."/>
      <w:lvlJc w:val="right"/>
      <w:pPr>
        <w:ind w:left="5404" w:hanging="180"/>
      </w:pPr>
    </w:lvl>
  </w:abstractNum>
  <w:num w:numId="1" w16cid:durableId="60091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3"/>
    <w:rsid w:val="00253768"/>
    <w:rsid w:val="0055793E"/>
    <w:rsid w:val="0073633F"/>
    <w:rsid w:val="00936624"/>
    <w:rsid w:val="00A06443"/>
    <w:rsid w:val="00E52582"/>
    <w:rsid w:val="00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BC"/>
  <w15:chartTrackingRefBased/>
  <w15:docId w15:val="{57EB0EBF-DC33-4497-A974-C41029B5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43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/>
      <w:kern w:val="0"/>
      <w:sz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4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44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4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4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dc:description/>
  <cp:lastModifiedBy>Vrtic Lipovljani</cp:lastModifiedBy>
  <cp:revision>1</cp:revision>
  <dcterms:created xsi:type="dcterms:W3CDTF">2026-01-23T07:57:00Z</dcterms:created>
  <dcterms:modified xsi:type="dcterms:W3CDTF">2026-01-23T08:35:00Z</dcterms:modified>
</cp:coreProperties>
</file>