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E44F" w14:textId="635B9E1F" w:rsidR="00417340" w:rsidRDefault="00417340" w:rsidP="000123DF">
      <w:pPr>
        <w:spacing w:after="0" w:line="259" w:lineRule="auto"/>
        <w:ind w:left="0" w:firstLine="0"/>
        <w:jc w:val="left"/>
      </w:pPr>
    </w:p>
    <w:p w14:paraId="265DBF3B" w14:textId="77777777" w:rsidR="000123DF" w:rsidRDefault="000123DF" w:rsidP="000123DF">
      <w:pPr>
        <w:pStyle w:val="Tijeloteksta"/>
        <w:jc w:val="center"/>
        <w:rPr>
          <w:sz w:val="32"/>
          <w:szCs w:val="32"/>
        </w:rPr>
      </w:pPr>
      <w:r>
        <w:rPr>
          <w:sz w:val="32"/>
          <w:szCs w:val="32"/>
        </w:rPr>
        <w:t>SISAČKO – MOSLAVAČKA</w:t>
      </w:r>
    </w:p>
    <w:p w14:paraId="757E04D6" w14:textId="77777777" w:rsidR="000123DF" w:rsidRDefault="000123DF" w:rsidP="000123DF">
      <w:pPr>
        <w:pStyle w:val="Tijeloteksta"/>
        <w:jc w:val="center"/>
        <w:rPr>
          <w:sz w:val="32"/>
          <w:szCs w:val="32"/>
        </w:rPr>
      </w:pPr>
      <w:r>
        <w:rPr>
          <w:sz w:val="32"/>
          <w:szCs w:val="32"/>
        </w:rPr>
        <w:t>ŽUPANIJA</w:t>
      </w:r>
    </w:p>
    <w:p w14:paraId="7E8C6DBD" w14:textId="77777777" w:rsidR="000123DF" w:rsidRDefault="000123DF" w:rsidP="000123DF">
      <w:pPr>
        <w:pStyle w:val="Tijeloteksta"/>
        <w:jc w:val="center"/>
        <w:rPr>
          <w:sz w:val="32"/>
          <w:szCs w:val="32"/>
        </w:rPr>
      </w:pPr>
    </w:p>
    <w:p w14:paraId="6C5AF05B" w14:textId="77777777" w:rsidR="000123DF" w:rsidRDefault="000123DF" w:rsidP="000123DF">
      <w:pPr>
        <w:pStyle w:val="Tijeloteksta"/>
        <w:jc w:val="center"/>
        <w:rPr>
          <w:sz w:val="32"/>
          <w:szCs w:val="32"/>
        </w:rPr>
      </w:pPr>
    </w:p>
    <w:p w14:paraId="77C3C745" w14:textId="77777777" w:rsidR="000123DF" w:rsidRDefault="000123DF" w:rsidP="000123DF">
      <w:pPr>
        <w:pStyle w:val="Tijeloteksta"/>
        <w:jc w:val="center"/>
        <w:rPr>
          <w:sz w:val="32"/>
          <w:szCs w:val="32"/>
        </w:rPr>
      </w:pPr>
    </w:p>
    <w:p w14:paraId="2CC097C8" w14:textId="77777777" w:rsidR="000123DF" w:rsidRDefault="000123DF" w:rsidP="000123DF">
      <w:pPr>
        <w:pStyle w:val="Tijeloteksta"/>
        <w:jc w:val="center"/>
        <w:rPr>
          <w:sz w:val="32"/>
          <w:szCs w:val="32"/>
        </w:rPr>
      </w:pPr>
    </w:p>
    <w:p w14:paraId="738B94EA" w14:textId="77777777" w:rsidR="000123DF" w:rsidRDefault="000123DF" w:rsidP="000123DF">
      <w:pPr>
        <w:pStyle w:val="Tijeloteksta"/>
        <w:jc w:val="center"/>
        <w:rPr>
          <w:sz w:val="32"/>
          <w:szCs w:val="32"/>
        </w:rPr>
      </w:pPr>
    </w:p>
    <w:p w14:paraId="4CDCDD3A" w14:textId="77777777" w:rsidR="000123DF" w:rsidRDefault="000123DF" w:rsidP="000123DF">
      <w:pPr>
        <w:pStyle w:val="Tijeloteksta"/>
        <w:jc w:val="center"/>
        <w:rPr>
          <w:sz w:val="32"/>
          <w:szCs w:val="32"/>
        </w:rPr>
      </w:pPr>
    </w:p>
    <w:p w14:paraId="501FDC9A" w14:textId="77777777" w:rsidR="000123DF" w:rsidRDefault="000123DF" w:rsidP="000123DF">
      <w:pPr>
        <w:pStyle w:val="Tijeloteksta"/>
        <w:jc w:val="center"/>
        <w:rPr>
          <w:sz w:val="32"/>
          <w:szCs w:val="32"/>
        </w:rPr>
      </w:pPr>
    </w:p>
    <w:p w14:paraId="715ED450" w14:textId="77777777" w:rsidR="000123DF" w:rsidRDefault="000123DF" w:rsidP="000123DF">
      <w:pPr>
        <w:pStyle w:val="Tijeloteksta"/>
        <w:jc w:val="center"/>
        <w:rPr>
          <w:sz w:val="32"/>
          <w:szCs w:val="32"/>
        </w:rPr>
      </w:pPr>
    </w:p>
    <w:p w14:paraId="5E03EF21" w14:textId="77777777" w:rsidR="000123DF" w:rsidRDefault="000123DF" w:rsidP="000123DF">
      <w:pPr>
        <w:pStyle w:val="Tijeloteksta"/>
        <w:jc w:val="center"/>
        <w:rPr>
          <w:sz w:val="32"/>
          <w:szCs w:val="32"/>
        </w:rPr>
      </w:pPr>
    </w:p>
    <w:p w14:paraId="57F9BEBF" w14:textId="77777777" w:rsidR="000123DF" w:rsidRDefault="000123DF" w:rsidP="000123DF">
      <w:pPr>
        <w:pStyle w:val="Tijeloteksta"/>
        <w:jc w:val="center"/>
        <w:rPr>
          <w:sz w:val="32"/>
          <w:szCs w:val="32"/>
        </w:rPr>
      </w:pPr>
    </w:p>
    <w:p w14:paraId="23178599" w14:textId="77777777" w:rsidR="000123DF" w:rsidRDefault="000123DF" w:rsidP="000123DF">
      <w:pPr>
        <w:pStyle w:val="Tijeloteksta"/>
        <w:jc w:val="center"/>
        <w:rPr>
          <w:sz w:val="32"/>
          <w:szCs w:val="32"/>
        </w:rPr>
      </w:pPr>
    </w:p>
    <w:p w14:paraId="586CFAC0" w14:textId="77777777" w:rsidR="000123DF" w:rsidRDefault="000123DF" w:rsidP="000123DF">
      <w:pPr>
        <w:pStyle w:val="Tijeloteksta"/>
        <w:jc w:val="center"/>
        <w:rPr>
          <w:sz w:val="32"/>
          <w:szCs w:val="32"/>
        </w:rPr>
      </w:pPr>
    </w:p>
    <w:p w14:paraId="67DC6C1E" w14:textId="77777777" w:rsidR="000123DF" w:rsidRPr="00D86430" w:rsidRDefault="000123DF" w:rsidP="000123DF">
      <w:pPr>
        <w:pStyle w:val="Tijeloteksta"/>
        <w:jc w:val="center"/>
        <w:rPr>
          <w:sz w:val="44"/>
          <w:szCs w:val="32"/>
        </w:rPr>
      </w:pPr>
    </w:p>
    <w:p w14:paraId="0E2CA8F9" w14:textId="2684888B" w:rsidR="000123DF" w:rsidRPr="00F8185B" w:rsidRDefault="000123DF" w:rsidP="000123DF">
      <w:pPr>
        <w:pStyle w:val="Tijeloteksta"/>
        <w:jc w:val="center"/>
        <w:rPr>
          <w:sz w:val="48"/>
          <w:szCs w:val="48"/>
        </w:rPr>
      </w:pPr>
      <w:r w:rsidRPr="00F8185B">
        <w:rPr>
          <w:sz w:val="48"/>
          <w:szCs w:val="48"/>
        </w:rPr>
        <w:t>PRAVILNIK O RADU</w:t>
      </w:r>
    </w:p>
    <w:p w14:paraId="625B056A" w14:textId="77777777" w:rsidR="000123DF" w:rsidRPr="00F8185B" w:rsidRDefault="000123DF" w:rsidP="000123DF">
      <w:pPr>
        <w:pStyle w:val="Tijeloteksta"/>
        <w:jc w:val="center"/>
        <w:rPr>
          <w:sz w:val="48"/>
          <w:szCs w:val="48"/>
        </w:rPr>
      </w:pPr>
    </w:p>
    <w:p w14:paraId="58EB8CBF" w14:textId="77777777" w:rsidR="000123DF" w:rsidRPr="00F8185B" w:rsidRDefault="000123DF" w:rsidP="000123DF">
      <w:pPr>
        <w:pStyle w:val="Tijeloteksta"/>
        <w:jc w:val="center"/>
        <w:rPr>
          <w:sz w:val="48"/>
          <w:szCs w:val="48"/>
        </w:rPr>
      </w:pPr>
    </w:p>
    <w:p w14:paraId="5F836209" w14:textId="77777777" w:rsidR="000123DF" w:rsidRPr="00F8185B" w:rsidRDefault="000123DF" w:rsidP="000123DF">
      <w:pPr>
        <w:pStyle w:val="Tijeloteksta"/>
        <w:jc w:val="center"/>
        <w:rPr>
          <w:sz w:val="48"/>
          <w:szCs w:val="48"/>
        </w:rPr>
      </w:pPr>
      <w:r w:rsidRPr="00F8185B">
        <w:rPr>
          <w:sz w:val="48"/>
          <w:szCs w:val="48"/>
        </w:rPr>
        <w:t xml:space="preserve">DJEČJI VRTIĆ  ISKRICA </w:t>
      </w:r>
      <w:r>
        <w:rPr>
          <w:sz w:val="48"/>
          <w:szCs w:val="48"/>
        </w:rPr>
        <w:t xml:space="preserve"> </w:t>
      </w:r>
      <w:r w:rsidRPr="00F8185B">
        <w:rPr>
          <w:sz w:val="48"/>
          <w:szCs w:val="48"/>
        </w:rPr>
        <w:t>LIPOVLJANI</w:t>
      </w:r>
    </w:p>
    <w:p w14:paraId="4E54EDA0" w14:textId="77777777" w:rsidR="000123DF" w:rsidRPr="00F8185B" w:rsidRDefault="000123DF" w:rsidP="000123DF">
      <w:pPr>
        <w:pStyle w:val="Tijeloteksta"/>
        <w:rPr>
          <w:sz w:val="48"/>
          <w:szCs w:val="48"/>
        </w:rPr>
      </w:pPr>
    </w:p>
    <w:p w14:paraId="2B2D04B8" w14:textId="77777777" w:rsidR="000123DF" w:rsidRDefault="000123DF" w:rsidP="000123DF">
      <w:pPr>
        <w:pStyle w:val="Tijeloteksta"/>
        <w:jc w:val="center"/>
        <w:rPr>
          <w:sz w:val="32"/>
          <w:szCs w:val="32"/>
        </w:rPr>
      </w:pPr>
    </w:p>
    <w:p w14:paraId="791AC867" w14:textId="77777777" w:rsidR="000123DF" w:rsidRDefault="000123DF" w:rsidP="000123DF">
      <w:pPr>
        <w:pStyle w:val="Tijeloteksta"/>
        <w:jc w:val="center"/>
        <w:rPr>
          <w:sz w:val="32"/>
          <w:szCs w:val="32"/>
        </w:rPr>
      </w:pPr>
    </w:p>
    <w:p w14:paraId="13871527" w14:textId="77777777" w:rsidR="000123DF" w:rsidRDefault="000123DF" w:rsidP="000123DF">
      <w:pPr>
        <w:pStyle w:val="Tijeloteksta"/>
        <w:rPr>
          <w:sz w:val="32"/>
          <w:szCs w:val="32"/>
        </w:rPr>
      </w:pPr>
    </w:p>
    <w:p w14:paraId="56A73E7C" w14:textId="77777777" w:rsidR="00675AC2" w:rsidRDefault="00675AC2" w:rsidP="000123DF">
      <w:pPr>
        <w:pStyle w:val="Tijeloteksta"/>
        <w:rPr>
          <w:sz w:val="32"/>
          <w:szCs w:val="32"/>
        </w:rPr>
      </w:pPr>
    </w:p>
    <w:p w14:paraId="6661FED9" w14:textId="77777777" w:rsidR="00675AC2" w:rsidRDefault="00675AC2" w:rsidP="000123DF">
      <w:pPr>
        <w:pStyle w:val="Tijeloteksta"/>
        <w:rPr>
          <w:sz w:val="32"/>
          <w:szCs w:val="32"/>
        </w:rPr>
      </w:pPr>
    </w:p>
    <w:p w14:paraId="404324DA" w14:textId="77777777" w:rsidR="000123DF" w:rsidRDefault="000123DF" w:rsidP="000123DF">
      <w:pPr>
        <w:pStyle w:val="Tijeloteksta"/>
        <w:rPr>
          <w:sz w:val="32"/>
          <w:szCs w:val="32"/>
        </w:rPr>
      </w:pPr>
    </w:p>
    <w:p w14:paraId="6AE99510" w14:textId="77777777" w:rsidR="000123DF" w:rsidRDefault="000123DF" w:rsidP="000123DF">
      <w:pPr>
        <w:pStyle w:val="Tijeloteksta"/>
        <w:rPr>
          <w:sz w:val="32"/>
          <w:szCs w:val="32"/>
        </w:rPr>
      </w:pPr>
    </w:p>
    <w:p w14:paraId="1E0866CC" w14:textId="77777777" w:rsidR="000123DF" w:rsidRDefault="000123DF" w:rsidP="000123DF">
      <w:pPr>
        <w:pStyle w:val="Tijeloteksta"/>
        <w:jc w:val="center"/>
        <w:rPr>
          <w:sz w:val="32"/>
          <w:szCs w:val="32"/>
        </w:rPr>
      </w:pPr>
      <w:r>
        <w:rPr>
          <w:sz w:val="32"/>
          <w:szCs w:val="32"/>
        </w:rPr>
        <w:t>LIPOVLJANI, STUDENI 2023.G</w:t>
      </w:r>
    </w:p>
    <w:p w14:paraId="1A72AFED" w14:textId="73C74922" w:rsidR="00417340" w:rsidRDefault="00417340" w:rsidP="000123DF">
      <w:pPr>
        <w:spacing w:after="3" w:line="269" w:lineRule="auto"/>
        <w:ind w:left="0" w:firstLine="0"/>
      </w:pPr>
    </w:p>
    <w:p w14:paraId="1CF6011D" w14:textId="77777777" w:rsidR="000123DF" w:rsidRDefault="000123DF" w:rsidP="000123DF">
      <w:pPr>
        <w:spacing w:after="3" w:line="269" w:lineRule="auto"/>
        <w:ind w:left="0" w:firstLine="0"/>
      </w:pPr>
    </w:p>
    <w:p w14:paraId="17261902" w14:textId="77777777" w:rsidR="000123DF" w:rsidRDefault="000123DF" w:rsidP="000123DF">
      <w:pPr>
        <w:spacing w:after="3" w:line="269" w:lineRule="auto"/>
        <w:ind w:left="0" w:firstLine="0"/>
      </w:pPr>
    </w:p>
    <w:p w14:paraId="366EE883" w14:textId="77777777" w:rsidR="000123DF" w:rsidRDefault="000123DF" w:rsidP="000123DF">
      <w:pPr>
        <w:spacing w:after="3" w:line="269" w:lineRule="auto"/>
        <w:ind w:left="0" w:firstLine="0"/>
      </w:pPr>
    </w:p>
    <w:p w14:paraId="007D8260" w14:textId="77777777" w:rsidR="000123DF" w:rsidRDefault="000123DF" w:rsidP="000123DF">
      <w:pPr>
        <w:spacing w:after="3" w:line="269" w:lineRule="auto"/>
        <w:ind w:left="0" w:firstLine="0"/>
      </w:pPr>
    </w:p>
    <w:p w14:paraId="201CC6B8" w14:textId="77777777" w:rsidR="000123DF" w:rsidRDefault="000123DF" w:rsidP="000123DF">
      <w:pPr>
        <w:spacing w:after="3" w:line="269" w:lineRule="auto"/>
        <w:ind w:left="0" w:firstLine="0"/>
      </w:pPr>
    </w:p>
    <w:p w14:paraId="42DEA3CD" w14:textId="77777777" w:rsidR="000123DF" w:rsidRDefault="000123DF" w:rsidP="000123DF">
      <w:pPr>
        <w:spacing w:after="3" w:line="269" w:lineRule="auto"/>
        <w:ind w:left="0" w:firstLine="0"/>
      </w:pPr>
    </w:p>
    <w:p w14:paraId="7A985D84" w14:textId="77777777" w:rsidR="000123DF" w:rsidRDefault="000123DF" w:rsidP="000123DF">
      <w:pPr>
        <w:spacing w:after="3" w:line="269" w:lineRule="auto"/>
        <w:ind w:left="0" w:firstLine="0"/>
      </w:pPr>
    </w:p>
    <w:p w14:paraId="3CD3E7F2" w14:textId="11F981FB" w:rsidR="00417340" w:rsidRDefault="007D5D7C">
      <w:pPr>
        <w:spacing w:after="905"/>
        <w:ind w:left="288" w:right="14"/>
      </w:pPr>
      <w:bookmarkStart w:id="0" w:name="_Hlk150428226"/>
      <w:r>
        <w:t xml:space="preserve">Temeljem članka 26. i 27. Zakona o radu (Narodne novine, 93/14., 12717., 98/19. i 151/22.) članka 41. stavka 2. Zakona o predškolskom odgoju i obrazovanju (Narodne novine, 10/97. , 107107., 98/19., i 57/22), te članka </w:t>
      </w:r>
      <w:r w:rsidR="000123DF">
        <w:t>48.</w:t>
      </w:r>
      <w:r>
        <w:t xml:space="preserve"> Statuta Dječjeg vr</w:t>
      </w:r>
      <w:r w:rsidR="000123DF">
        <w:t xml:space="preserve">tića Iskrica Lipovljani </w:t>
      </w:r>
      <w:r>
        <w:t xml:space="preserve"> Upravno vijeće </w:t>
      </w:r>
      <w:r w:rsidR="000123DF">
        <w:t xml:space="preserve">vrtića dana 20.11.2023.donijelo je </w:t>
      </w:r>
    </w:p>
    <w:bookmarkEnd w:id="0"/>
    <w:p w14:paraId="28760861" w14:textId="77777777" w:rsidR="00417340" w:rsidRDefault="007D5D7C">
      <w:pPr>
        <w:pStyle w:val="Naslov2"/>
      </w:pPr>
      <w:r>
        <w:t>PRAVILNIK O RADU</w:t>
      </w:r>
    </w:p>
    <w:p w14:paraId="532C466E" w14:textId="75F0EA53" w:rsidR="00417340" w:rsidRPr="00BB0466" w:rsidRDefault="00BB0466">
      <w:pPr>
        <w:spacing w:after="279" w:line="263" w:lineRule="auto"/>
        <w:ind w:left="139" w:hanging="10"/>
        <w:jc w:val="left"/>
        <w:rPr>
          <w:b/>
          <w:bCs/>
        </w:rPr>
      </w:pPr>
      <w:r>
        <w:rPr>
          <w:b/>
          <w:bCs/>
          <w:sz w:val="26"/>
        </w:rPr>
        <w:t>I</w:t>
      </w:r>
      <w:r w:rsidRPr="00BB0466">
        <w:rPr>
          <w:b/>
          <w:bCs/>
          <w:sz w:val="26"/>
        </w:rPr>
        <w:t>. OPĆE ODREDBE</w:t>
      </w:r>
    </w:p>
    <w:p w14:paraId="6496D7F4" w14:textId="77777777" w:rsidR="00417340" w:rsidRDefault="007D5D7C">
      <w:pPr>
        <w:spacing w:after="215" w:line="265" w:lineRule="auto"/>
        <w:ind w:left="255" w:hanging="10"/>
        <w:jc w:val="center"/>
      </w:pPr>
      <w:r>
        <w:rPr>
          <w:sz w:val="26"/>
        </w:rPr>
        <w:t>Članak 1.</w:t>
      </w:r>
    </w:p>
    <w:p w14:paraId="09E79E5C" w14:textId="2D2A1B08" w:rsidR="00417340" w:rsidRDefault="007D5D7C">
      <w:pPr>
        <w:ind w:left="259" w:right="14"/>
      </w:pPr>
      <w:r>
        <w:t>(l) Pravilnikom o radu (u daljem tekstu: Pravilnik) Dječji vrtić</w:t>
      </w:r>
      <w:r w:rsidR="000123DF">
        <w:t xml:space="preserve"> Iskrica </w:t>
      </w:r>
      <w:r>
        <w:t xml:space="preserve"> </w:t>
      </w:r>
      <w:r w:rsidR="000123DF">
        <w:t xml:space="preserve">Lipovljani </w:t>
      </w:r>
      <w:r>
        <w:t xml:space="preserve"> kao poslodavac (u daljem tekstu: Vrtić) ureduje izbor radni</w:t>
      </w:r>
      <w:r w:rsidR="000123DF">
        <w:t>k</w:t>
      </w:r>
      <w:r>
        <w:t xml:space="preserve">a i </w:t>
      </w:r>
      <w:r w:rsidR="000123DF">
        <w:t>zas</w:t>
      </w:r>
      <w:r>
        <w:t>nivanje radnog odnosa, organizaciju rada, prava i obveze V</w:t>
      </w:r>
      <w:r w:rsidR="000123DF">
        <w:t>r</w:t>
      </w:r>
      <w:r>
        <w:t>tića i radni</w:t>
      </w:r>
      <w:r w:rsidR="000123DF">
        <w:t>k</w:t>
      </w:r>
      <w:r>
        <w:t>a, plaće i novčane nadoknade, prestanak radnog odnosa, zaštitu dostojanstva radni</w:t>
      </w:r>
      <w:r w:rsidR="000123DF">
        <w:t>k</w:t>
      </w:r>
      <w:r>
        <w:t>a, zabranu diskriminacije te druga pitanja u svezi s radnim odnosima u Vrtiću.</w:t>
      </w:r>
    </w:p>
    <w:p w14:paraId="762BAD8B" w14:textId="1109C9AF" w:rsidR="000123DF" w:rsidRDefault="000123DF" w:rsidP="000123DF">
      <w:pPr>
        <w:pStyle w:val="Tijeloteksta"/>
        <w:ind w:left="142"/>
      </w:pPr>
      <w:r>
        <w:t xml:space="preserve">   (2)</w:t>
      </w:r>
      <w:r w:rsidRPr="000123DF">
        <w:t xml:space="preserve"> </w:t>
      </w:r>
      <w:r>
        <w:t>Izrazi koji se rabe u ovom pravilniku, a imaju rodno značenje, rabe se neutralno i odnose se jednako    na muški i ženski spol.</w:t>
      </w:r>
    </w:p>
    <w:p w14:paraId="15B2E66C" w14:textId="2F1F0403" w:rsidR="00417340" w:rsidRDefault="00417340" w:rsidP="000123DF">
      <w:pPr>
        <w:spacing w:after="295"/>
        <w:ind w:left="0" w:right="14" w:firstLine="0"/>
      </w:pPr>
    </w:p>
    <w:p w14:paraId="0B3E7D27" w14:textId="77777777" w:rsidR="00417340" w:rsidRDefault="007D5D7C">
      <w:pPr>
        <w:spacing w:after="247" w:line="265" w:lineRule="auto"/>
        <w:ind w:left="255" w:right="14" w:hanging="10"/>
        <w:jc w:val="center"/>
      </w:pPr>
      <w:r>
        <w:rPr>
          <w:sz w:val="26"/>
        </w:rPr>
        <w:t>Članak 2.</w:t>
      </w:r>
    </w:p>
    <w:p w14:paraId="7753F251" w14:textId="7C84F3CF" w:rsidR="00417340" w:rsidRDefault="007D5D7C">
      <w:pPr>
        <w:ind w:left="259" w:right="14"/>
      </w:pPr>
      <w:r>
        <w:t>(l) Odredbe ovoga Pravilnika odnose se na radni</w:t>
      </w:r>
      <w:r w:rsidR="000123DF">
        <w:t>k</w:t>
      </w:r>
      <w:r>
        <w:t>e koje su s Vrtićem sklopile ugovor o radu na neodre</w:t>
      </w:r>
      <w:r w:rsidR="000123DF">
        <w:t>đ</w:t>
      </w:r>
      <w:r>
        <w:t>eno ili odre</w:t>
      </w:r>
      <w:r w:rsidR="000123DF">
        <w:t>đ</w:t>
      </w:r>
      <w:r>
        <w:t>eno vrijeme s punim ili nepunim radnim vremenom pod uvjetom ili rokom i osobe koje su s Vrtićem sklopile ugovor o stručnom osposobljavanju za rad.</w:t>
      </w:r>
    </w:p>
    <w:p w14:paraId="6A84139F" w14:textId="3BE11A52" w:rsidR="00417340" w:rsidRDefault="007D5D7C">
      <w:pPr>
        <w:spacing w:after="236"/>
        <w:ind w:left="259" w:right="14"/>
      </w:pPr>
      <w:r>
        <w:t xml:space="preserve">(2) Nitko u Vrtiću ne može početi s radom prije sklapanja ugovora iz stavka </w:t>
      </w:r>
      <w:r w:rsidR="000123DF">
        <w:t>1</w:t>
      </w:r>
      <w:r>
        <w:t>. ovoga članka.</w:t>
      </w:r>
    </w:p>
    <w:p w14:paraId="67F1A0E3" w14:textId="77777777" w:rsidR="00417340" w:rsidRDefault="007D5D7C">
      <w:pPr>
        <w:spacing w:after="247" w:line="265" w:lineRule="auto"/>
        <w:ind w:left="255" w:right="29" w:hanging="10"/>
        <w:jc w:val="center"/>
      </w:pPr>
      <w:r>
        <w:rPr>
          <w:sz w:val="26"/>
        </w:rPr>
        <w:t>Članak 3.</w:t>
      </w:r>
    </w:p>
    <w:p w14:paraId="3BB61469" w14:textId="1EF64145" w:rsidR="00417340" w:rsidRDefault="007D5D7C">
      <w:pPr>
        <w:spacing w:after="268"/>
        <w:ind w:left="259" w:right="14"/>
      </w:pPr>
      <w:r>
        <w:t>Odredbe ovoga Pravilnika ne primjenjuju se u slučajevima kada je zakonom, pod</w:t>
      </w:r>
      <w:r w:rsidR="00675AC2">
        <w:t>zak</w:t>
      </w:r>
      <w:r>
        <w:t>onskim aktom, sporazumom sklopljenim između radničkog vijeća i Vrtića, ugovorom o radu ili kolektivnim ugovorom koji Vrtić obvezuje, status radni</w:t>
      </w:r>
      <w:r w:rsidR="00675AC2">
        <w:t>k</w:t>
      </w:r>
      <w:r>
        <w:t>a ure</w:t>
      </w:r>
      <w:r w:rsidR="00675AC2">
        <w:t>đ</w:t>
      </w:r>
      <w:r>
        <w:t>en povoljnije od statusa iz ovoga pravilnika.</w:t>
      </w:r>
    </w:p>
    <w:p w14:paraId="5339C1DB" w14:textId="77777777" w:rsidR="00417340" w:rsidRDefault="007D5D7C">
      <w:pPr>
        <w:spacing w:after="247" w:line="265" w:lineRule="auto"/>
        <w:ind w:left="255" w:right="43" w:hanging="10"/>
        <w:jc w:val="center"/>
      </w:pPr>
      <w:r>
        <w:rPr>
          <w:sz w:val="26"/>
        </w:rPr>
        <w:t>Članak 4.</w:t>
      </w:r>
    </w:p>
    <w:p w14:paraId="69CED3DC" w14:textId="77777777" w:rsidR="00417340" w:rsidRDefault="007D5D7C">
      <w:pPr>
        <w:ind w:left="245" w:right="14"/>
      </w:pPr>
      <w:r>
        <w:t>(l) Radnik je obvezan:</w:t>
      </w:r>
    </w:p>
    <w:p w14:paraId="75E676D1" w14:textId="455CDA25" w:rsidR="00675AC2" w:rsidRDefault="00675AC2" w:rsidP="00675AC2">
      <w:pPr>
        <w:pStyle w:val="Odlomakpopisa"/>
        <w:spacing w:after="294"/>
        <w:ind w:right="375" w:firstLine="0"/>
      </w:pPr>
      <w:r>
        <w:t xml:space="preserve">-ugovorom o radu preuzete zadaće i poslove obavljati savjesno i stručno, u skladu s naravi i </w:t>
      </w:r>
      <w:r w:rsidR="00BB0466">
        <w:t xml:space="preserve"> </w:t>
      </w:r>
      <w:r>
        <w:t xml:space="preserve">vrstom posla, </w:t>
      </w:r>
    </w:p>
    <w:p w14:paraId="7CDAADAB" w14:textId="1B64D718" w:rsidR="00675AC2" w:rsidRDefault="00BB0466" w:rsidP="00675AC2">
      <w:pPr>
        <w:pStyle w:val="Odlomakpopisa"/>
        <w:spacing w:after="294"/>
        <w:ind w:right="375" w:firstLine="0"/>
      </w:pPr>
      <w:r>
        <w:t xml:space="preserve">-usavršavati svoje znanje i radne vještine, </w:t>
      </w:r>
    </w:p>
    <w:p w14:paraId="56FE1C92" w14:textId="0FA8B666" w:rsidR="00675AC2" w:rsidRDefault="007D5D7C" w:rsidP="00F93F9A">
      <w:pPr>
        <w:pStyle w:val="Odlomakpopisa"/>
        <w:spacing w:after="294"/>
        <w:ind w:right="375" w:firstLine="0"/>
      </w:pPr>
      <w:r>
        <w:rPr>
          <w:noProof/>
        </w:rPr>
        <w:drawing>
          <wp:inline distT="0" distB="0" distL="0" distR="0" wp14:anchorId="09944321" wp14:editId="17DFED1B">
            <wp:extent cx="45741" cy="18295"/>
            <wp:effectExtent l="0" t="0" r="0" b="0"/>
            <wp:docPr id="2016" name="Picture 2016"/>
            <wp:cNvGraphicFramePr/>
            <a:graphic xmlns:a="http://schemas.openxmlformats.org/drawingml/2006/main">
              <a:graphicData uri="http://schemas.openxmlformats.org/drawingml/2006/picture">
                <pic:pic xmlns:pic="http://schemas.openxmlformats.org/drawingml/2006/picture">
                  <pic:nvPicPr>
                    <pic:cNvPr id="2016" name="Picture 2016"/>
                    <pic:cNvPicPr/>
                  </pic:nvPicPr>
                  <pic:blipFill>
                    <a:blip r:embed="rId8"/>
                    <a:stretch>
                      <a:fillRect/>
                    </a:stretch>
                  </pic:blipFill>
                  <pic:spPr>
                    <a:xfrm>
                      <a:off x="0" y="0"/>
                      <a:ext cx="45741" cy="18295"/>
                    </a:xfrm>
                    <a:prstGeom prst="rect">
                      <a:avLst/>
                    </a:prstGeom>
                  </pic:spPr>
                </pic:pic>
              </a:graphicData>
            </a:graphic>
          </wp:inline>
        </w:drawing>
      </w:r>
      <w:r>
        <w:t xml:space="preserve"> pridržavati se pravila koja proizlaze iz organi</w:t>
      </w:r>
      <w:r w:rsidR="00675AC2">
        <w:t>za</w:t>
      </w:r>
      <w:r>
        <w:t>cije posla i pravila struke,</w:t>
      </w:r>
    </w:p>
    <w:p w14:paraId="3EA28EF1" w14:textId="7BB10DFC" w:rsidR="00417340" w:rsidRDefault="00F93F9A" w:rsidP="00C5608D">
      <w:pPr>
        <w:pStyle w:val="Odlomakpopisa"/>
        <w:spacing w:after="294"/>
        <w:ind w:left="480" w:right="375" w:firstLine="0"/>
      </w:pPr>
      <w:r>
        <w:t xml:space="preserve">    </w:t>
      </w:r>
      <w:r w:rsidR="00BB0466">
        <w:t xml:space="preserve">-ekonomski, racionalno i odgovorno koristiti povjerena mu sredstva rada </w:t>
      </w:r>
    </w:p>
    <w:p w14:paraId="37DC3DED" w14:textId="2B2FBCCE" w:rsidR="00BB0466" w:rsidRDefault="00F93F9A" w:rsidP="00F93F9A">
      <w:pPr>
        <w:pStyle w:val="Odlomakpopisa"/>
        <w:spacing w:after="294"/>
        <w:ind w:left="426" w:right="-165" w:firstLine="0"/>
      </w:pPr>
      <w:r>
        <w:t xml:space="preserve">     </w:t>
      </w:r>
      <w:r w:rsidR="00BB0466">
        <w:t>-po nalogu nadređenog, sukladno svojim sposobnostima, zamijeniti privreme</w:t>
      </w:r>
      <w:r>
        <w:t>no odsutnog radnika</w:t>
      </w:r>
    </w:p>
    <w:p w14:paraId="60523270" w14:textId="56887487" w:rsidR="00BB0466" w:rsidRDefault="00F93F9A" w:rsidP="00BB0466">
      <w:pPr>
        <w:pStyle w:val="Odlomakpopisa"/>
        <w:spacing w:after="294"/>
        <w:ind w:left="426" w:right="375" w:firstLine="0"/>
      </w:pPr>
      <w:r>
        <w:t xml:space="preserve">   </w:t>
      </w:r>
      <w:r w:rsidR="002C5DE8">
        <w:t xml:space="preserve"> </w:t>
      </w:r>
      <w:r>
        <w:t xml:space="preserve"> </w:t>
      </w:r>
      <w:r w:rsidR="00BB0466">
        <w:t>-štititi poslovne interese Poslodavca</w:t>
      </w:r>
    </w:p>
    <w:p w14:paraId="7D527C3A" w14:textId="77777777" w:rsidR="00417340" w:rsidRDefault="007D5D7C">
      <w:pPr>
        <w:ind w:left="231" w:right="14"/>
      </w:pPr>
      <w:r>
        <w:lastRenderedPageBreak/>
        <w:t>(2) Poslodavac je obvezan:</w:t>
      </w:r>
    </w:p>
    <w:p w14:paraId="3FB7857E" w14:textId="1F9EA3E1" w:rsidR="00BB0466" w:rsidRDefault="00BB0466" w:rsidP="00BB0466">
      <w:pPr>
        <w:pStyle w:val="Odlomakpopisa"/>
        <w:ind w:right="231" w:firstLine="0"/>
      </w:pPr>
      <w:r>
        <w:t>-organizirati posao radniku te mu za obavljeni rad isplatiti plaću,</w:t>
      </w:r>
    </w:p>
    <w:p w14:paraId="6074C49D" w14:textId="6B094D29" w:rsidR="00417340" w:rsidRDefault="007D5D7C" w:rsidP="00BB0466">
      <w:pPr>
        <w:pStyle w:val="Odlomakpopisa"/>
        <w:ind w:right="231" w:firstLine="0"/>
      </w:pPr>
      <w:r>
        <w:rPr>
          <w:noProof/>
        </w:rPr>
        <w:drawing>
          <wp:inline distT="0" distB="0" distL="0" distR="0" wp14:anchorId="4EC06531" wp14:editId="45F6F047">
            <wp:extent cx="45741" cy="18295"/>
            <wp:effectExtent l="0" t="0" r="0" b="0"/>
            <wp:docPr id="2021" name="Picture 2021"/>
            <wp:cNvGraphicFramePr/>
            <a:graphic xmlns:a="http://schemas.openxmlformats.org/drawingml/2006/main">
              <a:graphicData uri="http://schemas.openxmlformats.org/drawingml/2006/picture">
                <pic:pic xmlns:pic="http://schemas.openxmlformats.org/drawingml/2006/picture">
                  <pic:nvPicPr>
                    <pic:cNvPr id="2021" name="Picture 2021"/>
                    <pic:cNvPicPr/>
                  </pic:nvPicPr>
                  <pic:blipFill>
                    <a:blip r:embed="rId9"/>
                    <a:stretch>
                      <a:fillRect/>
                    </a:stretch>
                  </pic:blipFill>
                  <pic:spPr>
                    <a:xfrm>
                      <a:off x="0" y="0"/>
                      <a:ext cx="45741" cy="18295"/>
                    </a:xfrm>
                    <a:prstGeom prst="rect">
                      <a:avLst/>
                    </a:prstGeom>
                  </pic:spPr>
                </pic:pic>
              </a:graphicData>
            </a:graphic>
          </wp:inline>
        </w:drawing>
      </w:r>
      <w:r>
        <w:t xml:space="preserve"> osigurati radniku uvjete za rad na siguran način i na način koji ne ugrožava zdravlje radnika, u skladu s posebnim zakonom i drugim propisima,</w:t>
      </w:r>
    </w:p>
    <w:p w14:paraId="7E4D454D" w14:textId="5EE20A3D" w:rsidR="00BB0466" w:rsidRDefault="002C5DE8" w:rsidP="00BB0466">
      <w:pPr>
        <w:spacing w:after="249"/>
        <w:ind w:left="605" w:right="692"/>
      </w:pPr>
      <w:r>
        <w:rPr>
          <w:noProof/>
        </w:rPr>
        <w:t xml:space="preserve">  </w:t>
      </w:r>
      <w:r w:rsidR="00BB0466">
        <w:rPr>
          <w:noProof/>
        </w:rPr>
        <w:t>-</w:t>
      </w:r>
      <w:r w:rsidR="00BB0466">
        <w:t xml:space="preserve">upoznati radnika s propisima kojima se ureduju radni odnosi i organizacija rada, zaštita </w:t>
      </w:r>
      <w:proofErr w:type="spellStart"/>
      <w:r w:rsidR="00BB0466">
        <w:t>zdravłja</w:t>
      </w:r>
      <w:proofErr w:type="spellEnd"/>
      <w:r w:rsidR="00BB0466">
        <w:t xml:space="preserve"> i sigurnosti na radu, </w:t>
      </w:r>
    </w:p>
    <w:p w14:paraId="7AA7AB80" w14:textId="4B3DC643" w:rsidR="00417340" w:rsidRDefault="00BB0466" w:rsidP="00BB0466">
      <w:pPr>
        <w:spacing w:after="249"/>
        <w:ind w:left="605" w:right="692"/>
      </w:pPr>
      <w:r>
        <w:t>- voditi evidenciju o radnicima koji su kod njega zaposleni, u skladu sa zakonima.</w:t>
      </w:r>
    </w:p>
    <w:p w14:paraId="440FDC2C" w14:textId="77777777" w:rsidR="00BB0466" w:rsidRDefault="00BB0466" w:rsidP="00BB0466">
      <w:pPr>
        <w:spacing w:after="249"/>
        <w:ind w:left="605" w:right="692"/>
      </w:pPr>
    </w:p>
    <w:p w14:paraId="0D6B3FFE" w14:textId="7849BFA5" w:rsidR="00417340" w:rsidRPr="00BB0466" w:rsidRDefault="00BB0466">
      <w:pPr>
        <w:spacing w:after="300"/>
        <w:ind w:left="57" w:right="14"/>
        <w:rPr>
          <w:b/>
          <w:bCs/>
        </w:rPr>
      </w:pPr>
      <w:r w:rsidRPr="00BB0466">
        <w:rPr>
          <w:b/>
          <w:bCs/>
        </w:rPr>
        <w:t>II. ZASNIVANJE RADNOG ODNOSA</w:t>
      </w:r>
    </w:p>
    <w:p w14:paraId="6682BBBA" w14:textId="77777777" w:rsidR="00417340" w:rsidRDefault="007D5D7C">
      <w:pPr>
        <w:spacing w:after="268" w:line="265" w:lineRule="auto"/>
        <w:ind w:left="255" w:right="43" w:hanging="10"/>
        <w:jc w:val="center"/>
      </w:pPr>
      <w:r>
        <w:rPr>
          <w:sz w:val="26"/>
        </w:rPr>
        <w:t>Članak 5.</w:t>
      </w:r>
    </w:p>
    <w:p w14:paraId="4068C136" w14:textId="46BDF205" w:rsidR="00417340" w:rsidRDefault="00BB0466" w:rsidP="00BB0466">
      <w:pPr>
        <w:spacing w:after="53"/>
        <w:ind w:left="227" w:right="14" w:firstLine="0"/>
      </w:pPr>
      <w:r>
        <w:t>(1) Svaki radni odnos zasniva se sklapanjem ugovora o radu. Ugovor o radu sklapa se na neodređeno vrijeme</w:t>
      </w:r>
    </w:p>
    <w:p w14:paraId="0DC90B03" w14:textId="6F9B4A6A" w:rsidR="00417340" w:rsidRDefault="00AA3010" w:rsidP="00AA3010">
      <w:pPr>
        <w:ind w:left="227" w:right="14" w:firstLine="0"/>
      </w:pPr>
      <w:r>
        <w:t>(2)Iznimno ugovor o  radu može se sklopiti na određeno vrijeme kod zasnivanja radnog odnosa čiji je prestanak unaprijed utvrđen zbog privremene potrebe rada.</w:t>
      </w:r>
    </w:p>
    <w:p w14:paraId="74B8361F" w14:textId="2CDC5DC2" w:rsidR="00417340" w:rsidRDefault="00AA3010" w:rsidP="00AA3010">
      <w:pPr>
        <w:spacing w:after="295"/>
        <w:ind w:left="0" w:right="14" w:firstLine="0"/>
      </w:pPr>
      <w:r>
        <w:t xml:space="preserve">   (3)O potrebi zasnivanja radnog odnosa s novim radnikom ugovor zaključuje ravnateljica kao osoba ovlaštena za vođenje  rada i poslovanje vrtića.</w:t>
      </w:r>
    </w:p>
    <w:p w14:paraId="5A0140C4" w14:textId="77777777" w:rsidR="00417340" w:rsidRPr="00AA3010" w:rsidRDefault="007D5D7C">
      <w:pPr>
        <w:spacing w:after="264" w:line="263" w:lineRule="auto"/>
        <w:ind w:left="356" w:hanging="10"/>
        <w:jc w:val="left"/>
        <w:rPr>
          <w:b/>
          <w:bCs/>
        </w:rPr>
      </w:pPr>
      <w:r w:rsidRPr="00AA3010">
        <w:rPr>
          <w:b/>
          <w:bCs/>
          <w:sz w:val="26"/>
        </w:rPr>
        <w:t>a) Zasnivanje radnog odnosa prema natječaju</w:t>
      </w:r>
    </w:p>
    <w:p w14:paraId="7D1E82A1" w14:textId="77777777" w:rsidR="00417340" w:rsidRDefault="007D5D7C">
      <w:pPr>
        <w:spacing w:after="221" w:line="265" w:lineRule="auto"/>
        <w:ind w:left="255" w:right="86" w:hanging="10"/>
        <w:jc w:val="center"/>
      </w:pPr>
      <w:r>
        <w:rPr>
          <w:sz w:val="26"/>
        </w:rPr>
        <w:t>Članak 6.</w:t>
      </w:r>
    </w:p>
    <w:p w14:paraId="16865C1E" w14:textId="578C44A5" w:rsidR="00417340" w:rsidRDefault="007D5D7C">
      <w:pPr>
        <w:ind w:left="216" w:right="14"/>
      </w:pPr>
      <w:r>
        <w:t xml:space="preserve">(l) Kada ravnateljica zaključi </w:t>
      </w:r>
      <w:r w:rsidR="00AA3010">
        <w:t>o</w:t>
      </w:r>
      <w:r>
        <w:t xml:space="preserve"> potrebi zasnivanja radnog odnosa na neodre</w:t>
      </w:r>
      <w:r w:rsidR="00AA3010">
        <w:t>đ</w:t>
      </w:r>
      <w:r>
        <w:t>eno vrijeme ili odre</w:t>
      </w:r>
      <w:r w:rsidR="00AA3010">
        <w:t>đ</w:t>
      </w:r>
      <w:r>
        <w:t xml:space="preserve">eno vrijeme dulje od 60 dana predlaže </w:t>
      </w:r>
      <w:r w:rsidR="00AA3010">
        <w:t>U</w:t>
      </w:r>
      <w:r>
        <w:t>pravnom vijeću donošenje odluke o objavljivanju natječaja.</w:t>
      </w:r>
    </w:p>
    <w:p w14:paraId="3B88A7AA" w14:textId="1C5CEDD7" w:rsidR="00417340" w:rsidRDefault="007D5D7C">
      <w:pPr>
        <w:ind w:left="216" w:right="14"/>
      </w:pPr>
      <w:r>
        <w:t>(2) Upravno Vijeće odluku o objavljiva</w:t>
      </w:r>
      <w:r w:rsidR="00AA3010">
        <w:t xml:space="preserve">nju </w:t>
      </w:r>
      <w:r>
        <w:t xml:space="preserve"> natječaja donosi promptno prema prijedlogu ravnateljice. (3) Natječaj se objavljuje na mrežnim stranicama i oglasnim pločama Hrvatskog zavoda za zapošljavanje te mrežnim stranicama i oglasnim pločama Vrtića.</w:t>
      </w:r>
    </w:p>
    <w:p w14:paraId="04950A84" w14:textId="161E6648" w:rsidR="00417340" w:rsidRDefault="007D5D7C">
      <w:pPr>
        <w:pStyle w:val="Odlomakpopisa"/>
        <w:numPr>
          <w:ilvl w:val="0"/>
          <w:numId w:val="70"/>
        </w:numPr>
        <w:spacing w:after="256"/>
        <w:ind w:right="14"/>
      </w:pPr>
      <w:r>
        <w:t>Rok za prijavu na natječaj je osam dana.</w:t>
      </w:r>
    </w:p>
    <w:p w14:paraId="64C110B0" w14:textId="77777777" w:rsidR="00417340" w:rsidRDefault="007D5D7C">
      <w:pPr>
        <w:spacing w:after="226" w:line="265" w:lineRule="auto"/>
        <w:ind w:left="255" w:right="115" w:hanging="10"/>
        <w:jc w:val="center"/>
      </w:pPr>
      <w:r>
        <w:rPr>
          <w:sz w:val="26"/>
        </w:rPr>
        <w:t>Članak 7.</w:t>
      </w:r>
    </w:p>
    <w:p w14:paraId="7E78DB35" w14:textId="7D7E69C0" w:rsidR="00AA3010" w:rsidRDefault="007D5D7C" w:rsidP="00AA3010">
      <w:pPr>
        <w:ind w:left="202" w:right="14"/>
      </w:pPr>
      <w:r>
        <w:t>Natječaj iz članka 6. ovoga Pravilnika sadržava:</w:t>
      </w:r>
    </w:p>
    <w:p w14:paraId="647E8CD4" w14:textId="77777777" w:rsidR="00417340" w:rsidRDefault="007D5D7C">
      <w:pPr>
        <w:ind w:left="231" w:right="14"/>
      </w:pPr>
      <w:r>
        <w:t>l . naziv i sjedište Vrtića</w:t>
      </w:r>
    </w:p>
    <w:p w14:paraId="65ED7C47" w14:textId="77777777" w:rsidR="00417340" w:rsidRDefault="007D5D7C">
      <w:pPr>
        <w:numPr>
          <w:ilvl w:val="0"/>
          <w:numId w:val="1"/>
        </w:numPr>
        <w:ind w:left="548" w:right="14" w:hanging="346"/>
      </w:pPr>
      <w:r>
        <w:t>naziv ili vrstu rada za koji se zasniva radni odnos</w:t>
      </w:r>
    </w:p>
    <w:p w14:paraId="62C592C5" w14:textId="77777777" w:rsidR="00417340" w:rsidRDefault="007D5D7C">
      <w:pPr>
        <w:numPr>
          <w:ilvl w:val="0"/>
          <w:numId w:val="1"/>
        </w:numPr>
        <w:ind w:left="548" w:right="14" w:hanging="346"/>
      </w:pPr>
      <w:r>
        <w:t>uvjete m zasnivanje radnog odnosa</w:t>
      </w:r>
    </w:p>
    <w:p w14:paraId="509C8DBF" w14:textId="77777777" w:rsidR="00417340" w:rsidRDefault="007D5D7C">
      <w:pPr>
        <w:numPr>
          <w:ilvl w:val="0"/>
          <w:numId w:val="1"/>
        </w:numPr>
        <w:ind w:left="548" w:right="14" w:hanging="346"/>
      </w:pPr>
      <w:r>
        <w:t>isprave kojima se dokazuje ispunjenost uvjeta</w:t>
      </w:r>
    </w:p>
    <w:p w14:paraId="20F6ADBB" w14:textId="77777777" w:rsidR="00417340" w:rsidRDefault="007D5D7C">
      <w:pPr>
        <w:numPr>
          <w:ilvl w:val="0"/>
          <w:numId w:val="1"/>
        </w:numPr>
        <w:ind w:left="548" w:right="14" w:hanging="346"/>
      </w:pPr>
      <w:r>
        <w:t>trajanje radnog odnosa</w:t>
      </w:r>
    </w:p>
    <w:p w14:paraId="3273B481" w14:textId="77777777" w:rsidR="00417340" w:rsidRDefault="007D5D7C">
      <w:pPr>
        <w:numPr>
          <w:ilvl w:val="0"/>
          <w:numId w:val="1"/>
        </w:numPr>
        <w:ind w:left="548" w:right="14" w:hanging="346"/>
      </w:pPr>
      <w:r>
        <w:t>oblik i sadržaj prijave na natječaj</w:t>
      </w:r>
    </w:p>
    <w:p w14:paraId="1BE07CFA" w14:textId="7703217C" w:rsidR="00417340" w:rsidRDefault="007D5D7C">
      <w:pPr>
        <w:numPr>
          <w:ilvl w:val="0"/>
          <w:numId w:val="1"/>
        </w:numPr>
        <w:ind w:left="548" w:right="14" w:hanging="346"/>
      </w:pPr>
      <w:r>
        <w:t>rok za dostavu prijave na nat</w:t>
      </w:r>
      <w:r w:rsidR="00AA3010">
        <w:t>ječaj</w:t>
      </w:r>
    </w:p>
    <w:p w14:paraId="0E273A92" w14:textId="77777777" w:rsidR="00417340" w:rsidRDefault="007D5D7C">
      <w:pPr>
        <w:numPr>
          <w:ilvl w:val="0"/>
          <w:numId w:val="1"/>
        </w:numPr>
        <w:ind w:left="548" w:right="14" w:hanging="346"/>
      </w:pPr>
      <w:r>
        <w:t>poveznicu za ostvarivanje prednosti pri zasnivanju radnog odnosa</w:t>
      </w:r>
    </w:p>
    <w:p w14:paraId="11FEABEA" w14:textId="77777777" w:rsidR="00417340" w:rsidRDefault="007D5D7C">
      <w:pPr>
        <w:numPr>
          <w:ilvl w:val="0"/>
          <w:numId w:val="1"/>
        </w:numPr>
        <w:ind w:left="548" w:right="14" w:hanging="346"/>
      </w:pPr>
      <w:r>
        <w:t>suglasnost prijavitelja na natječaj da Vrtić za njega može tražiti izdavanje uvjerenja iz kaznene evidencije</w:t>
      </w:r>
    </w:p>
    <w:p w14:paraId="7215DE50" w14:textId="77777777" w:rsidR="00417340" w:rsidRDefault="007D5D7C">
      <w:pPr>
        <w:numPr>
          <w:ilvl w:val="0"/>
          <w:numId w:val="1"/>
        </w:numPr>
        <w:ind w:left="548" w:right="14" w:hanging="346"/>
      </w:pPr>
      <w:r>
        <w:t>rok u kojem će natjecatelji biti izvješteni o rezultatima izbora</w:t>
      </w:r>
    </w:p>
    <w:p w14:paraId="4BFE86A4" w14:textId="77777777" w:rsidR="00417340" w:rsidRDefault="007D5D7C">
      <w:pPr>
        <w:numPr>
          <w:ilvl w:val="0"/>
          <w:numId w:val="1"/>
        </w:numPr>
        <w:spacing w:after="38"/>
        <w:ind w:left="548" w:right="14" w:hanging="346"/>
      </w:pPr>
      <w:r>
        <w:lastRenderedPageBreak/>
        <w:t>stale podatke prema pojedinoj vrsti rada.</w:t>
      </w:r>
    </w:p>
    <w:p w14:paraId="7E802AD9" w14:textId="13734F73" w:rsidR="00417340" w:rsidRDefault="007D5D7C">
      <w:pPr>
        <w:spacing w:after="284"/>
        <w:ind w:left="173" w:right="14"/>
      </w:pPr>
      <w:r>
        <w:t>U natječaju se obvezno ističe da se za zasniva</w:t>
      </w:r>
      <w:r w:rsidR="00F307AC">
        <w:t xml:space="preserve">nje </w:t>
      </w:r>
      <w:r>
        <w:t xml:space="preserve"> radnog odnosa ravnopravno mogu javiti osobe oba spola.</w:t>
      </w:r>
    </w:p>
    <w:p w14:paraId="15F8CEE8" w14:textId="77777777" w:rsidR="00417340" w:rsidRDefault="007D5D7C">
      <w:pPr>
        <w:spacing w:after="205" w:line="265" w:lineRule="auto"/>
        <w:ind w:left="255" w:right="893" w:hanging="10"/>
        <w:jc w:val="center"/>
      </w:pPr>
      <w:r>
        <w:rPr>
          <w:sz w:val="26"/>
        </w:rPr>
        <w:t>Članak 8.</w:t>
      </w:r>
    </w:p>
    <w:p w14:paraId="7153BC23" w14:textId="77777777" w:rsidR="00AA6288" w:rsidRDefault="007D5D7C">
      <w:pPr>
        <w:ind w:left="187" w:right="115"/>
      </w:pPr>
      <w:r>
        <w:t>(1) Nakon isteka natječajnog roka ravnateljica provodi postupak izbora prijavljenih natjecatelja.</w:t>
      </w:r>
    </w:p>
    <w:p w14:paraId="52BCE3E4" w14:textId="1773031B" w:rsidR="00AA6288" w:rsidRDefault="007D5D7C" w:rsidP="00AA6288">
      <w:pPr>
        <w:ind w:left="187" w:right="115"/>
      </w:pPr>
      <w:r>
        <w:t xml:space="preserve"> (2) U postupku izbora natjecatelja mogu se provjeriti radne i druge (stručne, zdravstvene) sposobnosti natjecatelj</w:t>
      </w:r>
    </w:p>
    <w:p w14:paraId="28B2E676" w14:textId="105FC639" w:rsidR="00AA6288" w:rsidRDefault="00AA6288" w:rsidP="002C5DE8">
      <w:pPr>
        <w:spacing w:after="295"/>
        <w:ind w:left="0" w:right="14" w:firstLine="0"/>
        <w:sectPr w:rsidR="00AA6288" w:rsidSect="00CA083A">
          <w:headerReference w:type="even" r:id="rId10"/>
          <w:headerReference w:type="default" r:id="rId11"/>
          <w:footerReference w:type="even" r:id="rId12"/>
          <w:footerReference w:type="default" r:id="rId13"/>
          <w:headerReference w:type="first" r:id="rId14"/>
          <w:footerReference w:type="first" r:id="rId15"/>
          <w:pgSz w:w="11900" w:h="16840"/>
          <w:pgMar w:top="1357" w:right="1081" w:bottom="1673" w:left="778" w:header="720" w:footer="720" w:gutter="0"/>
          <w:pgNumType w:start="0"/>
          <w:cols w:space="720"/>
          <w:titlePg/>
        </w:sectPr>
      </w:pPr>
      <w:r>
        <w:t xml:space="preserve">     (3) Prethodno provjeravanje sposobnosti iz stavka l. ovoga članka provodi se testiranjem, određivanjem natjecatelju da obavi neki posao, razgovorom, upućivanjem natjecatelja na liječnički pregled i sl.</w:t>
      </w:r>
    </w:p>
    <w:p w14:paraId="1E1BC1CB" w14:textId="77777777" w:rsidR="00417340" w:rsidRDefault="007D5D7C" w:rsidP="002C5DE8">
      <w:pPr>
        <w:spacing w:after="288" w:line="265" w:lineRule="auto"/>
        <w:ind w:left="0" w:right="1008" w:firstLine="0"/>
        <w:jc w:val="center"/>
      </w:pPr>
      <w:r>
        <w:rPr>
          <w:sz w:val="26"/>
        </w:rPr>
        <w:lastRenderedPageBreak/>
        <w:t>Članak 9.</w:t>
      </w:r>
    </w:p>
    <w:p w14:paraId="29E64584" w14:textId="77777777" w:rsidR="00417340" w:rsidRDefault="007D5D7C">
      <w:pPr>
        <w:ind w:left="57" w:right="14"/>
      </w:pPr>
      <w:r>
        <w:t>(I) Prethodno provjeravanje sposobnosti iz članka 8. ovoga Pravilnika obavlja ravnateljica ili povjerenstvo odnosno djelatnici Vrtića koje ravnateljica za to ovlasti.</w:t>
      </w:r>
    </w:p>
    <w:p w14:paraId="02059859" w14:textId="67B86527" w:rsidR="00417340" w:rsidRDefault="007D5D7C">
      <w:pPr>
        <w:numPr>
          <w:ilvl w:val="0"/>
          <w:numId w:val="2"/>
        </w:numPr>
        <w:ind w:right="14"/>
      </w:pPr>
      <w:r>
        <w:t>Povjerenstvo odnosno djelatnici iz stavka 1. ovoga članka dostav</w:t>
      </w:r>
      <w:r w:rsidR="00AA6288">
        <w:t>ljaj</w:t>
      </w:r>
      <w:r>
        <w:t>u ravnateljici pisano izvješće o radnim i drugim sposobnostima natjecatelja.</w:t>
      </w:r>
    </w:p>
    <w:p w14:paraId="2BB23512" w14:textId="77777777" w:rsidR="00417340" w:rsidRDefault="007D5D7C">
      <w:pPr>
        <w:numPr>
          <w:ilvl w:val="0"/>
          <w:numId w:val="2"/>
        </w:numPr>
        <w:ind w:right="14"/>
      </w:pPr>
      <w:r>
        <w:t>Potrebnu zdravstvenu sposobnost za rad u Vrtiću natjecatelj dokazuje ispravama ovlaštene zdravstvene ustanove.</w:t>
      </w:r>
    </w:p>
    <w:p w14:paraId="6EAAC9DB" w14:textId="28286C89" w:rsidR="00417340" w:rsidRDefault="007D5D7C">
      <w:pPr>
        <w:numPr>
          <w:ilvl w:val="0"/>
          <w:numId w:val="2"/>
        </w:numPr>
        <w:spacing w:after="255"/>
        <w:ind w:right="14"/>
      </w:pPr>
      <w:r>
        <w:t xml:space="preserve">Nitko u vrtiću ne može stupiti u radni odnos prije zdravstvenog pregleda prema Zakonu o zaštiti pučanstva od zaraznih bolesti i primitka u Vrtiću posebnog uvjerenja iz Zakona </w:t>
      </w:r>
      <w:r w:rsidR="00AA6288">
        <w:t>o</w:t>
      </w:r>
      <w:r>
        <w:t xml:space="preserve"> pravnim posljedicama osude, kaznenoj evidenciji i rehabilitaciji.</w:t>
      </w:r>
    </w:p>
    <w:p w14:paraId="290ED0FE" w14:textId="77777777" w:rsidR="00417340" w:rsidRDefault="007D5D7C">
      <w:pPr>
        <w:spacing w:after="247" w:line="265" w:lineRule="auto"/>
        <w:ind w:left="255" w:right="1008" w:hanging="10"/>
        <w:jc w:val="center"/>
      </w:pPr>
      <w:r>
        <w:rPr>
          <w:sz w:val="26"/>
        </w:rPr>
        <w:t>Članak 10.</w:t>
      </w:r>
    </w:p>
    <w:p w14:paraId="3874729F" w14:textId="77777777" w:rsidR="00417340" w:rsidRDefault="007D5D7C">
      <w:pPr>
        <w:ind w:left="57" w:right="14"/>
      </w:pPr>
      <w:r>
        <w:t>(l) Kada su zakonom ili drugim propisom za obavljanje pojedinih poslova propisani posebni uvjeti, stalni radni odnos može se zasnovati samo s osobom koja ispunjava te uvjete.</w:t>
      </w:r>
    </w:p>
    <w:p w14:paraId="665E0923" w14:textId="77777777" w:rsidR="00417340" w:rsidRDefault="007D5D7C">
      <w:pPr>
        <w:numPr>
          <w:ilvl w:val="0"/>
          <w:numId w:val="3"/>
        </w:numPr>
        <w:ind w:right="14"/>
      </w:pPr>
      <w:r>
        <w:t>Ako je zakonom ili drugim propisom dopušteno naknadno ispunjenje uvjeta iz stavka 1. ovoga članka radni odnos može se zasnovati uz obvezu ispunjenja potrebnih uvjeta.</w:t>
      </w:r>
    </w:p>
    <w:p w14:paraId="40917994" w14:textId="5C392D0C" w:rsidR="00417340" w:rsidRDefault="007D5D7C">
      <w:pPr>
        <w:numPr>
          <w:ilvl w:val="0"/>
          <w:numId w:val="3"/>
        </w:numPr>
        <w:ind w:right="14"/>
      </w:pPr>
      <w:r>
        <w:t>Kada je radni odnos zasnovan s natjecatelj</w:t>
      </w:r>
      <w:r w:rsidR="00AA6288">
        <w:t>em</w:t>
      </w:r>
      <w:r>
        <w:t xml:space="preserve"> koj</w:t>
      </w:r>
      <w:r w:rsidR="00AA6288">
        <w:t>i</w:t>
      </w:r>
      <w:r>
        <w:t xml:space="preserve"> ne ispunjava propisane uvjete natječaj će se ponoviti u roku do pet mjeseci.</w:t>
      </w:r>
    </w:p>
    <w:p w14:paraId="27F1F1E4" w14:textId="4511B9B1" w:rsidR="00417340" w:rsidRDefault="007D5D7C">
      <w:pPr>
        <w:numPr>
          <w:ilvl w:val="0"/>
          <w:numId w:val="3"/>
        </w:numPr>
        <w:spacing w:after="280"/>
        <w:ind w:right="14"/>
      </w:pPr>
      <w:r>
        <w:t xml:space="preserve">Ako prema natječaju nije s nijednim natjecateljem zasnovan radni odnos </w:t>
      </w:r>
      <w:r w:rsidR="00AA6288">
        <w:t>U</w:t>
      </w:r>
      <w:r>
        <w:t>pravno vijeće donijeti će odluku o ponovnom objavljivanju natječaja prema novom prijedlogu ravnateljice</w:t>
      </w:r>
      <w:r w:rsidR="00AA6288">
        <w:t>.</w:t>
      </w:r>
    </w:p>
    <w:p w14:paraId="07D98A7A" w14:textId="77777777" w:rsidR="00417340" w:rsidRDefault="007D5D7C">
      <w:pPr>
        <w:spacing w:after="247" w:line="265" w:lineRule="auto"/>
        <w:ind w:left="255" w:right="1008" w:hanging="10"/>
        <w:jc w:val="center"/>
      </w:pPr>
      <w:r>
        <w:rPr>
          <w:sz w:val="26"/>
        </w:rPr>
        <w:t>Članak 11.</w:t>
      </w:r>
    </w:p>
    <w:p w14:paraId="3FA22B35" w14:textId="77777777" w:rsidR="00417340" w:rsidRDefault="007D5D7C">
      <w:pPr>
        <w:numPr>
          <w:ilvl w:val="0"/>
          <w:numId w:val="4"/>
        </w:numPr>
        <w:ind w:right="14" w:hanging="331"/>
      </w:pPr>
      <w:r>
        <w:t>O konačnom izboru prijavljenih natjecatelja odlučuje ravnateljica.</w:t>
      </w:r>
    </w:p>
    <w:p w14:paraId="4B6075A2" w14:textId="2A2A8037" w:rsidR="00417340" w:rsidRDefault="007D5D7C">
      <w:pPr>
        <w:numPr>
          <w:ilvl w:val="0"/>
          <w:numId w:val="4"/>
        </w:numPr>
        <w:spacing w:after="260"/>
        <w:ind w:right="14" w:hanging="331"/>
      </w:pPr>
      <w:r>
        <w:t xml:space="preserve">Za izabranog natjecatelja dostavlja </w:t>
      </w:r>
      <w:r w:rsidR="00AA6288">
        <w:t>U</w:t>
      </w:r>
      <w:r>
        <w:t>pravnom vijeću prijedlog za zasnivanje radnog odnosa.</w:t>
      </w:r>
    </w:p>
    <w:p w14:paraId="4E8D9879" w14:textId="77777777" w:rsidR="00417340" w:rsidRDefault="007D5D7C">
      <w:pPr>
        <w:spacing w:after="275" w:line="265" w:lineRule="auto"/>
        <w:ind w:left="255" w:right="994" w:hanging="10"/>
        <w:jc w:val="center"/>
      </w:pPr>
      <w:r>
        <w:rPr>
          <w:sz w:val="26"/>
        </w:rPr>
        <w:t>Članak 12.</w:t>
      </w:r>
    </w:p>
    <w:p w14:paraId="291F44E2" w14:textId="0BE24A36" w:rsidR="00417340" w:rsidRDefault="007D5D7C">
      <w:pPr>
        <w:ind w:left="57" w:right="14"/>
      </w:pPr>
      <w:r>
        <w:t xml:space="preserve">(l) Za natjecatelja za kojega je </w:t>
      </w:r>
      <w:r w:rsidR="00AA6288">
        <w:t>U</w:t>
      </w:r>
      <w:r>
        <w:t>pravno vijeće donijelo odluku o zasnivanju radnog odnosa ravnateljica traži od Ministarstva pravosuđa izdavanje posebnog uvjerenja s podatcima iz kaznene evidencije.</w:t>
      </w:r>
    </w:p>
    <w:p w14:paraId="2FA24D4C" w14:textId="77777777" w:rsidR="00417340" w:rsidRDefault="007D5D7C">
      <w:pPr>
        <w:numPr>
          <w:ilvl w:val="0"/>
          <w:numId w:val="5"/>
        </w:numPr>
        <w:ind w:right="14"/>
      </w:pPr>
      <w:r>
        <w:t>Kada Vrtić zaprimi posebno uvjerenje iz stavka 1. ovoga članka ravnateljica legitimnog natjecatelja izvješćuje o mjestu i vremenu sklapanja ugovora o radu.</w:t>
      </w:r>
    </w:p>
    <w:p w14:paraId="007C231F" w14:textId="77777777" w:rsidR="00417340" w:rsidRDefault="007D5D7C">
      <w:pPr>
        <w:numPr>
          <w:ilvl w:val="0"/>
          <w:numId w:val="5"/>
        </w:numPr>
        <w:spacing w:after="577"/>
        <w:ind w:right="14"/>
      </w:pPr>
      <w:r>
        <w:t>Natjecatelja koji po natječaju nije izabran ravnateljica o tome Izvješćuje i natjecatelju vraća natječajnu dokumentaciju.</w:t>
      </w:r>
    </w:p>
    <w:p w14:paraId="355C0CD1" w14:textId="77777777" w:rsidR="00417340" w:rsidRPr="00AA6288" w:rsidRDefault="007D5D7C">
      <w:pPr>
        <w:spacing w:after="274" w:line="263" w:lineRule="auto"/>
        <w:ind w:left="24" w:hanging="10"/>
        <w:jc w:val="left"/>
        <w:rPr>
          <w:b/>
          <w:bCs/>
        </w:rPr>
      </w:pPr>
      <w:r w:rsidRPr="00AA6288">
        <w:rPr>
          <w:b/>
          <w:bCs/>
          <w:sz w:val="26"/>
        </w:rPr>
        <w:t>b) Zasnivanje radnog odnosa bez natječaja</w:t>
      </w:r>
    </w:p>
    <w:p w14:paraId="27647C61" w14:textId="22A1084F" w:rsidR="00417340" w:rsidRPr="00AA6288" w:rsidRDefault="00AA6288">
      <w:pPr>
        <w:spacing w:after="169" w:line="259" w:lineRule="auto"/>
        <w:ind w:left="0" w:right="749" w:firstLine="0"/>
        <w:jc w:val="center"/>
        <w:rPr>
          <w:sz w:val="26"/>
          <w:szCs w:val="26"/>
        </w:rPr>
      </w:pPr>
      <w:r w:rsidRPr="00AA6288">
        <w:rPr>
          <w:sz w:val="26"/>
          <w:szCs w:val="26"/>
        </w:rPr>
        <w:t>Članak 13.</w:t>
      </w:r>
    </w:p>
    <w:p w14:paraId="55045B08" w14:textId="77777777" w:rsidR="00417340" w:rsidRDefault="007D5D7C">
      <w:pPr>
        <w:ind w:left="57" w:right="14"/>
      </w:pPr>
      <w:r>
        <w:t>Ravnateljica može s potrebnim radnikom zasnovati radni odnos bez natječaja:</w:t>
      </w:r>
    </w:p>
    <w:p w14:paraId="23253689" w14:textId="77777777" w:rsidR="00417340" w:rsidRDefault="007D5D7C">
      <w:pPr>
        <w:numPr>
          <w:ilvl w:val="0"/>
          <w:numId w:val="6"/>
        </w:numPr>
        <w:ind w:right="14" w:hanging="130"/>
      </w:pPr>
      <w:r>
        <w:t>kad obavljanje poslova ne trpi odgodu, do zasnivanja radnog odnosa na temelju natječaja, ali ne dulje od 60 dana,</w:t>
      </w:r>
    </w:p>
    <w:p w14:paraId="65A9E1DC" w14:textId="77777777" w:rsidR="00417340" w:rsidRDefault="007D5D7C">
      <w:pPr>
        <w:numPr>
          <w:ilvl w:val="0"/>
          <w:numId w:val="6"/>
        </w:numPr>
        <w:ind w:right="14" w:hanging="130"/>
      </w:pPr>
      <w:r>
        <w:t>kad potreba za obavljanjem poslova ne traje dulje od 60 dana,</w:t>
      </w:r>
    </w:p>
    <w:p w14:paraId="414AA8B0" w14:textId="77777777" w:rsidR="00417340" w:rsidRDefault="007D5D7C">
      <w:pPr>
        <w:numPr>
          <w:ilvl w:val="0"/>
          <w:numId w:val="6"/>
        </w:numPr>
        <w:spacing w:after="45"/>
        <w:ind w:right="14" w:hanging="130"/>
      </w:pPr>
      <w:r>
        <w:lastRenderedPageBreak/>
        <w:t>do punog radnog vremena s radnikom koji je u Vrtiću u radnom odnosu na neodređeno vrijeme u nepunom radnom vremenu,</w:t>
      </w:r>
    </w:p>
    <w:p w14:paraId="683633C3" w14:textId="51CC1C2E" w:rsidR="00417340" w:rsidRDefault="007D5D7C">
      <w:pPr>
        <w:numPr>
          <w:ilvl w:val="0"/>
          <w:numId w:val="6"/>
        </w:numPr>
        <w:spacing w:after="551"/>
        <w:ind w:right="14" w:hanging="130"/>
      </w:pPr>
      <w:r>
        <w:t xml:space="preserve">kod </w:t>
      </w:r>
      <w:proofErr w:type="spellStart"/>
      <w:r>
        <w:t>novacije</w:t>
      </w:r>
      <w:proofErr w:type="spellEnd"/>
      <w:r>
        <w:t xml:space="preserve"> ugovora o radu o promjeni naziva rada, odnosno popisa ili opisa poslova radnice koja je u Vrtiću u radnom odnosu na neodre</w:t>
      </w:r>
      <w:r w:rsidR="00354EFC">
        <w:t>đ</w:t>
      </w:r>
      <w:r>
        <w:t>eno vrijeme.</w:t>
      </w:r>
    </w:p>
    <w:p w14:paraId="026CB927" w14:textId="77777777" w:rsidR="00417340" w:rsidRPr="00354EFC" w:rsidRDefault="007D5D7C">
      <w:pPr>
        <w:spacing w:after="278"/>
        <w:ind w:left="144" w:right="14"/>
        <w:rPr>
          <w:b/>
          <w:bCs/>
        </w:rPr>
      </w:pPr>
      <w:r w:rsidRPr="00354EFC">
        <w:rPr>
          <w:b/>
          <w:bCs/>
        </w:rPr>
        <w:t>c) Ugovor o radu</w:t>
      </w:r>
    </w:p>
    <w:p w14:paraId="2007C391" w14:textId="77777777" w:rsidR="00417340" w:rsidRDefault="007D5D7C">
      <w:pPr>
        <w:spacing w:after="247" w:line="265" w:lineRule="auto"/>
        <w:ind w:left="255" w:right="879" w:hanging="10"/>
        <w:jc w:val="center"/>
      </w:pPr>
      <w:r>
        <w:rPr>
          <w:sz w:val="26"/>
        </w:rPr>
        <w:t>Članak 14.</w:t>
      </w:r>
    </w:p>
    <w:p w14:paraId="64E66692" w14:textId="77777777" w:rsidR="00417340" w:rsidRDefault="007D5D7C">
      <w:pPr>
        <w:spacing w:after="3" w:line="269" w:lineRule="auto"/>
        <w:ind w:left="190" w:right="94" w:hanging="10"/>
        <w:jc w:val="center"/>
      </w:pPr>
      <w:r>
        <w:t>(l) Ugovor o radu sklapa u pisanom obliku ravnateljica i radnik prije početka radnikova rada.</w:t>
      </w:r>
    </w:p>
    <w:p w14:paraId="75F9D829" w14:textId="77777777" w:rsidR="00417340" w:rsidRDefault="007D5D7C">
      <w:pPr>
        <w:ind w:left="432" w:right="14"/>
      </w:pPr>
      <w:r>
        <w:t>(2) Ugovor o radu sadržava podatke o:</w:t>
      </w:r>
    </w:p>
    <w:p w14:paraId="0CE69708" w14:textId="49D502E2" w:rsidR="00417340" w:rsidRDefault="00354EFC">
      <w:pPr>
        <w:ind w:left="57" w:right="14"/>
      </w:pPr>
      <w:r>
        <w:t>a)  strankama i njihovom osobnom identifikacijskom broju te prebivalištu, odnosno sjedištu</w:t>
      </w:r>
    </w:p>
    <w:p w14:paraId="053CC462" w14:textId="67536820" w:rsidR="00417340" w:rsidRDefault="00354EFC" w:rsidP="00354EFC">
      <w:pPr>
        <w:ind w:left="61" w:right="14" w:firstLine="0"/>
      </w:pPr>
      <w:r>
        <w:t>b)  mjestu rada ili pravu radnika da slobodno odredi svoje mjesto rada</w:t>
      </w:r>
    </w:p>
    <w:p w14:paraId="0746991B" w14:textId="3331E9FD" w:rsidR="00417340" w:rsidRDefault="007D5D7C">
      <w:pPr>
        <w:pStyle w:val="Odlomakpopisa"/>
        <w:numPr>
          <w:ilvl w:val="0"/>
          <w:numId w:val="71"/>
        </w:numPr>
        <w:ind w:right="14"/>
      </w:pPr>
      <w:r>
        <w:t>nazivu radnog mjesta, odnosno naravi ili vrsti rada na kojem se radnik zapošljava ili kratak popis ili opis poslova</w:t>
      </w:r>
    </w:p>
    <w:p w14:paraId="3A6C4872" w14:textId="225C3463" w:rsidR="00417340" w:rsidRDefault="007D5D7C">
      <w:pPr>
        <w:pStyle w:val="Odlomakpopisa"/>
        <w:numPr>
          <w:ilvl w:val="0"/>
          <w:numId w:val="71"/>
        </w:numPr>
        <w:ind w:right="14"/>
      </w:pPr>
      <w:r>
        <w:t>nadnevku sklapanja ugovora o radu i nadnevku početka rada</w:t>
      </w:r>
    </w:p>
    <w:p w14:paraId="67241A9F" w14:textId="7AA44012" w:rsidR="00417340" w:rsidRDefault="007D5D7C">
      <w:pPr>
        <w:numPr>
          <w:ilvl w:val="0"/>
          <w:numId w:val="71"/>
        </w:numPr>
        <w:ind w:right="14"/>
      </w:pPr>
      <w:r>
        <w:t>sklapanju ugovora na neodre</w:t>
      </w:r>
      <w:r w:rsidR="00F307AC">
        <w:t>đ</w:t>
      </w:r>
      <w:r>
        <w:t xml:space="preserve">eno ili na </w:t>
      </w:r>
      <w:r w:rsidR="00102C05">
        <w:t>o</w:t>
      </w:r>
      <w:r>
        <w:t>dređeno vrijeme te nadnevak prestanka ili očekivanom trajanju ugovora kod ugovora o radu na određeno vrijeme</w:t>
      </w:r>
    </w:p>
    <w:p w14:paraId="6F1E4477" w14:textId="101250B5" w:rsidR="00417340" w:rsidRDefault="007D5D7C">
      <w:pPr>
        <w:numPr>
          <w:ilvl w:val="0"/>
          <w:numId w:val="71"/>
        </w:numPr>
        <w:ind w:right="14"/>
      </w:pPr>
      <w:r>
        <w:t xml:space="preserve">trajanju plaćenoga godišnjeg odmora na koji radnik ima pravo, a ako </w:t>
      </w:r>
      <w:r w:rsidR="00102C05">
        <w:t>s</w:t>
      </w:r>
      <w:r>
        <w:t>e takav podatak ne može dati u vrijeme sklapanja ugovora, o načinu odre</w:t>
      </w:r>
      <w:r w:rsidR="00F307AC">
        <w:t>đi</w:t>
      </w:r>
      <w:r>
        <w:t>vanja trajanja toga odmora</w:t>
      </w:r>
    </w:p>
    <w:p w14:paraId="773568FC" w14:textId="77777777" w:rsidR="00417340" w:rsidRDefault="007D5D7C">
      <w:pPr>
        <w:numPr>
          <w:ilvl w:val="0"/>
          <w:numId w:val="71"/>
        </w:numPr>
        <w:ind w:right="14"/>
      </w:pPr>
      <w:r>
        <w:t>postupku u slučaju otkazivanja ugovora o radu te otkaznim rokovima kojih se mora pridržavati radnik, odnosno Vrtić, a ako se takav podatak ne može dati u vrijeme sklapanja ugovora, o načinu određivanja otkaznih rokova</w:t>
      </w:r>
    </w:p>
    <w:p w14:paraId="57099125" w14:textId="77777777" w:rsidR="00417340" w:rsidRDefault="007D5D7C">
      <w:pPr>
        <w:numPr>
          <w:ilvl w:val="0"/>
          <w:numId w:val="71"/>
        </w:numPr>
        <w:ind w:right="14"/>
      </w:pPr>
      <w:r>
        <w:t>bruto plaći, uključujući bruto iznos osnovne odnosno ugovorene plaće, dodacima te ostalim primicima obavljeni rad i razdobljima isplate tih i ostalih primitaka na temelju radnog odnosa na koja radnik ima pravo</w:t>
      </w:r>
    </w:p>
    <w:p w14:paraId="25120D30" w14:textId="77777777" w:rsidR="00417340" w:rsidRDefault="007D5D7C">
      <w:pPr>
        <w:numPr>
          <w:ilvl w:val="0"/>
          <w:numId w:val="71"/>
        </w:numPr>
        <w:ind w:right="14"/>
      </w:pPr>
      <w:r>
        <w:t>trajanju radnog dana ili tjedna u satima</w:t>
      </w:r>
    </w:p>
    <w:p w14:paraId="4090AE9F" w14:textId="77777777" w:rsidR="00417340" w:rsidRDefault="007D5D7C">
      <w:pPr>
        <w:numPr>
          <w:ilvl w:val="0"/>
          <w:numId w:val="71"/>
        </w:numPr>
        <w:ind w:right="14"/>
      </w:pPr>
      <w:r>
        <w:t>tome ugovara li se puno radno vrijeme ili nepuno radno vrijeme</w:t>
      </w:r>
    </w:p>
    <w:p w14:paraId="0987EED8" w14:textId="77777777" w:rsidR="00417340" w:rsidRDefault="007D5D7C">
      <w:pPr>
        <w:numPr>
          <w:ilvl w:val="0"/>
          <w:numId w:val="71"/>
        </w:numPr>
        <w:ind w:right="14"/>
      </w:pPr>
      <w:r>
        <w:t>pravu i obvezi obrazovanja, osposobljavanja i usavršavanje kada je ugovoreno</w:t>
      </w:r>
    </w:p>
    <w:p w14:paraId="3EE28938" w14:textId="30B10F38" w:rsidR="00417340" w:rsidRDefault="00354EFC">
      <w:pPr>
        <w:numPr>
          <w:ilvl w:val="0"/>
          <w:numId w:val="71"/>
        </w:numPr>
        <w:spacing w:after="275"/>
        <w:ind w:right="14"/>
      </w:pPr>
      <w:r>
        <w:t xml:space="preserve">    trajanju i uvjetima probnog rada, ako je ugovoren.</w:t>
      </w:r>
    </w:p>
    <w:p w14:paraId="13B6FE64" w14:textId="77777777" w:rsidR="00417340" w:rsidRDefault="007D5D7C">
      <w:pPr>
        <w:numPr>
          <w:ilvl w:val="0"/>
          <w:numId w:val="7"/>
        </w:numPr>
        <w:ind w:right="14"/>
      </w:pPr>
      <w:r>
        <w:t>Kod sklapanja ugovora o radu ravnateljica može od radnika tražiti samo podatke koji su neposredno vezani za radni odnos.</w:t>
      </w:r>
    </w:p>
    <w:p w14:paraId="6E49FC05" w14:textId="3D9E43AB" w:rsidR="00417340" w:rsidRDefault="007D5D7C">
      <w:pPr>
        <w:numPr>
          <w:ilvl w:val="0"/>
          <w:numId w:val="7"/>
        </w:numPr>
        <w:spacing w:after="277"/>
        <w:ind w:right="14"/>
      </w:pPr>
      <w:r>
        <w:t xml:space="preserve">Radni odnos zasnovan je kada ugovor o radu potpišu </w:t>
      </w:r>
      <w:r w:rsidR="00354EFC">
        <w:t>o</w:t>
      </w:r>
      <w:r>
        <w:t>bje ugovorne strane.</w:t>
      </w:r>
    </w:p>
    <w:p w14:paraId="275646C7" w14:textId="77777777" w:rsidR="00417340" w:rsidRDefault="007D5D7C">
      <w:pPr>
        <w:spacing w:after="247" w:line="265" w:lineRule="auto"/>
        <w:ind w:left="255" w:right="936" w:hanging="10"/>
        <w:jc w:val="center"/>
      </w:pPr>
      <w:r>
        <w:rPr>
          <w:sz w:val="26"/>
        </w:rPr>
        <w:t>Članak 15.</w:t>
      </w:r>
    </w:p>
    <w:p w14:paraId="33E5F69E" w14:textId="6382230C" w:rsidR="00417340" w:rsidRDefault="007D5D7C">
      <w:pPr>
        <w:ind w:left="57" w:right="14"/>
      </w:pPr>
      <w:r>
        <w:t xml:space="preserve">(l) Ako se ugovor </w:t>
      </w:r>
      <w:r w:rsidR="00354EFC">
        <w:t>o</w:t>
      </w:r>
      <w:r>
        <w:t xml:space="preserve"> radu ne sklopi u pisanom obliku, ravnateljica je dužna radniku prije početka rada uručiti pisanu potvrdu o sklopljenom ugovoru o radu.</w:t>
      </w:r>
    </w:p>
    <w:p w14:paraId="1832D954" w14:textId="37752768" w:rsidR="00417340" w:rsidRDefault="007D5D7C">
      <w:pPr>
        <w:numPr>
          <w:ilvl w:val="0"/>
          <w:numId w:val="8"/>
        </w:numPr>
        <w:ind w:right="14"/>
      </w:pPr>
      <w:r>
        <w:t xml:space="preserve">Pisana potvrda iz stavka l. Ovoga </w:t>
      </w:r>
      <w:r w:rsidR="00102C05">
        <w:t>č</w:t>
      </w:r>
      <w:r>
        <w:t xml:space="preserve">lanka mora sadržavati sve </w:t>
      </w:r>
      <w:proofErr w:type="spellStart"/>
      <w:r>
        <w:t>uglavke</w:t>
      </w:r>
      <w:proofErr w:type="spellEnd"/>
      <w:r>
        <w:t xml:space="preserve"> ugovora o radu iz članka 14. ovoga Pravilnika.</w:t>
      </w:r>
    </w:p>
    <w:p w14:paraId="71C81B64" w14:textId="6FE6A9FD" w:rsidR="00417340" w:rsidRDefault="007D5D7C">
      <w:pPr>
        <w:numPr>
          <w:ilvl w:val="0"/>
          <w:numId w:val="8"/>
        </w:numPr>
        <w:ind w:right="14"/>
      </w:pPr>
      <w:r>
        <w:t>Umjesto podataka iz stavka 2. točaka 6. do 9., 11. i 12. članka 14. ovog Pravilnika, može s</w:t>
      </w:r>
      <w:r w:rsidR="00354EFC">
        <w:t>e</w:t>
      </w:r>
      <w:r>
        <w:t xml:space="preserve"> u ugovoru o radu, odnosno potvrdi o sklopljenom ugovoru o radu uputiti na odgovarajući zakon, drugi propis, kolektivni ugovor ili pravilnik o radu kojim se uređuju ta pitanja.</w:t>
      </w:r>
    </w:p>
    <w:p w14:paraId="24CFCE28" w14:textId="6CD45D36" w:rsidR="00417340" w:rsidRDefault="007D5D7C">
      <w:pPr>
        <w:numPr>
          <w:ilvl w:val="0"/>
          <w:numId w:val="8"/>
        </w:numPr>
        <w:ind w:right="14"/>
      </w:pPr>
      <w:r>
        <w:lastRenderedPageBreak/>
        <w:t xml:space="preserve">Kada se odredbama ugovora o radu upućuje na primjenu odredaba zakona, podzakonskog akta, kolektivnog ugovora te </w:t>
      </w:r>
      <w:r w:rsidR="00F66416">
        <w:t>o</w:t>
      </w:r>
      <w:r>
        <w:t>voga pravilnika, odredbe tih akata primjenjuju se neposredno.</w:t>
      </w:r>
    </w:p>
    <w:p w14:paraId="53248DB3" w14:textId="6C2D00AF" w:rsidR="00417340" w:rsidRDefault="00F66416">
      <w:pPr>
        <w:spacing w:after="267" w:line="265" w:lineRule="auto"/>
        <w:ind w:left="255" w:right="202" w:hanging="10"/>
        <w:jc w:val="center"/>
      </w:pPr>
      <w:r>
        <w:rPr>
          <w:sz w:val="26"/>
        </w:rPr>
        <w:t>Članak 16.</w:t>
      </w:r>
    </w:p>
    <w:p w14:paraId="3C5CFC92" w14:textId="04693E59" w:rsidR="00417340" w:rsidRDefault="007D5D7C">
      <w:pPr>
        <w:ind w:left="57" w:right="14"/>
      </w:pPr>
      <w:r>
        <w:t xml:space="preserve">(l) Izuzetno Od stavka 2. točke </w:t>
      </w:r>
      <w:r w:rsidR="00102C05">
        <w:t>b)</w:t>
      </w:r>
      <w:r>
        <w:t>. članka 14. ovoga Pravilnika u slučaju izvanrednih okolnosti nastalih uslijed epidemije bolesti, potresa, poplave, ekološkog incidenta i drugih poremećaja ravnateljica može radi nastavka poslovanja te zaštite zdravlja i sigurnosti djece i radnika dogovoriti s radnikom rad na izdvojenom mjestu rada.</w:t>
      </w:r>
    </w:p>
    <w:p w14:paraId="56524022" w14:textId="72E4DCA8" w:rsidR="00417340" w:rsidRDefault="007D5D7C">
      <w:pPr>
        <w:spacing w:after="279"/>
        <w:ind w:left="57" w:right="14"/>
      </w:pPr>
      <w:r>
        <w:t>(2) Ako bi trajanja rada iz stavka l. ovoga članka bilo duž</w:t>
      </w:r>
      <w:r w:rsidR="00F66416">
        <w:t>e</w:t>
      </w:r>
      <w:r>
        <w:t xml:space="preserve"> od 30 dana ravnateljica treba radniku ponuditi promjenu ugovora o radu na izdvojenom mjestu rada.</w:t>
      </w:r>
    </w:p>
    <w:p w14:paraId="2C73430D" w14:textId="77777777" w:rsidR="00417340" w:rsidRDefault="007D5D7C">
      <w:pPr>
        <w:spacing w:after="247" w:line="265" w:lineRule="auto"/>
        <w:ind w:left="255" w:right="1023" w:hanging="10"/>
        <w:jc w:val="center"/>
      </w:pPr>
      <w:r>
        <w:rPr>
          <w:sz w:val="26"/>
        </w:rPr>
        <w:t>Članak 17.</w:t>
      </w:r>
    </w:p>
    <w:p w14:paraId="5CE0165F" w14:textId="77777777" w:rsidR="00417340" w:rsidRDefault="007D5D7C">
      <w:pPr>
        <w:numPr>
          <w:ilvl w:val="0"/>
          <w:numId w:val="9"/>
        </w:numPr>
        <w:ind w:right="14"/>
      </w:pPr>
      <w:r>
        <w:t>Prije stupanja radnika na rad ravnateljica je dužna upoznati radnika s propisima iz radnih odnosa, s organizacijom rada, zaštitom zdravlja i sigurnosti na radu.</w:t>
      </w:r>
    </w:p>
    <w:p w14:paraId="1BC733C0" w14:textId="20F5AC8F" w:rsidR="00417340" w:rsidRDefault="007D5D7C">
      <w:pPr>
        <w:numPr>
          <w:ilvl w:val="0"/>
          <w:numId w:val="9"/>
        </w:numPr>
        <w:spacing w:after="539"/>
        <w:ind w:right="14"/>
      </w:pPr>
      <w:r>
        <w:t>Ravnateljica je dužna omogućiti radniku bez ograničenja uvid u odredbe ovoga Pravilnika i drugih akata kojima su ure</w:t>
      </w:r>
      <w:r w:rsidR="00F66416">
        <w:t>đ</w:t>
      </w:r>
      <w:r>
        <w:t xml:space="preserve">eni radni odnosi, odnosno prava i obveze radnika i </w:t>
      </w:r>
      <w:r w:rsidR="00F66416">
        <w:t>v</w:t>
      </w:r>
      <w:r>
        <w:t>rtića.</w:t>
      </w:r>
    </w:p>
    <w:p w14:paraId="4418FC2E" w14:textId="77777777" w:rsidR="00417340" w:rsidRDefault="007D5D7C">
      <w:pPr>
        <w:spacing w:after="218" w:line="265" w:lineRule="auto"/>
        <w:ind w:left="255" w:right="1023" w:hanging="10"/>
        <w:jc w:val="center"/>
      </w:pPr>
      <w:r>
        <w:rPr>
          <w:sz w:val="26"/>
        </w:rPr>
        <w:t>Članak 18.</w:t>
      </w:r>
    </w:p>
    <w:p w14:paraId="0D8F49BB" w14:textId="77777777" w:rsidR="00417340" w:rsidRDefault="007D5D7C">
      <w:pPr>
        <w:ind w:left="57" w:right="14"/>
      </w:pPr>
      <w:r>
        <w:t>(l) Radnik je dužan obavljati ugovorene poslove savjesno i stručno te prema uputama ili radnim nalozima ravnateljice. Ravnateljica može pobliže odrediti mjesto rada i način obavljanja rada.</w:t>
      </w:r>
    </w:p>
    <w:p w14:paraId="4D0C3651" w14:textId="77777777" w:rsidR="00417340" w:rsidRDefault="007D5D7C">
      <w:pPr>
        <w:spacing w:after="297"/>
        <w:ind w:left="57" w:right="14"/>
      </w:pPr>
      <w:r>
        <w:t>(2) Prava i obveze radnika i Vrtića iz ugovora o radu, zakona i ovoga pravilnika ostvaruju se od dana početka rada radnika u Vrtiću.</w:t>
      </w:r>
    </w:p>
    <w:p w14:paraId="688CA1C8" w14:textId="77777777" w:rsidR="00417340" w:rsidRDefault="007D5D7C">
      <w:pPr>
        <w:spacing w:after="226" w:line="265" w:lineRule="auto"/>
        <w:ind w:left="255" w:right="1023" w:hanging="10"/>
        <w:jc w:val="center"/>
      </w:pPr>
      <w:r>
        <w:rPr>
          <w:sz w:val="26"/>
        </w:rPr>
        <w:t>Članak 19.</w:t>
      </w:r>
    </w:p>
    <w:p w14:paraId="7627661F" w14:textId="77777777" w:rsidR="00417340" w:rsidRDefault="007D5D7C">
      <w:pPr>
        <w:ind w:left="57" w:right="14"/>
      </w:pPr>
      <w:r>
        <w:t>(l) Ravnateljica je dužna radniku koji je zaposlen u Vrtiću na određeno vrijeme, osigurati iste uvjete rada kao i radniku koji je u Vrtiću zaposlen na neodređeno vrijeme kada se radi o obavljanju poslova s istim ili sličnim stručnim zvanjima i vještinama.</w:t>
      </w:r>
    </w:p>
    <w:p w14:paraId="6085A5C0" w14:textId="77777777" w:rsidR="00417340" w:rsidRDefault="007D5D7C">
      <w:pPr>
        <w:numPr>
          <w:ilvl w:val="0"/>
          <w:numId w:val="10"/>
        </w:numPr>
        <w:ind w:right="14"/>
      </w:pPr>
      <w:r>
        <w:t>S istim radnikom ravnateljica može sklopiti više uzastopnih ugovora na određeno, ali svaki ugovor mora sadržavati razlog ponovnog sklapanja.</w:t>
      </w:r>
    </w:p>
    <w:p w14:paraId="0234A593" w14:textId="452FEDB3" w:rsidR="00417340" w:rsidRDefault="007D5D7C">
      <w:pPr>
        <w:numPr>
          <w:ilvl w:val="0"/>
          <w:numId w:val="10"/>
        </w:numPr>
        <w:spacing w:after="274"/>
        <w:ind w:right="14"/>
      </w:pPr>
      <w:r>
        <w:t>Radnike koji su u vrtiću zaposleni na odre</w:t>
      </w:r>
      <w:r w:rsidR="00F307AC">
        <w:t>đ</w:t>
      </w:r>
      <w:r>
        <w:t>eno vrijeme, ravnateljica je dužna izvijestiti o poslovima za koje bi mogli sklopiti ugovor o radu na neodređeno vrijeme.</w:t>
      </w:r>
    </w:p>
    <w:p w14:paraId="38C09E51" w14:textId="77777777" w:rsidR="00417340" w:rsidRDefault="007D5D7C">
      <w:pPr>
        <w:spacing w:after="247" w:line="265" w:lineRule="auto"/>
        <w:ind w:left="255" w:right="1023" w:hanging="10"/>
        <w:jc w:val="center"/>
      </w:pPr>
      <w:r>
        <w:rPr>
          <w:sz w:val="26"/>
        </w:rPr>
        <w:t>Članak 20.</w:t>
      </w:r>
    </w:p>
    <w:p w14:paraId="50865FD2" w14:textId="288E49B6" w:rsidR="00417340" w:rsidRDefault="007D5D7C">
      <w:pPr>
        <w:numPr>
          <w:ilvl w:val="0"/>
          <w:numId w:val="11"/>
        </w:numPr>
        <w:ind w:right="14"/>
      </w:pPr>
      <w:r>
        <w:t>Ugovor o radu sklopljen na odre</w:t>
      </w:r>
      <w:r w:rsidR="00F307AC">
        <w:t>đ</w:t>
      </w:r>
      <w:r>
        <w:t>eno vrijeme prestaje ispunjenjem uvjeta ili istekom roka utvr</w:t>
      </w:r>
      <w:r w:rsidR="00F307AC">
        <w:t>đ</w:t>
      </w:r>
      <w:r>
        <w:t>enog u tom ugovoru.</w:t>
      </w:r>
    </w:p>
    <w:p w14:paraId="4E16D654" w14:textId="77777777" w:rsidR="00417340" w:rsidRDefault="007D5D7C">
      <w:pPr>
        <w:numPr>
          <w:ilvl w:val="0"/>
          <w:numId w:val="11"/>
        </w:numPr>
        <w:spacing w:after="284"/>
        <w:ind w:right="14"/>
      </w:pPr>
      <w:r>
        <w:t>O prestanku ugovora o radu iz stavka l. ovoga članka ravnateljica izvješćuje radnika pisano, usmeno ili elektronski.</w:t>
      </w:r>
    </w:p>
    <w:p w14:paraId="5D292297" w14:textId="77777777" w:rsidR="00417340" w:rsidRDefault="007D5D7C">
      <w:pPr>
        <w:spacing w:after="247" w:line="265" w:lineRule="auto"/>
        <w:ind w:left="255" w:right="1023" w:hanging="10"/>
        <w:jc w:val="center"/>
      </w:pPr>
      <w:r>
        <w:rPr>
          <w:sz w:val="26"/>
        </w:rPr>
        <w:t>Članak 21.</w:t>
      </w:r>
    </w:p>
    <w:p w14:paraId="0E20DF0A" w14:textId="77777777" w:rsidR="00417340" w:rsidRDefault="007D5D7C">
      <w:pPr>
        <w:ind w:left="57" w:right="14"/>
      </w:pPr>
      <w:r>
        <w:t xml:space="preserve">Ravnateljica i radnik u okviru uvjeta rada kada za to imaju interes, mogu </w:t>
      </w:r>
      <w:proofErr w:type="spellStart"/>
      <w:r>
        <w:t>novacijom</w:t>
      </w:r>
      <w:proofErr w:type="spellEnd"/>
      <w:r>
        <w:t xml:space="preserve"> ugovora mijenjati pojedine </w:t>
      </w:r>
      <w:proofErr w:type="spellStart"/>
      <w:r>
        <w:t>uglavke</w:t>
      </w:r>
      <w:proofErr w:type="spellEnd"/>
      <w:r>
        <w:t xml:space="preserve"> ugovora o radu.</w:t>
      </w:r>
    </w:p>
    <w:p w14:paraId="1E19307E" w14:textId="77777777" w:rsidR="00417340" w:rsidRDefault="00417340">
      <w:pPr>
        <w:sectPr w:rsidR="00417340" w:rsidSect="00CA083A">
          <w:headerReference w:type="even" r:id="rId16"/>
          <w:headerReference w:type="default" r:id="rId17"/>
          <w:footerReference w:type="even" r:id="rId18"/>
          <w:footerReference w:type="default" r:id="rId19"/>
          <w:headerReference w:type="first" r:id="rId20"/>
          <w:footerReference w:type="first" r:id="rId21"/>
          <w:pgSz w:w="11900" w:h="16840"/>
          <w:pgMar w:top="1371" w:right="1153" w:bottom="1706" w:left="922" w:header="720" w:footer="792" w:gutter="0"/>
          <w:cols w:space="720"/>
          <w:titlePg/>
        </w:sectPr>
      </w:pPr>
    </w:p>
    <w:p w14:paraId="47660B8B" w14:textId="77777777" w:rsidR="00417340" w:rsidRDefault="007D5D7C">
      <w:pPr>
        <w:spacing w:after="214" w:line="263" w:lineRule="auto"/>
        <w:ind w:left="139" w:hanging="10"/>
        <w:jc w:val="left"/>
      </w:pPr>
      <w:r>
        <w:rPr>
          <w:sz w:val="26"/>
        </w:rPr>
        <w:lastRenderedPageBreak/>
        <w:t>d) Probni rad</w:t>
      </w:r>
    </w:p>
    <w:p w14:paraId="30D5AF0F" w14:textId="77777777" w:rsidR="00417340" w:rsidRDefault="007D5D7C">
      <w:pPr>
        <w:spacing w:after="287" w:line="269" w:lineRule="auto"/>
        <w:ind w:left="190" w:right="65" w:hanging="10"/>
        <w:jc w:val="center"/>
      </w:pPr>
      <w:r>
        <w:t>22.</w:t>
      </w:r>
    </w:p>
    <w:p w14:paraId="10A9AAF1" w14:textId="77777777" w:rsidR="00417340" w:rsidRDefault="007D5D7C">
      <w:pPr>
        <w:numPr>
          <w:ilvl w:val="0"/>
          <w:numId w:val="12"/>
        </w:numPr>
        <w:ind w:right="14" w:hanging="360"/>
      </w:pPr>
      <w:r>
        <w:t>Prigodom sklapanja ugovora o radu može se ugovoriti probni rad.</w:t>
      </w:r>
    </w:p>
    <w:p w14:paraId="580FA6E2" w14:textId="77777777" w:rsidR="00417340" w:rsidRDefault="007D5D7C">
      <w:pPr>
        <w:numPr>
          <w:ilvl w:val="0"/>
          <w:numId w:val="12"/>
        </w:numPr>
        <w:ind w:right="14" w:hanging="360"/>
      </w:pPr>
      <w:r>
        <w:t>Probni rad ne smije se ugovoriti u vremenu duljem od šest mjeseci.</w:t>
      </w:r>
    </w:p>
    <w:p w14:paraId="6B8202F1" w14:textId="77777777" w:rsidR="00417340" w:rsidRDefault="007D5D7C">
      <w:pPr>
        <w:numPr>
          <w:ilvl w:val="0"/>
          <w:numId w:val="12"/>
        </w:numPr>
        <w:spacing w:after="284"/>
        <w:ind w:right="14" w:hanging="360"/>
      </w:pPr>
      <w:r>
        <w:t>Trajanje probnog rada može trajati dulje od vremena iz stavka 2. ovoga članka u slučajevima propisanim zakonom.</w:t>
      </w:r>
    </w:p>
    <w:p w14:paraId="75B7C565" w14:textId="77777777" w:rsidR="00417340" w:rsidRDefault="007D5D7C">
      <w:pPr>
        <w:spacing w:after="247" w:line="265" w:lineRule="auto"/>
        <w:ind w:left="255" w:right="965" w:hanging="10"/>
        <w:jc w:val="center"/>
      </w:pPr>
      <w:r>
        <w:rPr>
          <w:sz w:val="26"/>
        </w:rPr>
        <w:t>Članak 23.</w:t>
      </w:r>
    </w:p>
    <w:p w14:paraId="261C989F" w14:textId="77777777" w:rsidR="00417340" w:rsidRDefault="007D5D7C">
      <w:pPr>
        <w:spacing w:after="314"/>
        <w:ind w:left="57" w:right="14"/>
      </w:pPr>
      <w:r>
        <w:t>Probni rad radnika prati ravnateljica ili osoba odnosno povjerenstvo, koje za to opunomoći ravnateljica.</w:t>
      </w:r>
    </w:p>
    <w:p w14:paraId="3217D904" w14:textId="77777777" w:rsidR="00417340" w:rsidRDefault="007D5D7C">
      <w:pPr>
        <w:spacing w:after="247" w:line="265" w:lineRule="auto"/>
        <w:ind w:left="255" w:right="965" w:hanging="10"/>
        <w:jc w:val="center"/>
      </w:pPr>
      <w:r>
        <w:rPr>
          <w:sz w:val="26"/>
        </w:rPr>
        <w:t>Članak 24.</w:t>
      </w:r>
    </w:p>
    <w:p w14:paraId="57ED2C58" w14:textId="75AE9C1D" w:rsidR="00417340" w:rsidRDefault="007D5D7C">
      <w:pPr>
        <w:spacing w:after="246"/>
        <w:ind w:left="57" w:right="14"/>
      </w:pPr>
      <w:r>
        <w:t>Ako radnik</w:t>
      </w:r>
      <w:r w:rsidR="00F307AC">
        <w:t xml:space="preserve"> ne zadovolji</w:t>
      </w:r>
      <w:r>
        <w:t xml:space="preserve"> na probnom radu, ugovor o radu ostaje u potpunosti na snazi.</w:t>
      </w:r>
    </w:p>
    <w:p w14:paraId="40CB0728" w14:textId="5244D531" w:rsidR="00417340" w:rsidRDefault="00F307AC">
      <w:pPr>
        <w:spacing w:after="247" w:line="265" w:lineRule="auto"/>
        <w:ind w:left="255" w:right="980" w:hanging="10"/>
        <w:jc w:val="center"/>
      </w:pPr>
      <w:r>
        <w:rPr>
          <w:sz w:val="26"/>
        </w:rPr>
        <w:t>Članak 25.</w:t>
      </w:r>
    </w:p>
    <w:p w14:paraId="47DE658B" w14:textId="77777777" w:rsidR="00417340" w:rsidRDefault="007D5D7C">
      <w:pPr>
        <w:ind w:left="57" w:right="14"/>
      </w:pPr>
      <w:r>
        <w:t>(l) Nezadovoljavanje radnika na probnom radu opravdan je razlog za redoviti otkaz ugovora o radu. (2) Radniku koji ne zadovolji na probnom radu, redovito se otkazuje ugovor o radu najkasnije zadnjeg dana probnog rada.</w:t>
      </w:r>
    </w:p>
    <w:p w14:paraId="39EA616F" w14:textId="0037E477" w:rsidR="00417340" w:rsidRDefault="007D5D7C">
      <w:pPr>
        <w:spacing w:after="246"/>
        <w:ind w:left="57" w:right="14"/>
      </w:pPr>
      <w:r>
        <w:t>(3) Otkazni rok kod otka</w:t>
      </w:r>
      <w:r w:rsidR="00F307AC">
        <w:t>za</w:t>
      </w:r>
      <w:r>
        <w:t xml:space="preserve"> iz stavka 2. ovoga članka je jedan tjedan.</w:t>
      </w:r>
    </w:p>
    <w:p w14:paraId="6FA8B44A" w14:textId="77777777" w:rsidR="00417340" w:rsidRPr="00F307AC" w:rsidRDefault="007D5D7C">
      <w:pPr>
        <w:spacing w:after="173" w:line="263" w:lineRule="auto"/>
        <w:ind w:left="68" w:hanging="10"/>
        <w:jc w:val="left"/>
        <w:rPr>
          <w:b/>
          <w:bCs/>
        </w:rPr>
      </w:pPr>
      <w:r>
        <w:rPr>
          <w:sz w:val="26"/>
        </w:rPr>
        <w:t>e</w:t>
      </w:r>
      <w:r w:rsidRPr="00F307AC">
        <w:rPr>
          <w:b/>
          <w:bCs/>
          <w:sz w:val="26"/>
        </w:rPr>
        <w:t>) Pripravnici i stručni ispit</w:t>
      </w:r>
    </w:p>
    <w:p w14:paraId="36197A56" w14:textId="77777777" w:rsidR="00417340" w:rsidRDefault="007D5D7C">
      <w:pPr>
        <w:spacing w:after="247" w:line="265" w:lineRule="auto"/>
        <w:ind w:left="255" w:right="994" w:hanging="10"/>
        <w:jc w:val="center"/>
      </w:pPr>
      <w:r>
        <w:rPr>
          <w:sz w:val="26"/>
        </w:rPr>
        <w:t>Članak 26.</w:t>
      </w:r>
    </w:p>
    <w:p w14:paraId="0A770E09" w14:textId="77777777" w:rsidR="00417340" w:rsidRDefault="007D5D7C">
      <w:pPr>
        <w:ind w:left="57" w:right="14"/>
      </w:pPr>
      <w:r>
        <w:t>(l) Odgojiteljice i stručne suradnice koje imaju propisanu stručnu spremu, a nemaju položen stručni ispit zasnivaju u Vrtiću radni odnos u statusu pripravnica.</w:t>
      </w:r>
    </w:p>
    <w:p w14:paraId="14622C1D" w14:textId="1B385898" w:rsidR="00417340" w:rsidRDefault="007D5D7C">
      <w:pPr>
        <w:spacing w:after="268"/>
        <w:ind w:left="57" w:right="14"/>
      </w:pPr>
      <w:r>
        <w:t>(2) Prava i obveze pripravnica iz stavka 1. ovoga članka ure</w:t>
      </w:r>
      <w:r w:rsidR="00B669F0">
        <w:t>đ</w:t>
      </w:r>
      <w:r>
        <w:t>uju se ugovorom o radu.</w:t>
      </w:r>
    </w:p>
    <w:p w14:paraId="15431AE5" w14:textId="77777777" w:rsidR="00417340" w:rsidRDefault="007D5D7C">
      <w:pPr>
        <w:spacing w:after="247" w:line="265" w:lineRule="auto"/>
        <w:ind w:left="255" w:right="1023" w:hanging="10"/>
        <w:jc w:val="center"/>
      </w:pPr>
      <w:r>
        <w:rPr>
          <w:sz w:val="26"/>
        </w:rPr>
        <w:t>Članak 27.</w:t>
      </w:r>
    </w:p>
    <w:p w14:paraId="4A6B8C2C" w14:textId="77777777" w:rsidR="00417340" w:rsidRDefault="007D5D7C">
      <w:pPr>
        <w:spacing w:after="307"/>
        <w:ind w:left="57" w:right="14"/>
      </w:pPr>
      <w:r>
        <w:t>Ugovor o radu s pripravnicom sklapa se na neodređeno vrijeme pod uvjetom ili određeno vrijeme koje traje najmanje koliko traje pripravnički staž.</w:t>
      </w:r>
    </w:p>
    <w:p w14:paraId="1AED4AAE" w14:textId="77777777" w:rsidR="00417340" w:rsidRDefault="007D5D7C">
      <w:pPr>
        <w:spacing w:after="226" w:line="265" w:lineRule="auto"/>
        <w:ind w:left="255" w:right="1023" w:hanging="10"/>
        <w:jc w:val="center"/>
      </w:pPr>
      <w:r>
        <w:rPr>
          <w:sz w:val="26"/>
        </w:rPr>
        <w:t>Članak 28.</w:t>
      </w:r>
    </w:p>
    <w:p w14:paraId="1C56AEC2" w14:textId="77777777" w:rsidR="00417340" w:rsidRDefault="007D5D7C">
      <w:pPr>
        <w:ind w:left="57" w:right="14"/>
      </w:pPr>
      <w:r>
        <w:t>(1 ) Pripravnički staž traje godinu dana.</w:t>
      </w:r>
    </w:p>
    <w:p w14:paraId="447B0F22" w14:textId="4A39B95F" w:rsidR="00417340" w:rsidRDefault="007D5D7C">
      <w:pPr>
        <w:numPr>
          <w:ilvl w:val="0"/>
          <w:numId w:val="13"/>
        </w:numPr>
        <w:ind w:right="14"/>
      </w:pPr>
      <w:r>
        <w:t>Nakon isteka p</w:t>
      </w:r>
      <w:r w:rsidR="00F307AC">
        <w:t>ri</w:t>
      </w:r>
      <w:r>
        <w:t>pravničkog staža iz stavka 1. ovoga članka pripravnica je dužna položiti stručni ispit u roku godine dana.</w:t>
      </w:r>
    </w:p>
    <w:p w14:paraId="40007035" w14:textId="3092E808" w:rsidR="00417340" w:rsidRDefault="007D5D7C">
      <w:pPr>
        <w:numPr>
          <w:ilvl w:val="0"/>
          <w:numId w:val="13"/>
        </w:numPr>
        <w:spacing w:after="293"/>
        <w:ind w:right="14"/>
      </w:pPr>
      <w:r>
        <w:t>Pripra</w:t>
      </w:r>
      <w:r w:rsidR="00F307AC">
        <w:t>vni</w:t>
      </w:r>
      <w:r>
        <w:t>ci koja ne položi stručni ispit u roku iz stavka 2. ovoga Članka ugovor o radu prestaje istekom posljednjeg dana roka za polaganje stručnog ispita.</w:t>
      </w:r>
    </w:p>
    <w:p w14:paraId="5C0E2051" w14:textId="77777777" w:rsidR="00B669F0" w:rsidRDefault="00B669F0" w:rsidP="00B669F0">
      <w:pPr>
        <w:spacing w:after="293"/>
        <w:ind w:left="61" w:right="14" w:firstLine="0"/>
      </w:pPr>
    </w:p>
    <w:p w14:paraId="6BDD6776" w14:textId="77777777" w:rsidR="00417340" w:rsidRDefault="007D5D7C">
      <w:pPr>
        <w:spacing w:after="247" w:line="265" w:lineRule="auto"/>
        <w:ind w:left="255" w:right="1052" w:hanging="10"/>
        <w:jc w:val="center"/>
      </w:pPr>
      <w:r>
        <w:rPr>
          <w:sz w:val="26"/>
        </w:rPr>
        <w:lastRenderedPageBreak/>
        <w:t>Članak 29.</w:t>
      </w:r>
    </w:p>
    <w:p w14:paraId="27D6FB47" w14:textId="320144F2" w:rsidR="00417340" w:rsidRDefault="007D5D7C">
      <w:pPr>
        <w:ind w:left="57" w:right="14"/>
      </w:pPr>
      <w:r>
        <w:t>Na t</w:t>
      </w:r>
      <w:r w:rsidR="00F307AC">
        <w:t>ra</w:t>
      </w:r>
      <w:r>
        <w:t>janje stažiranja pripravnika i polaganje stručnog ispita primjenjuju s</w:t>
      </w:r>
      <w:r w:rsidR="00F307AC">
        <w:t>e</w:t>
      </w:r>
      <w:r>
        <w:t xml:space="preserve"> odredbe Zakona </w:t>
      </w:r>
      <w:r w:rsidR="00F307AC">
        <w:t xml:space="preserve">o </w:t>
      </w:r>
      <w:r>
        <w:t>predškolskom odgoju i obrazovanju i provedbeni propisi doneseni prema odredbama toga zakona.</w:t>
      </w:r>
    </w:p>
    <w:p w14:paraId="3F52F5A6" w14:textId="77777777" w:rsidR="00B669F0" w:rsidRDefault="00B669F0">
      <w:pPr>
        <w:ind w:left="57" w:right="14"/>
      </w:pPr>
    </w:p>
    <w:p w14:paraId="7D728B5C" w14:textId="63F34338" w:rsidR="00417340" w:rsidRDefault="00F307AC">
      <w:pPr>
        <w:spacing w:after="247" w:line="265" w:lineRule="auto"/>
        <w:ind w:left="255" w:right="115" w:hanging="10"/>
        <w:jc w:val="center"/>
      </w:pPr>
      <w:r>
        <w:rPr>
          <w:sz w:val="26"/>
        </w:rPr>
        <w:t>Članak 30.</w:t>
      </w:r>
    </w:p>
    <w:p w14:paraId="2E594DF2" w14:textId="77777777" w:rsidR="00417340" w:rsidRDefault="007D5D7C">
      <w:pPr>
        <w:ind w:left="57" w:right="14"/>
      </w:pPr>
      <w:r>
        <w:t>(l) Vrtić može u skladu s godišnjim planom i programom rada radi pripremanja za polaganje stručnog ispita primiti odgojiteljicu ili stručnu suradnicu na stručno osposobljavanje na rad bez zasnivanja radnog odnosa.</w:t>
      </w:r>
    </w:p>
    <w:p w14:paraId="33100AC4" w14:textId="77777777" w:rsidR="00417340" w:rsidRDefault="007D5D7C">
      <w:pPr>
        <w:numPr>
          <w:ilvl w:val="0"/>
          <w:numId w:val="14"/>
        </w:numPr>
        <w:ind w:right="14"/>
      </w:pPr>
      <w:r>
        <w:t>Stručno osposobljavanje za rad iz stavka 1. ovoga članka ne može trajati dulje od pripravničkog staža iz članka 28. stavka l . ovoga Pravilnika.</w:t>
      </w:r>
    </w:p>
    <w:p w14:paraId="0979D07B" w14:textId="77777777" w:rsidR="00417340" w:rsidRDefault="007D5D7C">
      <w:pPr>
        <w:numPr>
          <w:ilvl w:val="0"/>
          <w:numId w:val="14"/>
        </w:numPr>
        <w:ind w:right="14"/>
      </w:pPr>
      <w:r>
        <w:t>S osobom primljenom na stručno osposobljavanje za rad ravnateljica je dužna sklopiti ugovor o stručnom osposobljavanju u pisanom obliku.</w:t>
      </w:r>
    </w:p>
    <w:p w14:paraId="213FB8E8" w14:textId="77777777" w:rsidR="00417340" w:rsidRDefault="007D5D7C">
      <w:pPr>
        <w:numPr>
          <w:ilvl w:val="0"/>
          <w:numId w:val="14"/>
        </w:numPr>
        <w:spacing w:after="539"/>
        <w:ind w:right="14"/>
      </w:pPr>
      <w:r>
        <w:t>Na osobu koja se stručno osposobljava za rad, primjenjuju se odredbe ovoga pravilnika osim odredbi o sklapanju ugovora o radu, plaći, nadoknadi plaće i prestanku ugovora o radu.</w:t>
      </w:r>
    </w:p>
    <w:p w14:paraId="24A554EE" w14:textId="3F4B4392" w:rsidR="00417340" w:rsidRPr="002C5DE8" w:rsidRDefault="002C5DE8">
      <w:pPr>
        <w:spacing w:after="252" w:line="263" w:lineRule="auto"/>
        <w:ind w:left="139" w:hanging="10"/>
        <w:jc w:val="left"/>
        <w:rPr>
          <w:b/>
          <w:bCs/>
        </w:rPr>
      </w:pPr>
      <w:r w:rsidRPr="002C5DE8">
        <w:rPr>
          <w:b/>
          <w:bCs/>
          <w:sz w:val="26"/>
        </w:rPr>
        <w:t>III</w:t>
      </w:r>
      <w:r w:rsidR="007D5D7C" w:rsidRPr="002C5DE8">
        <w:rPr>
          <w:b/>
          <w:bCs/>
          <w:sz w:val="26"/>
        </w:rPr>
        <w:t>. RADNO VRIJEME</w:t>
      </w:r>
    </w:p>
    <w:p w14:paraId="75B7EE39" w14:textId="77777777" w:rsidR="00417340" w:rsidRDefault="007D5D7C">
      <w:pPr>
        <w:spacing w:after="247" w:line="265" w:lineRule="auto"/>
        <w:ind w:left="255" w:right="879" w:hanging="10"/>
        <w:jc w:val="center"/>
      </w:pPr>
      <w:r>
        <w:rPr>
          <w:sz w:val="26"/>
        </w:rPr>
        <w:t>Članak 31.</w:t>
      </w:r>
    </w:p>
    <w:p w14:paraId="2C3AF0A7" w14:textId="77777777" w:rsidR="00417340" w:rsidRDefault="007D5D7C">
      <w:pPr>
        <w:numPr>
          <w:ilvl w:val="0"/>
          <w:numId w:val="15"/>
        </w:numPr>
        <w:ind w:right="50" w:hanging="360"/>
        <w:jc w:val="left"/>
      </w:pPr>
      <w:r>
        <w:t>Puno radno vrijeme radnika u Vrtiću je 40 sati tjedno.</w:t>
      </w:r>
    </w:p>
    <w:p w14:paraId="6C2EF887" w14:textId="77777777" w:rsidR="00417340" w:rsidRDefault="007D5D7C">
      <w:pPr>
        <w:numPr>
          <w:ilvl w:val="0"/>
          <w:numId w:val="15"/>
        </w:numPr>
        <w:spacing w:after="248" w:line="244" w:lineRule="auto"/>
        <w:ind w:right="50" w:hanging="360"/>
        <w:jc w:val="left"/>
      </w:pPr>
      <w:r>
        <w:t>Pod radnim vremenom smatra se vrijeme u kojem je radnik obvezan obavljati ugovorne poslove, odnosno u kojem je pripravan raditi prema uputama ravnateljice na ugovornom mjestu rada ili drugom mjestu koje odredi ravnateljica.</w:t>
      </w:r>
    </w:p>
    <w:p w14:paraId="61014648" w14:textId="77777777" w:rsidR="00417340" w:rsidRDefault="007D5D7C">
      <w:pPr>
        <w:spacing w:after="247" w:line="265" w:lineRule="auto"/>
        <w:ind w:left="255" w:right="879" w:hanging="10"/>
        <w:jc w:val="center"/>
      </w:pPr>
      <w:r>
        <w:rPr>
          <w:sz w:val="26"/>
        </w:rPr>
        <w:t>Članak 32.</w:t>
      </w:r>
    </w:p>
    <w:p w14:paraId="08F22016" w14:textId="2B52FCC5" w:rsidR="00417340" w:rsidRDefault="007D5D7C">
      <w:pPr>
        <w:numPr>
          <w:ilvl w:val="0"/>
          <w:numId w:val="18"/>
        </w:numPr>
        <w:ind w:left="835" w:right="14" w:hanging="360"/>
      </w:pPr>
      <w:r>
        <w:t>Tjedno radno vrijeme radnika raspore</w:t>
      </w:r>
      <w:r w:rsidR="00F307AC">
        <w:t>đ</w:t>
      </w:r>
      <w:r>
        <w:t>uje se u pet radnih dana.</w:t>
      </w:r>
    </w:p>
    <w:p w14:paraId="4BC59CFF" w14:textId="0D7BC13A" w:rsidR="00417340" w:rsidRDefault="007D5D7C">
      <w:pPr>
        <w:numPr>
          <w:ilvl w:val="0"/>
          <w:numId w:val="18"/>
        </w:numPr>
        <w:spacing w:after="254"/>
        <w:ind w:left="835" w:right="14" w:hanging="360"/>
      </w:pPr>
      <w:r>
        <w:t>Dnevno radno vrijeme radnika raspore</w:t>
      </w:r>
      <w:r w:rsidR="00F307AC">
        <w:t>đ</w:t>
      </w:r>
      <w:r>
        <w:t>uje se jednokratno ili dvokratno.</w:t>
      </w:r>
    </w:p>
    <w:p w14:paraId="7724B488" w14:textId="77777777" w:rsidR="00417340" w:rsidRDefault="007D5D7C">
      <w:pPr>
        <w:spacing w:after="213" w:line="259" w:lineRule="auto"/>
        <w:ind w:left="39" w:right="663" w:hanging="10"/>
        <w:jc w:val="center"/>
      </w:pPr>
      <w:r>
        <w:rPr>
          <w:sz w:val="28"/>
        </w:rPr>
        <w:t>Članak 33.</w:t>
      </w:r>
    </w:p>
    <w:p w14:paraId="562EB3B3" w14:textId="12B13AA9" w:rsidR="00417340" w:rsidRDefault="007D5D7C">
      <w:pPr>
        <w:ind w:left="835" w:right="14" w:hanging="360"/>
      </w:pPr>
      <w:r>
        <w:t>(l) Raspored radnog vremena, odnosno raspored radnih obveza radnika utvr</w:t>
      </w:r>
      <w:r w:rsidR="00F307AC">
        <w:t>đ</w:t>
      </w:r>
      <w:r>
        <w:t>uje ravnateljica pisanom odlukom.</w:t>
      </w:r>
    </w:p>
    <w:p w14:paraId="58B0C240" w14:textId="4E14DE65" w:rsidR="00417340" w:rsidRDefault="007D5D7C">
      <w:pPr>
        <w:numPr>
          <w:ilvl w:val="0"/>
          <w:numId w:val="16"/>
        </w:numPr>
        <w:ind w:left="835" w:right="14" w:hanging="360"/>
      </w:pPr>
      <w:r>
        <w:t xml:space="preserve">Rasporedom iz stavka </w:t>
      </w:r>
      <w:r w:rsidR="00880BF1">
        <w:t>1</w:t>
      </w:r>
      <w:r>
        <w:t>. ovoga članka utvrđuju se dani i sati u kojima započinje i završava obavljanje poslova.</w:t>
      </w:r>
    </w:p>
    <w:p w14:paraId="1019047E" w14:textId="77777777" w:rsidR="00417340" w:rsidRDefault="007D5D7C">
      <w:pPr>
        <w:numPr>
          <w:ilvl w:val="0"/>
          <w:numId w:val="16"/>
        </w:numPr>
        <w:spacing w:after="245"/>
        <w:ind w:left="835" w:right="14" w:hanging="360"/>
      </w:pPr>
      <w:r>
        <w:t>Ravnateljica je dužna obavijestiti radnike o rasporedu ili promjeni rasporeda najmanje tjedan dana unaprijed osim u slučaju prijeke potrebe za radom radnika.</w:t>
      </w:r>
    </w:p>
    <w:p w14:paraId="2ACE1730" w14:textId="77777777" w:rsidR="00417340" w:rsidRDefault="007D5D7C">
      <w:pPr>
        <w:spacing w:after="247" w:line="265" w:lineRule="auto"/>
        <w:ind w:left="255" w:right="850" w:hanging="10"/>
        <w:jc w:val="center"/>
      </w:pPr>
      <w:r>
        <w:rPr>
          <w:sz w:val="26"/>
        </w:rPr>
        <w:t>Članak 34.</w:t>
      </w:r>
    </w:p>
    <w:p w14:paraId="3F5C55DE" w14:textId="77777777" w:rsidR="00417340" w:rsidRDefault="007D5D7C">
      <w:pPr>
        <w:spacing w:line="298" w:lineRule="auto"/>
        <w:ind w:left="836" w:right="14" w:hanging="346"/>
      </w:pPr>
      <w:r>
        <w:t>(l) Radnik je dužan započeti s radom u određeno vrijeme i ne smije ga završiti prije isteka tog vremena.</w:t>
      </w:r>
    </w:p>
    <w:p w14:paraId="5456FFC9" w14:textId="77777777" w:rsidR="00417340" w:rsidRDefault="007D5D7C">
      <w:pPr>
        <w:spacing w:after="213" w:line="301" w:lineRule="auto"/>
        <w:ind w:left="836" w:right="14" w:hanging="346"/>
      </w:pPr>
      <w:r>
        <w:t>(2) Radnik za trajanja radnog vremena može napustiti radni prostor Vrtića samo uz dopuštenje ravnateljice.</w:t>
      </w:r>
    </w:p>
    <w:p w14:paraId="289FAF91" w14:textId="77777777" w:rsidR="00417340" w:rsidRDefault="007D5D7C">
      <w:pPr>
        <w:spacing w:after="247" w:line="265" w:lineRule="auto"/>
        <w:ind w:left="255" w:right="821" w:hanging="10"/>
        <w:jc w:val="center"/>
      </w:pPr>
      <w:r>
        <w:rPr>
          <w:sz w:val="26"/>
        </w:rPr>
        <w:lastRenderedPageBreak/>
        <w:t>Članak 35.</w:t>
      </w:r>
    </w:p>
    <w:p w14:paraId="111F1696" w14:textId="16DDB30E" w:rsidR="00417340" w:rsidRDefault="007D5D7C">
      <w:pPr>
        <w:ind w:left="850" w:right="14" w:hanging="360"/>
      </w:pPr>
      <w:r>
        <w:t>(l) Ravnateljica može s rad</w:t>
      </w:r>
      <w:r w:rsidR="005736F9">
        <w:t>ni</w:t>
      </w:r>
      <w:r>
        <w:t>kom sklopiti ugovor o radu u nepunom radnom vremenu kada narav i opseg posla, odnosno potrebe rada ne zahtijevaju rad u punome radnom vremenu.</w:t>
      </w:r>
    </w:p>
    <w:p w14:paraId="70B221DA" w14:textId="5078E7AE" w:rsidR="00417340" w:rsidRDefault="007D5D7C">
      <w:pPr>
        <w:numPr>
          <w:ilvl w:val="0"/>
          <w:numId w:val="17"/>
        </w:numPr>
        <w:spacing w:after="45"/>
        <w:ind w:right="14" w:hanging="331"/>
      </w:pPr>
      <w:r>
        <w:t>Ako radnik s kojim je sklopljen ugovor o radu s nepunim radnim vremenom radi kod još jednog ili više poslodavaca, ravnateljica treba s drug</w:t>
      </w:r>
      <w:r w:rsidR="005736F9">
        <w:t>i</w:t>
      </w:r>
      <w:r>
        <w:t>m poslodavcima dogovoriti raspored radnih obveza i ostvarivanja radnikovih prava iz radnog odnosa.</w:t>
      </w:r>
    </w:p>
    <w:p w14:paraId="7CC98C39" w14:textId="77777777" w:rsidR="00417340" w:rsidRDefault="007D5D7C">
      <w:pPr>
        <w:numPr>
          <w:ilvl w:val="0"/>
          <w:numId w:val="17"/>
        </w:numPr>
        <w:spacing w:after="309"/>
        <w:ind w:right="14" w:hanging="331"/>
      </w:pPr>
      <w:r>
        <w:t>Ravnateljica može radniku koji radi u nepunom radnom vremenu, rasporediti radne obveze u sve dane u tjednu ili samo u neke dane u tjednu.</w:t>
      </w:r>
    </w:p>
    <w:p w14:paraId="5B15536D" w14:textId="77777777" w:rsidR="00417340" w:rsidRDefault="007D5D7C">
      <w:pPr>
        <w:spacing w:after="281" w:line="265" w:lineRule="auto"/>
        <w:ind w:left="255" w:right="936" w:hanging="10"/>
        <w:jc w:val="center"/>
      </w:pPr>
      <w:r>
        <w:rPr>
          <w:sz w:val="26"/>
        </w:rPr>
        <w:t>Članak 36.</w:t>
      </w:r>
    </w:p>
    <w:p w14:paraId="5C2E6C04" w14:textId="77777777" w:rsidR="00417340" w:rsidRDefault="007D5D7C">
      <w:pPr>
        <w:spacing w:after="269" w:line="244" w:lineRule="auto"/>
        <w:ind w:left="58" w:right="86"/>
        <w:jc w:val="left"/>
      </w:pPr>
      <w:r>
        <w:t>Rad radnika u nepunom radnom vremenu izjednačuje se s radom u punom radnom vremenu kod ostvarivanja prava na odmor između dva uzastopna radna dana, tjedni odmor, trajanje godišnjeg odmora i plaćenog dopusta, te prava koja se temelje na trajanju radnog odnosa u Vrtiću.</w:t>
      </w:r>
    </w:p>
    <w:p w14:paraId="7BF2B31C" w14:textId="77777777" w:rsidR="00417340" w:rsidRDefault="007D5D7C">
      <w:pPr>
        <w:spacing w:after="247" w:line="265" w:lineRule="auto"/>
        <w:ind w:left="255" w:right="965" w:hanging="10"/>
        <w:jc w:val="center"/>
      </w:pPr>
      <w:r>
        <w:rPr>
          <w:sz w:val="26"/>
        </w:rPr>
        <w:t>Članak 37.</w:t>
      </w:r>
    </w:p>
    <w:p w14:paraId="28CE3B53" w14:textId="77777777" w:rsidR="00417340" w:rsidRDefault="007D5D7C">
      <w:pPr>
        <w:numPr>
          <w:ilvl w:val="0"/>
          <w:numId w:val="19"/>
        </w:numPr>
        <w:spacing w:after="40"/>
        <w:ind w:right="14"/>
      </w:pPr>
      <w:r>
        <w:t xml:space="preserve">Ravnateljica je dužna razmotriti zahtjev radnika koji radi puno radno vrijeme za promjenu i sklapanje ugovora o radu u nepunom radnom vremenu, kao i radnika koji radi u nepunom radnom vremenu sklapanje ugovora o radu u punome radnom vremenu ako u Vrtiću postoje mogućnosti </w:t>
      </w:r>
      <w:r>
        <w:rPr>
          <w:noProof/>
        </w:rPr>
        <w:drawing>
          <wp:inline distT="0" distB="0" distL="0" distR="0" wp14:anchorId="1987C7CF" wp14:editId="09090660">
            <wp:extent cx="137225" cy="82327"/>
            <wp:effectExtent l="0" t="0" r="0" b="0"/>
            <wp:docPr id="18364" name="Picture 18364"/>
            <wp:cNvGraphicFramePr/>
            <a:graphic xmlns:a="http://schemas.openxmlformats.org/drawingml/2006/main">
              <a:graphicData uri="http://schemas.openxmlformats.org/drawingml/2006/picture">
                <pic:pic xmlns:pic="http://schemas.openxmlformats.org/drawingml/2006/picture">
                  <pic:nvPicPr>
                    <pic:cNvPr id="18364" name="Picture 18364"/>
                    <pic:cNvPicPr/>
                  </pic:nvPicPr>
                  <pic:blipFill>
                    <a:blip r:embed="rId22"/>
                    <a:stretch>
                      <a:fillRect/>
                    </a:stretch>
                  </pic:blipFill>
                  <pic:spPr>
                    <a:xfrm>
                      <a:off x="0" y="0"/>
                      <a:ext cx="137225" cy="82327"/>
                    </a:xfrm>
                    <a:prstGeom prst="rect">
                      <a:avLst/>
                    </a:prstGeom>
                  </pic:spPr>
                </pic:pic>
              </a:graphicData>
            </a:graphic>
          </wp:inline>
        </w:drawing>
      </w:r>
      <w:r>
        <w:t>takvu promjenu rada.</w:t>
      </w:r>
    </w:p>
    <w:p w14:paraId="0AC6A643" w14:textId="77777777" w:rsidR="00417340" w:rsidRDefault="007D5D7C">
      <w:pPr>
        <w:numPr>
          <w:ilvl w:val="0"/>
          <w:numId w:val="19"/>
        </w:numPr>
        <w:spacing w:after="320"/>
        <w:ind w:right="14"/>
      </w:pPr>
      <w:r>
        <w:t>Promjeni ugovora o radu prema stavku l. ovoga članka ne prethodi natječaj ni drugi formalni postupak.</w:t>
      </w:r>
    </w:p>
    <w:p w14:paraId="01E51A48" w14:textId="77777777" w:rsidR="00417340" w:rsidRDefault="007D5D7C">
      <w:pPr>
        <w:spacing w:after="247" w:line="265" w:lineRule="auto"/>
        <w:ind w:left="255" w:right="994" w:hanging="10"/>
        <w:jc w:val="center"/>
      </w:pPr>
      <w:r>
        <w:rPr>
          <w:sz w:val="26"/>
        </w:rPr>
        <w:t>Članak 38.</w:t>
      </w:r>
    </w:p>
    <w:p w14:paraId="4D2DE9A3" w14:textId="77777777" w:rsidR="00417340" w:rsidRDefault="007D5D7C">
      <w:pPr>
        <w:numPr>
          <w:ilvl w:val="0"/>
          <w:numId w:val="20"/>
        </w:numPr>
        <w:ind w:right="14"/>
      </w:pPr>
      <w:r>
        <w:t>Ravnateljica može odrediti prekovremeni rad u slučaju više sile, izvanrednog povećanja opsega rada, nemogućnosti pravodobnog zapošljavanja potrebnog radnika te u drugim slučajevima prijeke potrebe.</w:t>
      </w:r>
    </w:p>
    <w:p w14:paraId="7568F5DE" w14:textId="77777777" w:rsidR="00417340" w:rsidRDefault="007D5D7C">
      <w:pPr>
        <w:numPr>
          <w:ilvl w:val="0"/>
          <w:numId w:val="20"/>
        </w:numPr>
        <w:spacing w:after="303"/>
        <w:ind w:right="14"/>
      </w:pPr>
      <w:r>
        <w:t>Prekovremeni rad radnika ne smije trajati duže od 180 sati tijekom pedagoške godine.</w:t>
      </w:r>
    </w:p>
    <w:p w14:paraId="56AD4CD1" w14:textId="77777777" w:rsidR="00417340" w:rsidRDefault="007D5D7C">
      <w:pPr>
        <w:spacing w:after="247" w:line="265" w:lineRule="auto"/>
        <w:ind w:left="255" w:right="1023" w:hanging="10"/>
        <w:jc w:val="center"/>
      </w:pPr>
      <w:r>
        <w:rPr>
          <w:sz w:val="26"/>
        </w:rPr>
        <w:t>Članak 39.</w:t>
      </w:r>
    </w:p>
    <w:p w14:paraId="5168E1D7" w14:textId="77777777" w:rsidR="00417340" w:rsidRDefault="007D5D7C">
      <w:pPr>
        <w:ind w:left="57" w:right="14"/>
      </w:pPr>
      <w:r>
        <w:t>(l) Ravnateljica može od radnika zahtijevati prekovremeni rad samo pismeno.</w:t>
      </w:r>
    </w:p>
    <w:p w14:paraId="3FACCEDF" w14:textId="77777777" w:rsidR="00417340" w:rsidRDefault="007D5D7C">
      <w:pPr>
        <w:spacing w:after="296"/>
        <w:ind w:left="57" w:right="86"/>
      </w:pPr>
      <w:r>
        <w:t xml:space="preserve">(2) Izuzetno od stavka I. ovoga članka, u slučaju nastupa elementarne nepogode, epidemije, </w:t>
      </w:r>
      <w:proofErr w:type="spellStart"/>
      <w:r>
        <w:t>mraznih</w:t>
      </w:r>
      <w:proofErr w:type="spellEnd"/>
      <w:r>
        <w:t xml:space="preserve"> bolesti, dovršenja posla čije se trajanje nije moglo predvidjeti, a čiji bi prekid nanio Vrtiću znatnu štetu, zamjene nenazočnog radnika i u drugim slučajevima hitnog prekovremenog rada, a onemogućavanja pravodobnog pisanog zahtjeva radniku, ravnateljica je dužna pisano potvrditi zahtjev u roku do sedam dana od dana kada je prekovremeni rad naložen usmeno.</w:t>
      </w:r>
    </w:p>
    <w:p w14:paraId="63890BB7" w14:textId="77777777" w:rsidR="00417340" w:rsidRDefault="007D5D7C">
      <w:pPr>
        <w:spacing w:after="247" w:line="265" w:lineRule="auto"/>
        <w:ind w:left="255" w:right="1052" w:hanging="10"/>
        <w:jc w:val="center"/>
      </w:pPr>
      <w:r>
        <w:rPr>
          <w:sz w:val="26"/>
        </w:rPr>
        <w:t>Članak 40.</w:t>
      </w:r>
    </w:p>
    <w:p w14:paraId="1B9348FE" w14:textId="77777777" w:rsidR="00417340" w:rsidRDefault="007D5D7C">
      <w:pPr>
        <w:numPr>
          <w:ilvl w:val="0"/>
          <w:numId w:val="21"/>
        </w:numPr>
        <w:spacing w:after="41"/>
        <w:ind w:right="65"/>
      </w:pPr>
      <w:r>
        <w:t>Kada narav posla i proces rada to zahtijevaju, puno ili nepuno ugovorno radno vrijeme može se preraspodijeliti tako da tijekom jednog razdoblja radnik radi dulje, a tijekom drugoga razdoblja kraće od ugovornog radnog vremena.</w:t>
      </w:r>
    </w:p>
    <w:p w14:paraId="7C64061F" w14:textId="77777777" w:rsidR="00417340" w:rsidRDefault="007D5D7C">
      <w:pPr>
        <w:numPr>
          <w:ilvl w:val="0"/>
          <w:numId w:val="21"/>
        </w:numPr>
        <w:spacing w:after="37"/>
        <w:ind w:right="65"/>
      </w:pPr>
      <w:r>
        <w:lastRenderedPageBreak/>
        <w:t>Radno vrijeme preraspodijeljeno u skladu sa stavkom I . ovoga članka ne može tijekom godine biti prosječno dulje od ugovornog radnog vremena.</w:t>
      </w:r>
    </w:p>
    <w:p w14:paraId="244BC8E7" w14:textId="39C25D2C" w:rsidR="00417340" w:rsidRDefault="007D5D7C">
      <w:pPr>
        <w:numPr>
          <w:ilvl w:val="0"/>
          <w:numId w:val="21"/>
        </w:numPr>
        <w:spacing w:after="49"/>
        <w:ind w:right="65"/>
      </w:pPr>
      <w:r>
        <w:t>Pr</w:t>
      </w:r>
      <w:r w:rsidR="005736F9">
        <w:t xml:space="preserve"> ra</w:t>
      </w:r>
      <w:r>
        <w:t>spore</w:t>
      </w:r>
      <w:r w:rsidR="005736F9">
        <w:t>đ</w:t>
      </w:r>
      <w:r>
        <w:t>eno puno radno vrijeme radnika uključujući i prekovremeni rad ne smije biti veće od 48 sati t</w:t>
      </w:r>
      <w:r w:rsidR="005736F9">
        <w:t>j</w:t>
      </w:r>
      <w:r>
        <w:t>edno.</w:t>
      </w:r>
    </w:p>
    <w:p w14:paraId="0A67004A" w14:textId="77777777" w:rsidR="00417340" w:rsidRDefault="007D5D7C">
      <w:pPr>
        <w:numPr>
          <w:ilvl w:val="0"/>
          <w:numId w:val="21"/>
        </w:numPr>
        <w:ind w:right="65"/>
      </w:pPr>
      <w:r>
        <w:t>Radno vrijeme trudnice, majke s djetetom do tri godine starosti, samohranog roditelja s djetetom do Šest godina starosti te radnika koji radi u nepunom radnom vremenu kod više poslodavaca može se prerasporediti samo uz pisani pristanak tih radnika.</w:t>
      </w:r>
    </w:p>
    <w:p w14:paraId="2C82DD77" w14:textId="77777777" w:rsidR="00417340" w:rsidRDefault="00417340">
      <w:pPr>
        <w:sectPr w:rsidR="00417340" w:rsidSect="00CA083A">
          <w:headerReference w:type="even" r:id="rId23"/>
          <w:headerReference w:type="default" r:id="rId24"/>
          <w:footerReference w:type="even" r:id="rId25"/>
          <w:footerReference w:type="default" r:id="rId26"/>
          <w:headerReference w:type="first" r:id="rId27"/>
          <w:footerReference w:type="first" r:id="rId28"/>
          <w:pgSz w:w="11900" w:h="16840"/>
          <w:pgMar w:top="1336" w:right="1095" w:bottom="1693" w:left="922" w:header="720" w:footer="792" w:gutter="0"/>
          <w:cols w:space="720"/>
          <w:titlePg/>
        </w:sectPr>
      </w:pPr>
    </w:p>
    <w:p w14:paraId="3376FC1E" w14:textId="77777777" w:rsidR="00417340" w:rsidRDefault="007D5D7C">
      <w:pPr>
        <w:spacing w:after="247" w:line="265" w:lineRule="auto"/>
        <w:ind w:left="255" w:right="1008" w:hanging="10"/>
        <w:jc w:val="center"/>
      </w:pPr>
      <w:r>
        <w:rPr>
          <w:sz w:val="26"/>
        </w:rPr>
        <w:lastRenderedPageBreak/>
        <w:t>Članak 41.</w:t>
      </w:r>
    </w:p>
    <w:p w14:paraId="76B2D539" w14:textId="77777777" w:rsidR="00417340" w:rsidRDefault="007D5D7C">
      <w:pPr>
        <w:spacing w:after="544"/>
        <w:ind w:left="57" w:right="14"/>
      </w:pPr>
      <w:r>
        <w:t>Plan preraspodjele radnog vremena s naznakom poslova i broja radnika uključenih u preraspodijeljeno radno vrijeme i odluku o preraspodjeli radnog vremena donosi ravnateljica.</w:t>
      </w:r>
    </w:p>
    <w:p w14:paraId="45AAF31A" w14:textId="77777777" w:rsidR="00417340" w:rsidRPr="002C5DE8" w:rsidRDefault="007D5D7C">
      <w:pPr>
        <w:spacing w:after="254"/>
        <w:ind w:left="57" w:right="14"/>
        <w:rPr>
          <w:b/>
          <w:bCs/>
        </w:rPr>
      </w:pPr>
      <w:r w:rsidRPr="002C5DE8">
        <w:rPr>
          <w:b/>
          <w:bCs/>
        </w:rPr>
        <w:t>IV. DODATNI RAD</w:t>
      </w:r>
    </w:p>
    <w:p w14:paraId="4A3D0EFA" w14:textId="77777777" w:rsidR="00417340" w:rsidRDefault="007D5D7C">
      <w:pPr>
        <w:spacing w:after="247" w:line="265" w:lineRule="auto"/>
        <w:ind w:left="255" w:right="1008" w:hanging="10"/>
        <w:jc w:val="center"/>
      </w:pPr>
      <w:r>
        <w:rPr>
          <w:sz w:val="26"/>
        </w:rPr>
        <w:t>Članak 42.</w:t>
      </w:r>
    </w:p>
    <w:p w14:paraId="23746131" w14:textId="77777777" w:rsidR="00417340" w:rsidRDefault="007D5D7C">
      <w:pPr>
        <w:spacing w:after="276"/>
        <w:ind w:left="57" w:right="303"/>
      </w:pPr>
      <w:r>
        <w:t>Radnik koji u Vrtiću radi puno radno vrijeme, a dodatno će raditi kod drugog poslodavca dužan je prije početka rada kod drugog poslodavca o sklopljenom ugovoru o dodatnom radu izvijestiti ravnateljicu. Ako radnikov dodatni rad kod drugog poslodavca šteti poslovanju Vrtića, ravnateljica može od radnika tražiti prestanak rada kod drugog poslodavca.</w:t>
      </w:r>
    </w:p>
    <w:p w14:paraId="42C15C82" w14:textId="77777777" w:rsidR="00417340" w:rsidRDefault="007D5D7C">
      <w:pPr>
        <w:spacing w:after="247" w:line="265" w:lineRule="auto"/>
        <w:ind w:left="255" w:right="1008" w:hanging="10"/>
        <w:jc w:val="center"/>
      </w:pPr>
      <w:r>
        <w:rPr>
          <w:sz w:val="26"/>
        </w:rPr>
        <w:t>Članak 43.</w:t>
      </w:r>
    </w:p>
    <w:p w14:paraId="0F06BA8D" w14:textId="15D4F06D" w:rsidR="00417340" w:rsidRDefault="007D5D7C">
      <w:pPr>
        <w:ind w:left="57" w:right="14"/>
      </w:pPr>
      <w:r>
        <w:t xml:space="preserve">(l) Ravnateljica može s radnikom drugog poslodavca sklopiti ugovor </w:t>
      </w:r>
      <w:r w:rsidR="00861B65">
        <w:t>o</w:t>
      </w:r>
      <w:r>
        <w:t xml:space="preserve"> dodatnom radu kada ne može redovito zaposliti potrebnog rad</w:t>
      </w:r>
      <w:r w:rsidR="005736F9">
        <w:t>ni</w:t>
      </w:r>
      <w:r>
        <w:t>ka prema natječaju ili bez natječaja.</w:t>
      </w:r>
    </w:p>
    <w:p w14:paraId="102F661A" w14:textId="77777777" w:rsidR="00417340" w:rsidRDefault="007D5D7C">
      <w:pPr>
        <w:numPr>
          <w:ilvl w:val="0"/>
          <w:numId w:val="22"/>
        </w:numPr>
        <w:ind w:right="14" w:hanging="346"/>
      </w:pPr>
      <w:r>
        <w:t>Radnik iz stavka 1. ovoga članka može u Vrtiću dodatno raditi do osam sati tjedno.</w:t>
      </w:r>
    </w:p>
    <w:p w14:paraId="056CB3BD" w14:textId="77777777" w:rsidR="00417340" w:rsidRDefault="007D5D7C">
      <w:pPr>
        <w:numPr>
          <w:ilvl w:val="0"/>
          <w:numId w:val="22"/>
        </w:numPr>
        <w:spacing w:after="527"/>
        <w:ind w:right="14" w:hanging="346"/>
      </w:pPr>
      <w:r>
        <w:t>Zapošljavanju radnika u dodatnom radu ne prethodi objavljivanje natječaja.</w:t>
      </w:r>
    </w:p>
    <w:p w14:paraId="3638074B" w14:textId="77777777" w:rsidR="00417340" w:rsidRPr="002C5DE8" w:rsidRDefault="007D5D7C">
      <w:pPr>
        <w:spacing w:after="134" w:line="263" w:lineRule="auto"/>
        <w:ind w:left="24" w:hanging="10"/>
        <w:jc w:val="left"/>
        <w:rPr>
          <w:b/>
          <w:bCs/>
        </w:rPr>
      </w:pPr>
      <w:r w:rsidRPr="002C5DE8">
        <w:rPr>
          <w:b/>
          <w:bCs/>
          <w:sz w:val="26"/>
        </w:rPr>
        <w:t>V. ODMORI 1 DOPUSTI</w:t>
      </w:r>
    </w:p>
    <w:p w14:paraId="1E7C937A" w14:textId="77777777" w:rsidR="00417340" w:rsidRDefault="007D5D7C">
      <w:pPr>
        <w:spacing w:after="0" w:line="263" w:lineRule="auto"/>
        <w:ind w:left="10" w:hanging="10"/>
        <w:jc w:val="left"/>
      </w:pPr>
      <w:r>
        <w:rPr>
          <w:sz w:val="26"/>
        </w:rPr>
        <w:t>Pauza ili stanka</w:t>
      </w:r>
    </w:p>
    <w:p w14:paraId="2C3270E2" w14:textId="77777777" w:rsidR="00417340" w:rsidRDefault="007D5D7C">
      <w:pPr>
        <w:spacing w:after="247" w:line="265" w:lineRule="auto"/>
        <w:ind w:left="255" w:right="1008" w:hanging="10"/>
        <w:jc w:val="center"/>
      </w:pPr>
      <w:r>
        <w:rPr>
          <w:sz w:val="26"/>
        </w:rPr>
        <w:t>Članak 44.</w:t>
      </w:r>
    </w:p>
    <w:p w14:paraId="26216578" w14:textId="77777777" w:rsidR="00417340" w:rsidRDefault="007D5D7C">
      <w:pPr>
        <w:ind w:left="360" w:right="14" w:hanging="303"/>
      </w:pPr>
      <w:r>
        <w:t>(l) Radnik koji radi najmanje šest sati dnevno, ima svakoga radnoga dana pravo na stanku u trajanju 30 minuta.</w:t>
      </w:r>
    </w:p>
    <w:p w14:paraId="6A3E7E7D" w14:textId="02BBBEB3" w:rsidR="00417340" w:rsidRDefault="001C5161" w:rsidP="001C5161">
      <w:pPr>
        <w:ind w:left="61" w:right="14" w:firstLine="0"/>
      </w:pPr>
      <w:r>
        <w:t>(2)Vrijeme korištenja stanke određuje ravnateljica odlukom iz članka 33. ovoga pravilnika.</w:t>
      </w:r>
    </w:p>
    <w:p w14:paraId="7A876FB4" w14:textId="2E12F6E9" w:rsidR="00417340" w:rsidRDefault="001C5161" w:rsidP="001C5161">
      <w:pPr>
        <w:spacing w:after="255"/>
        <w:ind w:left="61" w:right="14" w:firstLine="0"/>
      </w:pPr>
      <w:r>
        <w:t xml:space="preserve">(3)Kada radni proces ne dopušta prekid rada zbog korištenja stanke, radniku </w:t>
      </w:r>
      <w:r w:rsidR="00861B65">
        <w:t>ć</w:t>
      </w:r>
      <w:r>
        <w:t>e se skratiti dnevno radno vrijeme za 30 minuta.</w:t>
      </w:r>
    </w:p>
    <w:p w14:paraId="38D5349E" w14:textId="77777777" w:rsidR="00417340" w:rsidRDefault="007D5D7C">
      <w:pPr>
        <w:spacing w:after="0" w:line="263" w:lineRule="auto"/>
        <w:ind w:left="24" w:hanging="10"/>
        <w:jc w:val="left"/>
      </w:pPr>
      <w:r>
        <w:rPr>
          <w:sz w:val="26"/>
        </w:rPr>
        <w:t>Dnevni odmor</w:t>
      </w:r>
    </w:p>
    <w:p w14:paraId="66505E59" w14:textId="77777777" w:rsidR="00417340" w:rsidRDefault="007D5D7C">
      <w:pPr>
        <w:spacing w:after="247" w:line="265" w:lineRule="auto"/>
        <w:ind w:left="255" w:right="1008" w:hanging="10"/>
        <w:jc w:val="center"/>
      </w:pPr>
      <w:r>
        <w:rPr>
          <w:sz w:val="26"/>
        </w:rPr>
        <w:t>Članak 45.</w:t>
      </w:r>
    </w:p>
    <w:p w14:paraId="34406B14" w14:textId="4DE0A5CD" w:rsidR="00417340" w:rsidRDefault="007D5D7C">
      <w:pPr>
        <w:spacing w:after="256"/>
        <w:ind w:left="57" w:right="14"/>
      </w:pPr>
      <w:r>
        <w:t>Rad</w:t>
      </w:r>
      <w:r w:rsidR="005736F9">
        <w:t>ni</w:t>
      </w:r>
      <w:r>
        <w:t>k ima pravo na dnevni odmor od najmanje 12 sati neprekidno tijekom svakoga vremenskog razdoblja od 24 sata.</w:t>
      </w:r>
    </w:p>
    <w:p w14:paraId="2658A394" w14:textId="77777777" w:rsidR="00417340" w:rsidRPr="005736F9" w:rsidRDefault="007D5D7C">
      <w:pPr>
        <w:spacing w:after="0" w:line="263" w:lineRule="auto"/>
        <w:ind w:left="10" w:hanging="10"/>
        <w:jc w:val="left"/>
        <w:rPr>
          <w:b/>
          <w:bCs/>
        </w:rPr>
      </w:pPr>
      <w:r w:rsidRPr="005736F9">
        <w:rPr>
          <w:b/>
          <w:bCs/>
          <w:sz w:val="26"/>
        </w:rPr>
        <w:t>Tjedni odmor</w:t>
      </w:r>
    </w:p>
    <w:p w14:paraId="318818EB" w14:textId="77777777" w:rsidR="00417340" w:rsidRDefault="007D5D7C">
      <w:pPr>
        <w:spacing w:after="247" w:line="265" w:lineRule="auto"/>
        <w:ind w:left="255" w:right="1008" w:hanging="10"/>
        <w:jc w:val="center"/>
      </w:pPr>
      <w:r>
        <w:rPr>
          <w:sz w:val="26"/>
        </w:rPr>
        <w:t>Članak 46.</w:t>
      </w:r>
    </w:p>
    <w:p w14:paraId="4D30B308" w14:textId="77777777" w:rsidR="00417340" w:rsidRDefault="007D5D7C">
      <w:pPr>
        <w:ind w:left="57" w:right="14"/>
      </w:pPr>
      <w:r>
        <w:t>(l) Dani tjednog odmora radnika su subota i nedjelja.</w:t>
      </w:r>
    </w:p>
    <w:p w14:paraId="60511491" w14:textId="77777777" w:rsidR="00417340" w:rsidRDefault="007D5D7C">
      <w:pPr>
        <w:numPr>
          <w:ilvl w:val="0"/>
          <w:numId w:val="24"/>
        </w:numPr>
        <w:ind w:right="14"/>
      </w:pPr>
      <w:r>
        <w:lastRenderedPageBreak/>
        <w:t>Ako je prijeko potrebno da radnik radi subotom ili nedjeljom, osigurat će mu se tijekom slijedećeg tjedna korištenje neiskorištenog tjednog odmora.</w:t>
      </w:r>
    </w:p>
    <w:p w14:paraId="218EF6A3" w14:textId="77777777" w:rsidR="00417340" w:rsidRDefault="007D5D7C">
      <w:pPr>
        <w:numPr>
          <w:ilvl w:val="0"/>
          <w:numId w:val="24"/>
        </w:numPr>
        <w:ind w:right="14"/>
      </w:pPr>
      <w:r>
        <w:t>Dan tjednog odmora iz stavka 2. ovoga članka određuje ravnateljica.</w:t>
      </w:r>
    </w:p>
    <w:p w14:paraId="12A75E33" w14:textId="77777777" w:rsidR="005736F9" w:rsidRDefault="005736F9">
      <w:pPr>
        <w:spacing w:after="262" w:line="263" w:lineRule="auto"/>
        <w:ind w:left="139" w:hanging="10"/>
        <w:jc w:val="left"/>
        <w:rPr>
          <w:b/>
          <w:bCs/>
          <w:sz w:val="26"/>
        </w:rPr>
      </w:pPr>
    </w:p>
    <w:p w14:paraId="04989DA4" w14:textId="0E4F48C5" w:rsidR="00417340" w:rsidRPr="005736F9" w:rsidRDefault="007D5D7C">
      <w:pPr>
        <w:spacing w:after="262" w:line="263" w:lineRule="auto"/>
        <w:ind w:left="139" w:hanging="10"/>
        <w:jc w:val="left"/>
        <w:rPr>
          <w:b/>
          <w:bCs/>
        </w:rPr>
      </w:pPr>
      <w:r w:rsidRPr="005736F9">
        <w:rPr>
          <w:b/>
          <w:bCs/>
          <w:sz w:val="26"/>
        </w:rPr>
        <w:t>Godišnji odmor</w:t>
      </w:r>
    </w:p>
    <w:p w14:paraId="6DE4488F" w14:textId="77777777" w:rsidR="00417340" w:rsidRDefault="007D5D7C">
      <w:pPr>
        <w:spacing w:after="247" w:line="265" w:lineRule="auto"/>
        <w:ind w:left="255" w:right="864" w:hanging="10"/>
        <w:jc w:val="center"/>
      </w:pPr>
      <w:bookmarkStart w:id="1" w:name="_Hlk150430994"/>
      <w:r>
        <w:rPr>
          <w:sz w:val="26"/>
        </w:rPr>
        <w:t>Članak 47.</w:t>
      </w:r>
    </w:p>
    <w:p w14:paraId="69C087B0" w14:textId="3725A48F" w:rsidR="00417340" w:rsidRDefault="007D5D7C">
      <w:pPr>
        <w:numPr>
          <w:ilvl w:val="0"/>
          <w:numId w:val="25"/>
        </w:numPr>
        <w:spacing w:after="44"/>
        <w:ind w:right="14"/>
      </w:pPr>
      <w:r>
        <w:t>U svakoj kalendarskoj godini radnik ima pravo na godišnji odmor u trajanju od najmanje 4 tjedna, s tim da se trajanje godišnjeg odmora dužeg od 4 tjedna za svakog pojedinog radnika utvr</w:t>
      </w:r>
      <w:r w:rsidR="00971E02">
        <w:t>đ</w:t>
      </w:r>
      <w:r>
        <w:t xml:space="preserve">uje prema kriterijima iz </w:t>
      </w:r>
      <w:r w:rsidR="00861B65">
        <w:t>č</w:t>
      </w:r>
      <w:r>
        <w:t>lanka 49. ovog Pravilnika.</w:t>
      </w:r>
    </w:p>
    <w:p w14:paraId="1A2260F4" w14:textId="43ACAB53" w:rsidR="00417340" w:rsidRDefault="007D5D7C">
      <w:pPr>
        <w:numPr>
          <w:ilvl w:val="0"/>
          <w:numId w:val="25"/>
        </w:numPr>
        <w:ind w:right="14"/>
      </w:pPr>
      <w:r>
        <w:t>Blagdani i neradni dani odre</w:t>
      </w:r>
      <w:r w:rsidR="00971E02">
        <w:t>đ</w:t>
      </w:r>
      <w:r>
        <w:t>eni Zakonom o blagdanima, spomendanima i neradnim danima u Republici Hrvatsko), neradni dani tjednog odmora, dani plaćenog dopusta, kao ni razdoblje privremene nesposobnosti za rad utvrđeno od strane nadležnog liječnika, ne uračunavaju se u vrijeme trajanja godišnjeg odmora.</w:t>
      </w:r>
    </w:p>
    <w:p w14:paraId="33EE2757" w14:textId="77777777" w:rsidR="00417340" w:rsidRDefault="007D5D7C">
      <w:pPr>
        <w:numPr>
          <w:ilvl w:val="0"/>
          <w:numId w:val="25"/>
        </w:numPr>
        <w:spacing w:after="249"/>
        <w:ind w:right="14"/>
      </w:pPr>
      <w:r>
        <w:t>Radnik koji se prvi put zapošljava ili ima prekid rada između dva radna odnosa veći od osam (8) dana, stječe pravo na godišnji odmor nakon šest (6) mjeseci neprekidnog rada.</w:t>
      </w:r>
    </w:p>
    <w:p w14:paraId="5267FF02" w14:textId="77777777" w:rsidR="00417340" w:rsidRDefault="007D5D7C">
      <w:pPr>
        <w:spacing w:after="0" w:line="263" w:lineRule="auto"/>
        <w:ind w:left="139" w:hanging="10"/>
        <w:jc w:val="left"/>
      </w:pPr>
      <w:r>
        <w:rPr>
          <w:sz w:val="26"/>
        </w:rPr>
        <w:t>Razmjerni dio godišnjeg odmora</w:t>
      </w:r>
    </w:p>
    <w:p w14:paraId="7AAED7B9" w14:textId="77777777" w:rsidR="00417340" w:rsidRDefault="007D5D7C">
      <w:pPr>
        <w:spacing w:after="213" w:line="259" w:lineRule="auto"/>
        <w:ind w:left="39" w:right="562" w:hanging="10"/>
        <w:jc w:val="center"/>
      </w:pPr>
      <w:r>
        <w:rPr>
          <w:sz w:val="28"/>
        </w:rPr>
        <w:t>Članak 48.</w:t>
      </w:r>
    </w:p>
    <w:p w14:paraId="4DA625AA" w14:textId="77777777" w:rsidR="005736F9" w:rsidRDefault="007D5D7C">
      <w:pPr>
        <w:numPr>
          <w:ilvl w:val="0"/>
          <w:numId w:val="26"/>
        </w:numPr>
        <w:ind w:right="58"/>
      </w:pPr>
      <w:r>
        <w:t>Radnik ima pravo na 1/12 godišnjeg odmora, određenog na način propisan ovim Pravilnikom, za svakih navršenih mjesec dana rada u slučaju:</w:t>
      </w:r>
    </w:p>
    <w:p w14:paraId="2096D8E8" w14:textId="39D57995" w:rsidR="00417340" w:rsidRDefault="007D5D7C" w:rsidP="005736F9">
      <w:pPr>
        <w:ind w:left="61" w:right="58" w:firstLine="0"/>
      </w:pPr>
      <w:r>
        <w:t xml:space="preserve"> — da u kalendarskoj godini u kojoj je zasnovao radni odnos, zbog neispunjenja šestomjesečnog roka čekanja, nije stekao pravo na godišnji odmor</w:t>
      </w:r>
    </w:p>
    <w:p w14:paraId="560C0A21" w14:textId="1823FAD1" w:rsidR="00417340" w:rsidRDefault="007D5D7C">
      <w:pPr>
        <w:ind w:left="57" w:right="2708"/>
      </w:pPr>
      <w:r>
        <w:t xml:space="preserve">— ako radni odnos prestane prije završetka šestomjesečnog roka čekanja — ako radni odnos prestane prije </w:t>
      </w:r>
      <w:r w:rsidR="00861B65">
        <w:t>1.</w:t>
      </w:r>
      <w:r>
        <w:t>srpnja.</w:t>
      </w:r>
    </w:p>
    <w:p w14:paraId="26ED89A1" w14:textId="77777777" w:rsidR="00417340" w:rsidRDefault="007D5D7C">
      <w:pPr>
        <w:numPr>
          <w:ilvl w:val="0"/>
          <w:numId w:val="26"/>
        </w:numPr>
        <w:ind w:right="58"/>
      </w:pPr>
      <w:r>
        <w:t>Pri izračunavanju trajanja godišnjeg odmora na način iz stavka 1. ovog članka, najmanje polovica jednog dana godišnjeg odmora zaokružuje se na cijeli dan, a najmanje polovica mjeseca rada zaokružuje se na cijeli mjesec.</w:t>
      </w:r>
    </w:p>
    <w:p w14:paraId="01C59FB6" w14:textId="77777777" w:rsidR="00417340" w:rsidRDefault="007D5D7C">
      <w:pPr>
        <w:spacing w:after="247" w:line="265" w:lineRule="auto"/>
        <w:ind w:left="255" w:right="720" w:hanging="10"/>
        <w:jc w:val="center"/>
      </w:pPr>
      <w:r>
        <w:rPr>
          <w:sz w:val="26"/>
        </w:rPr>
        <w:t>Članak 49.</w:t>
      </w:r>
    </w:p>
    <w:p w14:paraId="158CC1C4" w14:textId="77777777" w:rsidR="00417340" w:rsidRDefault="007D5D7C">
      <w:pPr>
        <w:spacing w:after="226" w:line="263" w:lineRule="auto"/>
        <w:ind w:left="139" w:hanging="10"/>
        <w:jc w:val="left"/>
      </w:pPr>
      <w:r>
        <w:rPr>
          <w:sz w:val="26"/>
        </w:rPr>
        <w:t>Izračun trajanja godišnjeg odmora</w:t>
      </w:r>
    </w:p>
    <w:p w14:paraId="53F23BF8" w14:textId="0C6FDEAE" w:rsidR="00417340" w:rsidRDefault="007D5D7C">
      <w:pPr>
        <w:spacing w:after="3" w:line="269" w:lineRule="auto"/>
        <w:ind w:left="190" w:right="36" w:hanging="10"/>
        <w:jc w:val="center"/>
      </w:pPr>
      <w:r>
        <w:t xml:space="preserve">(l) </w:t>
      </w:r>
      <w:r w:rsidR="005736F9">
        <w:t>U</w:t>
      </w:r>
      <w:r>
        <w:t xml:space="preserve"> odnosu na članak 47. stavak </w:t>
      </w:r>
      <w:r w:rsidR="00861B65">
        <w:t>1</w:t>
      </w:r>
      <w:r>
        <w:t>. ovoga pravilnika radnik ostvaruje dulji godišnji odmor na</w:t>
      </w:r>
    </w:p>
    <w:p w14:paraId="0EF379AE" w14:textId="77777777" w:rsidR="00417340" w:rsidRDefault="00417340">
      <w:pPr>
        <w:sectPr w:rsidR="00417340" w:rsidSect="00CA083A">
          <w:headerReference w:type="even" r:id="rId29"/>
          <w:headerReference w:type="default" r:id="rId30"/>
          <w:footerReference w:type="even" r:id="rId31"/>
          <w:footerReference w:type="default" r:id="rId32"/>
          <w:headerReference w:type="first" r:id="rId33"/>
          <w:footerReference w:type="first" r:id="rId34"/>
          <w:pgSz w:w="11900" w:h="16840"/>
          <w:pgMar w:top="1346" w:right="1167" w:bottom="2500" w:left="922" w:header="720" w:footer="792" w:gutter="0"/>
          <w:cols w:space="720"/>
        </w:sectPr>
      </w:pPr>
    </w:p>
    <w:p w14:paraId="2D8FC0DC" w14:textId="77777777" w:rsidR="00417340" w:rsidRDefault="007D5D7C">
      <w:pPr>
        <w:ind w:left="922" w:right="14"/>
      </w:pPr>
      <w:r>
        <w:t>temelju dodatnog broja radnih dana i to:</w:t>
      </w:r>
    </w:p>
    <w:p w14:paraId="7EE677AF" w14:textId="77777777" w:rsidR="00417340" w:rsidRDefault="007D5D7C">
      <w:pPr>
        <w:numPr>
          <w:ilvl w:val="0"/>
          <w:numId w:val="27"/>
        </w:numPr>
        <w:ind w:right="14" w:hanging="259"/>
      </w:pPr>
      <w:r>
        <w:t>prema složenosti poslova</w:t>
      </w:r>
    </w:p>
    <w:p w14:paraId="6A8A6484" w14:textId="77777777" w:rsidR="00417340" w:rsidRDefault="007D5D7C">
      <w:pPr>
        <w:numPr>
          <w:ilvl w:val="0"/>
          <w:numId w:val="27"/>
        </w:numPr>
        <w:ind w:right="14" w:hanging="259"/>
      </w:pPr>
      <w:r>
        <w:t>prema dužini radnog staža</w:t>
      </w:r>
    </w:p>
    <w:p w14:paraId="5A3F042D" w14:textId="77777777" w:rsidR="00417340" w:rsidRDefault="007D5D7C">
      <w:pPr>
        <w:numPr>
          <w:ilvl w:val="0"/>
          <w:numId w:val="27"/>
        </w:numPr>
        <w:ind w:right="14" w:hanging="259"/>
      </w:pPr>
      <w:r>
        <w:t>prema socijalnim prilikama</w:t>
      </w:r>
    </w:p>
    <w:p w14:paraId="3E902596" w14:textId="77777777" w:rsidR="00417340" w:rsidRDefault="007D5D7C">
      <w:pPr>
        <w:numPr>
          <w:ilvl w:val="0"/>
          <w:numId w:val="27"/>
        </w:numPr>
        <w:ind w:right="14" w:hanging="259"/>
      </w:pPr>
      <w:r>
        <w:t>prema uvjetima rada</w:t>
      </w:r>
    </w:p>
    <w:p w14:paraId="3AFED345" w14:textId="77777777" w:rsidR="00417340" w:rsidRDefault="007D5D7C">
      <w:pPr>
        <w:numPr>
          <w:ilvl w:val="0"/>
          <w:numId w:val="27"/>
        </w:numPr>
        <w:spacing w:after="258"/>
        <w:ind w:right="14" w:hanging="259"/>
      </w:pPr>
      <w:r>
        <w:t>prema ostvarenim rezultatima rada</w:t>
      </w:r>
    </w:p>
    <w:p w14:paraId="5CFBC77F" w14:textId="77777777" w:rsidR="00417340" w:rsidRPr="005736F9" w:rsidRDefault="007D5D7C">
      <w:pPr>
        <w:spacing w:after="0" w:line="263" w:lineRule="auto"/>
        <w:ind w:left="572" w:hanging="10"/>
        <w:jc w:val="left"/>
        <w:rPr>
          <w:b/>
          <w:bCs/>
        </w:rPr>
      </w:pPr>
      <w:r w:rsidRPr="005736F9">
        <w:rPr>
          <w:b/>
          <w:bCs/>
          <w:sz w:val="26"/>
        </w:rPr>
        <w:t>a) prema složenosti poslova:</w:t>
      </w:r>
    </w:p>
    <w:tbl>
      <w:tblPr>
        <w:tblStyle w:val="TableGrid"/>
        <w:tblW w:w="6166" w:type="dxa"/>
        <w:tblInd w:w="547" w:type="dxa"/>
        <w:tblCellMar>
          <w:top w:w="28" w:type="dxa"/>
          <w:bottom w:w="22" w:type="dxa"/>
        </w:tblCellMar>
        <w:tblLook w:val="04A0" w:firstRow="1" w:lastRow="0" w:firstColumn="1" w:lastColumn="0" w:noHBand="0" w:noVBand="1"/>
      </w:tblPr>
      <w:tblGrid>
        <w:gridCol w:w="4855"/>
        <w:gridCol w:w="1311"/>
      </w:tblGrid>
      <w:tr w:rsidR="00417340" w14:paraId="69B516B9" w14:textId="77777777">
        <w:trPr>
          <w:trHeight w:val="301"/>
        </w:trPr>
        <w:tc>
          <w:tcPr>
            <w:tcW w:w="4855" w:type="dxa"/>
            <w:tcBorders>
              <w:top w:val="nil"/>
              <w:left w:val="nil"/>
              <w:bottom w:val="nil"/>
              <w:right w:val="nil"/>
            </w:tcBorders>
          </w:tcPr>
          <w:p w14:paraId="42212D47" w14:textId="66A9CC52" w:rsidR="00417340" w:rsidRDefault="007D5D7C">
            <w:pPr>
              <w:spacing w:after="0" w:line="259" w:lineRule="auto"/>
              <w:ind w:left="14" w:firstLine="0"/>
              <w:jc w:val="left"/>
            </w:pPr>
            <w:r>
              <w:lastRenderedPageBreak/>
              <w:t>- poslovi za koje</w:t>
            </w:r>
            <w:r w:rsidR="005736F9">
              <w:t xml:space="preserve"> </w:t>
            </w:r>
            <w:r>
              <w:t>je uvjet OŠ, NSS</w:t>
            </w:r>
          </w:p>
        </w:tc>
        <w:tc>
          <w:tcPr>
            <w:tcW w:w="1311" w:type="dxa"/>
            <w:tcBorders>
              <w:top w:val="nil"/>
              <w:left w:val="nil"/>
              <w:bottom w:val="nil"/>
              <w:right w:val="nil"/>
            </w:tcBorders>
          </w:tcPr>
          <w:p w14:paraId="0DD2C3FA" w14:textId="77777777" w:rsidR="00417340" w:rsidRDefault="007D5D7C">
            <w:pPr>
              <w:spacing w:after="0" w:line="259" w:lineRule="auto"/>
              <w:ind w:left="14" w:firstLine="0"/>
            </w:pPr>
            <w:r>
              <w:t>2 radna dana</w:t>
            </w:r>
          </w:p>
        </w:tc>
      </w:tr>
      <w:tr w:rsidR="00417340" w14:paraId="209F3C14" w14:textId="77777777">
        <w:trPr>
          <w:trHeight w:val="273"/>
        </w:trPr>
        <w:tc>
          <w:tcPr>
            <w:tcW w:w="4855" w:type="dxa"/>
            <w:tcBorders>
              <w:top w:val="nil"/>
              <w:left w:val="nil"/>
              <w:bottom w:val="nil"/>
              <w:right w:val="nil"/>
            </w:tcBorders>
          </w:tcPr>
          <w:p w14:paraId="6335AD4B" w14:textId="77777777" w:rsidR="00417340" w:rsidRDefault="007D5D7C">
            <w:pPr>
              <w:spacing w:after="0" w:line="259" w:lineRule="auto"/>
              <w:ind w:left="14" w:firstLine="0"/>
              <w:jc w:val="left"/>
            </w:pPr>
            <w:r>
              <w:t>- poslovi za koje je uvjet SSS, VKV ili KV</w:t>
            </w:r>
          </w:p>
        </w:tc>
        <w:tc>
          <w:tcPr>
            <w:tcW w:w="1311" w:type="dxa"/>
            <w:tcBorders>
              <w:top w:val="nil"/>
              <w:left w:val="nil"/>
              <w:bottom w:val="nil"/>
              <w:right w:val="nil"/>
            </w:tcBorders>
          </w:tcPr>
          <w:p w14:paraId="1D45FA47" w14:textId="77777777" w:rsidR="00417340" w:rsidRDefault="007D5D7C">
            <w:pPr>
              <w:spacing w:after="0" w:line="259" w:lineRule="auto"/>
              <w:ind w:left="14" w:firstLine="0"/>
            </w:pPr>
            <w:r>
              <w:t>3 radna dana</w:t>
            </w:r>
          </w:p>
        </w:tc>
      </w:tr>
      <w:tr w:rsidR="00417340" w14:paraId="4D3894D7" w14:textId="77777777">
        <w:trPr>
          <w:trHeight w:val="275"/>
        </w:trPr>
        <w:tc>
          <w:tcPr>
            <w:tcW w:w="4855" w:type="dxa"/>
            <w:tcBorders>
              <w:top w:val="nil"/>
              <w:left w:val="nil"/>
              <w:bottom w:val="nil"/>
              <w:right w:val="nil"/>
            </w:tcBorders>
          </w:tcPr>
          <w:p w14:paraId="17D08D48" w14:textId="77777777" w:rsidR="00417340" w:rsidRDefault="007D5D7C">
            <w:pPr>
              <w:spacing w:after="0" w:line="259" w:lineRule="auto"/>
              <w:ind w:left="14" w:firstLine="0"/>
              <w:jc w:val="left"/>
            </w:pPr>
            <w:r>
              <w:t>- poslovi za koje je uvjet VSS</w:t>
            </w:r>
          </w:p>
        </w:tc>
        <w:tc>
          <w:tcPr>
            <w:tcW w:w="1311" w:type="dxa"/>
            <w:tcBorders>
              <w:top w:val="nil"/>
              <w:left w:val="nil"/>
              <w:bottom w:val="nil"/>
              <w:right w:val="nil"/>
            </w:tcBorders>
          </w:tcPr>
          <w:p w14:paraId="36C8B79B" w14:textId="77777777" w:rsidR="00417340" w:rsidRDefault="007D5D7C">
            <w:pPr>
              <w:spacing w:after="0" w:line="259" w:lineRule="auto"/>
              <w:ind w:left="0" w:firstLine="0"/>
            </w:pPr>
            <w:r>
              <w:t>4 radna dana</w:t>
            </w:r>
          </w:p>
        </w:tc>
      </w:tr>
      <w:tr w:rsidR="00417340" w14:paraId="6C9966C4" w14:textId="77777777">
        <w:trPr>
          <w:trHeight w:val="1262"/>
        </w:trPr>
        <w:tc>
          <w:tcPr>
            <w:tcW w:w="4855" w:type="dxa"/>
            <w:tcBorders>
              <w:top w:val="nil"/>
              <w:left w:val="nil"/>
              <w:bottom w:val="nil"/>
              <w:right w:val="nil"/>
            </w:tcBorders>
          </w:tcPr>
          <w:p w14:paraId="0EB2ECA7" w14:textId="77777777" w:rsidR="00417340" w:rsidRDefault="007D5D7C">
            <w:pPr>
              <w:spacing w:after="502" w:line="259" w:lineRule="auto"/>
              <w:ind w:left="14" w:firstLine="0"/>
              <w:jc w:val="left"/>
            </w:pPr>
            <w:r>
              <w:t>- poslovi za koje je uvjet VSS</w:t>
            </w:r>
          </w:p>
          <w:p w14:paraId="012D6F68" w14:textId="77777777" w:rsidR="00417340" w:rsidRPr="005736F9" w:rsidRDefault="007D5D7C">
            <w:pPr>
              <w:spacing w:after="0" w:line="259" w:lineRule="auto"/>
              <w:ind w:left="14" w:firstLine="0"/>
              <w:jc w:val="left"/>
              <w:rPr>
                <w:b/>
                <w:bCs/>
              </w:rPr>
            </w:pPr>
            <w:r w:rsidRPr="005736F9">
              <w:rPr>
                <w:b/>
                <w:bCs/>
                <w:sz w:val="26"/>
              </w:rPr>
              <w:t>b) prema dužini radnog staža:</w:t>
            </w:r>
          </w:p>
        </w:tc>
        <w:tc>
          <w:tcPr>
            <w:tcW w:w="1311" w:type="dxa"/>
            <w:tcBorders>
              <w:top w:val="nil"/>
              <w:left w:val="nil"/>
              <w:bottom w:val="nil"/>
              <w:right w:val="nil"/>
            </w:tcBorders>
          </w:tcPr>
          <w:p w14:paraId="471786C1" w14:textId="77777777" w:rsidR="00417340" w:rsidRDefault="007D5D7C">
            <w:pPr>
              <w:spacing w:after="0" w:line="259" w:lineRule="auto"/>
              <w:ind w:left="14" w:firstLine="0"/>
            </w:pPr>
            <w:r>
              <w:t>5 radnih dana</w:t>
            </w:r>
          </w:p>
        </w:tc>
      </w:tr>
      <w:tr w:rsidR="00417340" w14:paraId="7D8024D1" w14:textId="77777777">
        <w:trPr>
          <w:trHeight w:val="406"/>
        </w:trPr>
        <w:tc>
          <w:tcPr>
            <w:tcW w:w="4855" w:type="dxa"/>
            <w:tcBorders>
              <w:top w:val="nil"/>
              <w:left w:val="nil"/>
              <w:bottom w:val="nil"/>
              <w:right w:val="nil"/>
            </w:tcBorders>
            <w:vAlign w:val="bottom"/>
          </w:tcPr>
          <w:p w14:paraId="54084B89" w14:textId="77777777" w:rsidR="00417340" w:rsidRDefault="007D5D7C">
            <w:pPr>
              <w:spacing w:after="0" w:line="259" w:lineRule="auto"/>
              <w:ind w:left="0" w:firstLine="0"/>
              <w:jc w:val="left"/>
            </w:pPr>
            <w:r>
              <w:t>- do 5 godina</w:t>
            </w:r>
          </w:p>
        </w:tc>
        <w:tc>
          <w:tcPr>
            <w:tcW w:w="1311" w:type="dxa"/>
            <w:tcBorders>
              <w:top w:val="nil"/>
              <w:left w:val="nil"/>
              <w:bottom w:val="nil"/>
              <w:right w:val="nil"/>
            </w:tcBorders>
            <w:vAlign w:val="bottom"/>
          </w:tcPr>
          <w:p w14:paraId="5D46BAFB" w14:textId="77777777" w:rsidR="00417340" w:rsidRDefault="007D5D7C">
            <w:pPr>
              <w:spacing w:after="0" w:line="259" w:lineRule="auto"/>
              <w:ind w:left="101" w:firstLine="0"/>
              <w:jc w:val="left"/>
            </w:pPr>
            <w:r>
              <w:t>1 radni dan</w:t>
            </w:r>
          </w:p>
        </w:tc>
      </w:tr>
      <w:tr w:rsidR="00417340" w14:paraId="504733D0" w14:textId="77777777">
        <w:trPr>
          <w:trHeight w:val="256"/>
        </w:trPr>
        <w:tc>
          <w:tcPr>
            <w:tcW w:w="4855" w:type="dxa"/>
            <w:tcBorders>
              <w:top w:val="nil"/>
              <w:left w:val="nil"/>
              <w:bottom w:val="nil"/>
              <w:right w:val="nil"/>
            </w:tcBorders>
          </w:tcPr>
          <w:p w14:paraId="38116CDF" w14:textId="77777777" w:rsidR="00417340" w:rsidRDefault="007D5D7C">
            <w:pPr>
              <w:spacing w:after="0" w:line="259" w:lineRule="auto"/>
              <w:ind w:left="0" w:firstLine="0"/>
              <w:jc w:val="left"/>
            </w:pPr>
            <w:r>
              <w:t>- od 5 do 10 godina</w:t>
            </w:r>
          </w:p>
        </w:tc>
        <w:tc>
          <w:tcPr>
            <w:tcW w:w="1311" w:type="dxa"/>
            <w:tcBorders>
              <w:top w:val="nil"/>
              <w:left w:val="nil"/>
              <w:bottom w:val="nil"/>
              <w:right w:val="nil"/>
            </w:tcBorders>
          </w:tcPr>
          <w:p w14:paraId="0F8A8619" w14:textId="1EAACA32" w:rsidR="00417340" w:rsidRDefault="005736F9">
            <w:pPr>
              <w:spacing w:after="0" w:line="259" w:lineRule="auto"/>
              <w:ind w:left="29" w:firstLine="0"/>
            </w:pPr>
            <w:r>
              <w:t xml:space="preserve"> 3 radna dana</w:t>
            </w:r>
          </w:p>
        </w:tc>
      </w:tr>
    </w:tbl>
    <w:p w14:paraId="569B9E62" w14:textId="3B3790B5" w:rsidR="00417340" w:rsidRDefault="007D5D7C">
      <w:pPr>
        <w:numPr>
          <w:ilvl w:val="0"/>
          <w:numId w:val="28"/>
        </w:numPr>
        <w:ind w:right="14"/>
      </w:pPr>
      <w:r>
        <w:t xml:space="preserve">od </w:t>
      </w:r>
      <w:r w:rsidR="00CD4605">
        <w:t>1</w:t>
      </w:r>
      <w:r>
        <w:t xml:space="preserve"> </w:t>
      </w:r>
      <w:r w:rsidR="00CD4605">
        <w:t>1</w:t>
      </w:r>
      <w:r>
        <w:t xml:space="preserve"> do 15 godina</w:t>
      </w:r>
      <w:r>
        <w:tab/>
      </w:r>
      <w:r w:rsidR="005736F9">
        <w:t xml:space="preserve">                                            </w:t>
      </w:r>
      <w:r>
        <w:t>4 radna dana</w:t>
      </w:r>
    </w:p>
    <w:p w14:paraId="2B17FE0E" w14:textId="205390BF" w:rsidR="00417340" w:rsidRDefault="007D5D7C">
      <w:pPr>
        <w:numPr>
          <w:ilvl w:val="0"/>
          <w:numId w:val="28"/>
        </w:numPr>
        <w:ind w:right="14"/>
      </w:pPr>
      <w:r>
        <w:t>Od 16 do 20 godina</w:t>
      </w:r>
      <w:r>
        <w:tab/>
      </w:r>
      <w:r w:rsidR="005736F9">
        <w:t xml:space="preserve">                                            </w:t>
      </w:r>
      <w:r>
        <w:t>6 radnih dana</w:t>
      </w:r>
    </w:p>
    <w:p w14:paraId="527A1A81" w14:textId="327F8C0B" w:rsidR="00417340" w:rsidRDefault="007D5D7C">
      <w:pPr>
        <w:numPr>
          <w:ilvl w:val="0"/>
          <w:numId w:val="28"/>
        </w:numPr>
        <w:ind w:right="14"/>
      </w:pPr>
      <w:r>
        <w:t>od 21 do 25 godina</w:t>
      </w:r>
      <w:r>
        <w:tab/>
      </w:r>
      <w:r w:rsidR="005736F9">
        <w:t xml:space="preserve">                                            </w:t>
      </w:r>
      <w:r>
        <w:t>8 radnih dana</w:t>
      </w:r>
    </w:p>
    <w:p w14:paraId="3157A247" w14:textId="13C651D4" w:rsidR="00417340" w:rsidRDefault="007D5D7C">
      <w:pPr>
        <w:numPr>
          <w:ilvl w:val="0"/>
          <w:numId w:val="28"/>
        </w:numPr>
        <w:ind w:right="14"/>
      </w:pPr>
      <w:r>
        <w:t>Od 26 do 30 godina</w:t>
      </w:r>
      <w:r>
        <w:tab/>
      </w:r>
      <w:r w:rsidR="005736F9">
        <w:t xml:space="preserve">                                           10 </w:t>
      </w:r>
      <w:r>
        <w:t>radnih dana</w:t>
      </w:r>
    </w:p>
    <w:p w14:paraId="745D5BA6" w14:textId="20E45D48" w:rsidR="005736F9" w:rsidRDefault="007D5D7C">
      <w:pPr>
        <w:numPr>
          <w:ilvl w:val="0"/>
          <w:numId w:val="28"/>
        </w:numPr>
        <w:spacing w:after="248"/>
        <w:ind w:right="14"/>
      </w:pPr>
      <w:r>
        <w:t>od 31 do 35 godina</w:t>
      </w:r>
      <w:r>
        <w:tab/>
      </w:r>
      <w:r w:rsidR="00CD4605">
        <w:t xml:space="preserve">                                           </w:t>
      </w:r>
      <w:r>
        <w:t>12 radnih dana</w:t>
      </w:r>
    </w:p>
    <w:p w14:paraId="09F9485A" w14:textId="3AD6ADF4" w:rsidR="00417340" w:rsidRDefault="007D5D7C" w:rsidP="005736F9">
      <w:pPr>
        <w:spacing w:after="248"/>
        <w:ind w:left="508" w:right="14" w:firstLine="0"/>
      </w:pPr>
      <w:r>
        <w:t xml:space="preserve"> - od 35 i više godina radnog staža</w:t>
      </w:r>
      <w:r>
        <w:tab/>
      </w:r>
      <w:r w:rsidR="00CD4605">
        <w:t xml:space="preserve">                    </w:t>
      </w:r>
      <w:r>
        <w:t>14 radnih dana</w:t>
      </w:r>
    </w:p>
    <w:p w14:paraId="3B594DE8" w14:textId="77777777" w:rsidR="00417340" w:rsidRPr="00CD4605" w:rsidRDefault="007D5D7C">
      <w:pPr>
        <w:spacing w:after="259" w:line="263" w:lineRule="auto"/>
        <w:ind w:left="514" w:hanging="10"/>
        <w:jc w:val="left"/>
        <w:rPr>
          <w:b/>
          <w:bCs/>
        </w:rPr>
      </w:pPr>
      <w:r w:rsidRPr="00CD4605">
        <w:rPr>
          <w:b/>
          <w:bCs/>
          <w:sz w:val="26"/>
        </w:rPr>
        <w:t>c) prema posebnim socijalnim uvjetima:</w:t>
      </w:r>
    </w:p>
    <w:p w14:paraId="6C0E935F" w14:textId="0CB567B8" w:rsidR="00417340" w:rsidRDefault="007D5D7C">
      <w:pPr>
        <w:numPr>
          <w:ilvl w:val="0"/>
          <w:numId w:val="29"/>
        </w:numPr>
        <w:ind w:right="720"/>
      </w:pPr>
      <w:r>
        <w:t xml:space="preserve">roditelju, posvojitelju ili skrbniku s jednim malodobnim djetetom </w:t>
      </w:r>
      <w:r w:rsidR="00CD4605">
        <w:t xml:space="preserve">              </w:t>
      </w:r>
      <w:r>
        <w:t>2 radna dana</w:t>
      </w:r>
    </w:p>
    <w:p w14:paraId="31B19E51" w14:textId="42A19D5F" w:rsidR="00CD4605" w:rsidRDefault="007D5D7C">
      <w:pPr>
        <w:numPr>
          <w:ilvl w:val="0"/>
          <w:numId w:val="29"/>
        </w:numPr>
        <w:ind w:right="720"/>
      </w:pPr>
      <w:r>
        <w:t xml:space="preserve">roditelju, posvojitelju ili skrbniku za svako daljnje malodobno dijete </w:t>
      </w:r>
      <w:r w:rsidR="00CD4605">
        <w:t xml:space="preserve">         </w:t>
      </w:r>
      <w:r>
        <w:t xml:space="preserve">1 radni dan </w:t>
      </w:r>
    </w:p>
    <w:p w14:paraId="06389867" w14:textId="2658A4A9" w:rsidR="00417340" w:rsidRDefault="007D5D7C" w:rsidP="00CD4605">
      <w:pPr>
        <w:ind w:left="501" w:right="720" w:firstLine="0"/>
      </w:pPr>
      <w:r>
        <w:t>- roditelju, posvojitelju ili skrbniku djeteta s teškoćama u razvoju, bez</w:t>
      </w:r>
    </w:p>
    <w:tbl>
      <w:tblPr>
        <w:tblStyle w:val="TableGrid"/>
        <w:tblW w:w="7996" w:type="dxa"/>
        <w:tblInd w:w="490" w:type="dxa"/>
        <w:tblCellMar>
          <w:top w:w="6" w:type="dxa"/>
        </w:tblCellMar>
        <w:tblLook w:val="04A0" w:firstRow="1" w:lastRow="0" w:firstColumn="1" w:lastColumn="0" w:noHBand="0" w:noVBand="1"/>
      </w:tblPr>
      <w:tblGrid>
        <w:gridCol w:w="6714"/>
        <w:gridCol w:w="1282"/>
      </w:tblGrid>
      <w:tr w:rsidR="00417340" w14:paraId="4701178E" w14:textId="77777777">
        <w:trPr>
          <w:trHeight w:val="260"/>
        </w:trPr>
        <w:tc>
          <w:tcPr>
            <w:tcW w:w="6714" w:type="dxa"/>
            <w:tcBorders>
              <w:top w:val="nil"/>
              <w:left w:val="nil"/>
              <w:bottom w:val="nil"/>
              <w:right w:val="nil"/>
            </w:tcBorders>
          </w:tcPr>
          <w:p w14:paraId="443B68AE" w14:textId="10137441" w:rsidR="00417340" w:rsidRDefault="007D5D7C">
            <w:pPr>
              <w:spacing w:after="0" w:line="259" w:lineRule="auto"/>
              <w:ind w:left="130" w:firstLine="0"/>
              <w:jc w:val="left"/>
            </w:pPr>
            <w:r>
              <w:t>obzira na drugu d</w:t>
            </w:r>
            <w:r w:rsidR="00133581">
              <w:t>jecu</w:t>
            </w:r>
          </w:p>
        </w:tc>
        <w:tc>
          <w:tcPr>
            <w:tcW w:w="1282" w:type="dxa"/>
            <w:tcBorders>
              <w:top w:val="nil"/>
              <w:left w:val="nil"/>
              <w:bottom w:val="nil"/>
              <w:right w:val="nil"/>
            </w:tcBorders>
          </w:tcPr>
          <w:p w14:paraId="362BBD11" w14:textId="00FAFF91" w:rsidR="00417340" w:rsidRDefault="00020998" w:rsidP="00CD4605">
            <w:pPr>
              <w:spacing w:after="0" w:line="259" w:lineRule="auto"/>
              <w:ind w:left="0" w:firstLine="0"/>
            </w:pPr>
            <w:r>
              <w:t xml:space="preserve"> </w:t>
            </w:r>
            <w:r w:rsidR="00CD4605">
              <w:t>3 radna dana</w:t>
            </w:r>
          </w:p>
        </w:tc>
      </w:tr>
      <w:tr w:rsidR="00417340" w14:paraId="569F970A" w14:textId="77777777">
        <w:trPr>
          <w:trHeight w:val="1390"/>
        </w:trPr>
        <w:tc>
          <w:tcPr>
            <w:tcW w:w="6714" w:type="dxa"/>
            <w:tcBorders>
              <w:top w:val="nil"/>
              <w:left w:val="nil"/>
              <w:bottom w:val="nil"/>
              <w:right w:val="nil"/>
            </w:tcBorders>
          </w:tcPr>
          <w:p w14:paraId="0FF18F63" w14:textId="23EECE57" w:rsidR="00417340" w:rsidRDefault="007D5D7C">
            <w:pPr>
              <w:spacing w:after="225" w:line="259" w:lineRule="auto"/>
              <w:ind w:left="0" w:firstLine="0"/>
              <w:jc w:val="left"/>
            </w:pPr>
            <w:r>
              <w:t>- osobi s invaliditetom</w:t>
            </w:r>
            <w:r w:rsidR="00CD4605">
              <w:t xml:space="preserve"> </w:t>
            </w:r>
          </w:p>
          <w:p w14:paraId="4116728D" w14:textId="77777777" w:rsidR="00417340" w:rsidRPr="00CD4605" w:rsidRDefault="007D5D7C">
            <w:pPr>
              <w:spacing w:after="231" w:line="259" w:lineRule="auto"/>
              <w:ind w:left="14" w:firstLine="0"/>
              <w:jc w:val="left"/>
              <w:rPr>
                <w:b/>
                <w:bCs/>
              </w:rPr>
            </w:pPr>
            <w:r w:rsidRPr="00CD4605">
              <w:rPr>
                <w:b/>
                <w:bCs/>
                <w:sz w:val="26"/>
              </w:rPr>
              <w:t>d) prema uvjetima rada</w:t>
            </w:r>
          </w:p>
          <w:p w14:paraId="15355DCC" w14:textId="77777777" w:rsidR="00417340" w:rsidRDefault="007D5D7C">
            <w:pPr>
              <w:spacing w:after="0" w:line="259" w:lineRule="auto"/>
              <w:ind w:left="0" w:firstLine="0"/>
              <w:jc w:val="left"/>
            </w:pPr>
            <w:r>
              <w:t>- obavljanje poslova koji su vezani uz buku,</w:t>
            </w:r>
          </w:p>
        </w:tc>
        <w:tc>
          <w:tcPr>
            <w:tcW w:w="1282" w:type="dxa"/>
            <w:tcBorders>
              <w:top w:val="nil"/>
              <w:left w:val="nil"/>
              <w:bottom w:val="nil"/>
              <w:right w:val="nil"/>
            </w:tcBorders>
          </w:tcPr>
          <w:p w14:paraId="3B5C1508" w14:textId="283EFC6B" w:rsidR="00417340" w:rsidRDefault="00CD4605">
            <w:pPr>
              <w:spacing w:after="0" w:line="259" w:lineRule="auto"/>
              <w:ind w:left="0" w:firstLine="0"/>
            </w:pPr>
            <w:r>
              <w:t xml:space="preserve"> 2 radna dana</w:t>
            </w:r>
          </w:p>
        </w:tc>
      </w:tr>
      <w:tr w:rsidR="00417340" w14:paraId="3E9A17D3" w14:textId="77777777">
        <w:trPr>
          <w:trHeight w:val="818"/>
        </w:trPr>
        <w:tc>
          <w:tcPr>
            <w:tcW w:w="6714" w:type="dxa"/>
            <w:tcBorders>
              <w:top w:val="nil"/>
              <w:left w:val="nil"/>
              <w:bottom w:val="nil"/>
              <w:right w:val="nil"/>
            </w:tcBorders>
          </w:tcPr>
          <w:p w14:paraId="4372513F" w14:textId="77777777" w:rsidR="00417340" w:rsidRDefault="007D5D7C">
            <w:pPr>
              <w:spacing w:after="41" w:line="226" w:lineRule="auto"/>
              <w:ind w:left="187" w:right="807" w:hanging="14"/>
              <w:jc w:val="left"/>
            </w:pPr>
            <w:r>
              <w:t>neujednačenu temperaturu, vlagu (spremačica, pralja, švelja, kuharice, ekonom, vozač, domar)</w:t>
            </w:r>
          </w:p>
          <w:p w14:paraId="13A3A5F9" w14:textId="77777777" w:rsidR="00417340" w:rsidRDefault="007D5D7C">
            <w:pPr>
              <w:spacing w:after="0" w:line="259" w:lineRule="auto"/>
              <w:ind w:left="0" w:firstLine="0"/>
              <w:jc w:val="left"/>
            </w:pPr>
            <w:r>
              <w:t>- obavljanje poslova koji su vezani uz stalan kontakt s djecom,</w:t>
            </w:r>
          </w:p>
        </w:tc>
        <w:tc>
          <w:tcPr>
            <w:tcW w:w="1282" w:type="dxa"/>
            <w:tcBorders>
              <w:top w:val="nil"/>
              <w:left w:val="nil"/>
              <w:bottom w:val="nil"/>
              <w:right w:val="nil"/>
            </w:tcBorders>
          </w:tcPr>
          <w:p w14:paraId="0822EAE5" w14:textId="77777777" w:rsidR="00417340" w:rsidRDefault="007D5D7C">
            <w:pPr>
              <w:spacing w:after="0" w:line="259" w:lineRule="auto"/>
              <w:ind w:left="43" w:firstLine="0"/>
            </w:pPr>
            <w:r>
              <w:t>2 radna dana</w:t>
            </w:r>
          </w:p>
        </w:tc>
      </w:tr>
      <w:tr w:rsidR="00417340" w14:paraId="5A99B35F" w14:textId="77777777">
        <w:trPr>
          <w:trHeight w:val="529"/>
        </w:trPr>
        <w:tc>
          <w:tcPr>
            <w:tcW w:w="6714" w:type="dxa"/>
            <w:tcBorders>
              <w:top w:val="nil"/>
              <w:left w:val="nil"/>
              <w:bottom w:val="nil"/>
              <w:right w:val="nil"/>
            </w:tcBorders>
          </w:tcPr>
          <w:p w14:paraId="3890E22E" w14:textId="1819F6E8" w:rsidR="00417340" w:rsidRDefault="00CD4605">
            <w:pPr>
              <w:spacing w:after="0" w:line="259" w:lineRule="auto"/>
              <w:ind w:left="115" w:right="101" w:firstLine="0"/>
            </w:pPr>
            <w:r>
              <w:t>roditeljima i strankama ( odgojitelji, stručni suradnik, tajnik, voditelj i zaposlen</w:t>
            </w:r>
            <w:r w:rsidR="00971E02">
              <w:t>ik u računovodstvu, ravnatelj)</w:t>
            </w:r>
          </w:p>
        </w:tc>
        <w:tc>
          <w:tcPr>
            <w:tcW w:w="1282" w:type="dxa"/>
            <w:tcBorders>
              <w:top w:val="nil"/>
              <w:left w:val="nil"/>
              <w:bottom w:val="nil"/>
              <w:right w:val="nil"/>
            </w:tcBorders>
          </w:tcPr>
          <w:p w14:paraId="7563C79A" w14:textId="77777777" w:rsidR="00417340" w:rsidRDefault="00971E02">
            <w:pPr>
              <w:spacing w:after="0" w:line="259" w:lineRule="auto"/>
              <w:ind w:left="58" w:firstLine="0"/>
            </w:pPr>
            <w:r>
              <w:t xml:space="preserve">          </w:t>
            </w:r>
          </w:p>
          <w:p w14:paraId="2941C119" w14:textId="25F2A4FF" w:rsidR="00971E02" w:rsidRDefault="00971E02">
            <w:pPr>
              <w:spacing w:after="0" w:line="259" w:lineRule="auto"/>
              <w:ind w:left="58" w:firstLine="0"/>
            </w:pPr>
            <w:r>
              <w:t>2 radna dana</w:t>
            </w:r>
          </w:p>
        </w:tc>
      </w:tr>
    </w:tbl>
    <w:p w14:paraId="558334CD" w14:textId="77777777" w:rsidR="00417340" w:rsidRDefault="007D5D7C">
      <w:pPr>
        <w:spacing w:after="0" w:line="263" w:lineRule="auto"/>
        <w:ind w:left="442" w:hanging="10"/>
        <w:jc w:val="left"/>
      </w:pPr>
      <w:r>
        <w:rPr>
          <w:sz w:val="26"/>
        </w:rPr>
        <w:t>e) prema ostvarenim rezultatima rada</w:t>
      </w:r>
    </w:p>
    <w:p w14:paraId="258D8EE4" w14:textId="774C3416" w:rsidR="00417340" w:rsidRDefault="007D5D7C">
      <w:pPr>
        <w:tabs>
          <w:tab w:val="center" w:pos="1866"/>
          <w:tab w:val="center" w:pos="7585"/>
        </w:tabs>
        <w:spacing w:after="507"/>
        <w:ind w:left="0" w:firstLine="0"/>
        <w:jc w:val="left"/>
      </w:pPr>
      <w:r>
        <w:tab/>
        <w:t>- prema ocjeni ravnatelja</w:t>
      </w:r>
      <w:r>
        <w:tab/>
      </w:r>
      <w:r w:rsidR="00971E02">
        <w:t xml:space="preserve"> </w:t>
      </w:r>
      <w:r w:rsidR="00020998">
        <w:t xml:space="preserve">             </w:t>
      </w:r>
      <w:r w:rsidR="00971E02">
        <w:t xml:space="preserve">   </w:t>
      </w:r>
      <w:r w:rsidR="00CD4605">
        <w:t xml:space="preserve">1 </w:t>
      </w:r>
      <w:r>
        <w:t>do 3 radna dana</w:t>
      </w:r>
    </w:p>
    <w:p w14:paraId="42AF8251" w14:textId="6AAE8CEA" w:rsidR="00417340" w:rsidRDefault="007D5D7C">
      <w:pPr>
        <w:numPr>
          <w:ilvl w:val="0"/>
          <w:numId w:val="30"/>
        </w:numPr>
        <w:ind w:right="14" w:hanging="360"/>
      </w:pPr>
      <w:r>
        <w:t xml:space="preserve">Broj radnih dana godišnjeg odmora prema stavku </w:t>
      </w:r>
      <w:r w:rsidR="00971E02">
        <w:t>1</w:t>
      </w:r>
      <w:r>
        <w:t>. ovoga članka može iznositi najviše 30.</w:t>
      </w:r>
      <w:r w:rsidR="00133581">
        <w:t>dana</w:t>
      </w:r>
    </w:p>
    <w:p w14:paraId="62272DD2" w14:textId="77777777" w:rsidR="00417340" w:rsidRDefault="007D5D7C">
      <w:pPr>
        <w:numPr>
          <w:ilvl w:val="0"/>
          <w:numId w:val="30"/>
        </w:numPr>
        <w:spacing w:after="275"/>
        <w:ind w:right="14" w:hanging="360"/>
      </w:pPr>
      <w:r>
        <w:t>Ako radnik odlazi u mirovinu prije 1. srpnja ima pravo na puni godišnji odmor.</w:t>
      </w:r>
    </w:p>
    <w:p w14:paraId="1415CDAC" w14:textId="77777777" w:rsidR="00417340" w:rsidRDefault="007D5D7C">
      <w:pPr>
        <w:spacing w:after="247" w:line="265" w:lineRule="auto"/>
        <w:ind w:left="255" w:right="922" w:hanging="10"/>
        <w:jc w:val="center"/>
      </w:pPr>
      <w:r>
        <w:rPr>
          <w:sz w:val="26"/>
        </w:rPr>
        <w:t>Članak 50.</w:t>
      </w:r>
    </w:p>
    <w:p w14:paraId="2380070B" w14:textId="77777777" w:rsidR="00417340" w:rsidRDefault="007D5D7C">
      <w:pPr>
        <w:ind w:left="490" w:right="14"/>
      </w:pPr>
      <w:r>
        <w:t>(l) Radnici koriste godišnji odmor prema rasporedu korištenja godišnjih odmora.</w:t>
      </w:r>
    </w:p>
    <w:p w14:paraId="019AF662" w14:textId="77777777" w:rsidR="00417340" w:rsidRDefault="007D5D7C">
      <w:pPr>
        <w:numPr>
          <w:ilvl w:val="0"/>
          <w:numId w:val="31"/>
        </w:numPr>
        <w:ind w:right="14" w:hanging="360"/>
      </w:pPr>
      <w:r>
        <w:t>Rasporedom se može utvrditi da radnik koristi godišnji odmor jednokratno ili u dijelovima.</w:t>
      </w:r>
    </w:p>
    <w:p w14:paraId="30EAC8B9" w14:textId="77777777" w:rsidR="00417340" w:rsidRDefault="007D5D7C">
      <w:pPr>
        <w:numPr>
          <w:ilvl w:val="0"/>
          <w:numId w:val="31"/>
        </w:numPr>
        <w:ind w:right="14" w:hanging="360"/>
      </w:pPr>
      <w:r>
        <w:lastRenderedPageBreak/>
        <w:t>Ako radnik koristi godišnji odmor u dijelovima, mora tijekom kalendarske godine za koju ostvaruje pravo na godišnji odmor, iskoristiti najmanje dva tjedna u neprekidnom trajanju, pod uvjetom daje ostvario pravo na godišnji odmor u trajanju dužem od dva tjedna.</w:t>
      </w:r>
    </w:p>
    <w:p w14:paraId="3A2320C0" w14:textId="77777777" w:rsidR="00417340" w:rsidRDefault="007D5D7C">
      <w:pPr>
        <w:numPr>
          <w:ilvl w:val="0"/>
          <w:numId w:val="31"/>
        </w:numPr>
        <w:ind w:right="14" w:hanging="360"/>
      </w:pPr>
      <w:r>
        <w:t>Radnik ima pravo koristiti dva puta po dva dana godišnjeg odmora po želji, uz obvezu da o tome izvijesti poslodavca ili osobu koju on ovlasti, najmanje jedan dan ranije.</w:t>
      </w:r>
    </w:p>
    <w:bookmarkEnd w:id="1"/>
    <w:p w14:paraId="70AC25EC" w14:textId="77777777" w:rsidR="00417340" w:rsidRDefault="007D5D7C">
      <w:pPr>
        <w:numPr>
          <w:ilvl w:val="0"/>
          <w:numId w:val="31"/>
        </w:numPr>
        <w:ind w:right="14" w:hanging="360"/>
      </w:pPr>
      <w:r>
        <w:t>Raspored korištenja godišnjih odmora donosi i o rasporedu i trajanju godišnjeg odmora radnika najmanje 15 dana prije korištenja godišnjeg odmora izvješćuje ravnateljica.</w:t>
      </w:r>
    </w:p>
    <w:p w14:paraId="1737D1DD" w14:textId="77777777" w:rsidR="00417340" w:rsidRDefault="007D5D7C">
      <w:pPr>
        <w:numPr>
          <w:ilvl w:val="0"/>
          <w:numId w:val="31"/>
        </w:numPr>
        <w:spacing w:after="272"/>
        <w:ind w:right="14" w:hanging="360"/>
      </w:pPr>
      <w:r>
        <w:t>O planu godišnjih odmora ravnateljica se treba savjetovati s radničkim vijećem najkasnije do 1. lipnja tekuće godine, a raspored korištenja godišnjih odmora donijeti do 30. lipnja tekuće godine.</w:t>
      </w:r>
    </w:p>
    <w:p w14:paraId="537AB9F7" w14:textId="77777777" w:rsidR="00417340" w:rsidRDefault="007D5D7C">
      <w:pPr>
        <w:spacing w:after="247" w:line="265" w:lineRule="auto"/>
        <w:ind w:left="255" w:right="893" w:hanging="10"/>
        <w:jc w:val="center"/>
      </w:pPr>
      <w:r>
        <w:rPr>
          <w:sz w:val="26"/>
        </w:rPr>
        <w:t>Članak 51.</w:t>
      </w:r>
    </w:p>
    <w:p w14:paraId="263D18CA" w14:textId="77777777" w:rsidR="00417340" w:rsidRDefault="007D5D7C">
      <w:pPr>
        <w:ind w:left="778" w:right="14" w:hanging="288"/>
      </w:pPr>
      <w:r>
        <w:t>(l) Neiskorišteni dio godišnjeg odmora u tekućoj kalendarskoj godini u trajanju duljem od 14 dana ili razmjerni dio godišnjeg odmora radnik može koristiti u istoj godini nakon prestanka razloga spriječenosti ili taj dio godišnjeg odmora prenijeti i koristiti u idućoj godini najkasnije do 30. lipnja, a Iznimno u zakonom propisanim slučajevima do 31. prosinca.</w:t>
      </w:r>
    </w:p>
    <w:p w14:paraId="10ECD1FB" w14:textId="77777777" w:rsidR="00417340" w:rsidRDefault="007D5D7C">
      <w:pPr>
        <w:numPr>
          <w:ilvl w:val="0"/>
          <w:numId w:val="32"/>
        </w:numPr>
        <w:spacing w:after="24" w:line="244" w:lineRule="auto"/>
        <w:ind w:right="50" w:hanging="360"/>
        <w:jc w:val="left"/>
      </w:pPr>
      <w:r>
        <w:t>Radnik ne može u iduću kalendarsku godinu prenijeti dio neiskorištenog godišnjeg Odmora kada mu je u tekućoj kalendarskoj godini omogućeno korištenje toga dijela godišnjeg odmora.</w:t>
      </w:r>
    </w:p>
    <w:p w14:paraId="6840406E" w14:textId="77777777" w:rsidR="00417340" w:rsidRDefault="007D5D7C">
      <w:pPr>
        <w:numPr>
          <w:ilvl w:val="0"/>
          <w:numId w:val="32"/>
        </w:numPr>
        <w:spacing w:after="267"/>
        <w:ind w:right="50" w:hanging="360"/>
        <w:jc w:val="left"/>
      </w:pPr>
      <w:r>
        <w:t>O vremenu korištenja dijela godišnjeg odmora iz stavka 1. ovoga članka ili nekorištenju dijela godišnjeg odmora iz stavka 2. ovoga članka odlučuje ravnateljica posebnom odlukom.</w:t>
      </w:r>
    </w:p>
    <w:p w14:paraId="03F4A949" w14:textId="77777777" w:rsidR="00417340" w:rsidRDefault="007D5D7C">
      <w:pPr>
        <w:spacing w:after="216" w:line="265" w:lineRule="auto"/>
        <w:ind w:left="255" w:right="749" w:hanging="10"/>
        <w:jc w:val="center"/>
      </w:pPr>
      <w:r>
        <w:rPr>
          <w:sz w:val="26"/>
        </w:rPr>
        <w:t>Članak 52.</w:t>
      </w:r>
    </w:p>
    <w:p w14:paraId="5C0F0985" w14:textId="77777777" w:rsidR="00417340" w:rsidRPr="002C5DE8" w:rsidRDefault="007D5D7C">
      <w:pPr>
        <w:spacing w:after="240" w:line="263" w:lineRule="auto"/>
        <w:ind w:left="139" w:hanging="10"/>
        <w:jc w:val="left"/>
        <w:rPr>
          <w:b/>
          <w:bCs/>
        </w:rPr>
      </w:pPr>
      <w:r w:rsidRPr="002C5DE8">
        <w:rPr>
          <w:b/>
          <w:bCs/>
          <w:sz w:val="26"/>
        </w:rPr>
        <w:t>Naknada za neiskorišteni godišnji odmor</w:t>
      </w:r>
    </w:p>
    <w:p w14:paraId="47ED0F67" w14:textId="0DA35A64" w:rsidR="00417340" w:rsidRDefault="007D5D7C">
      <w:pPr>
        <w:numPr>
          <w:ilvl w:val="0"/>
          <w:numId w:val="33"/>
        </w:numPr>
        <w:spacing w:after="16" w:line="244" w:lineRule="auto"/>
        <w:ind w:right="86" w:hanging="317"/>
        <w:jc w:val="left"/>
      </w:pPr>
      <w:r>
        <w:t>Prilikom prestanka ugovora o radu poslodavac je obvezan radniku koji nije iskoristio godišnji odmor u cijelosti isplatiti naknadu umjesto korištenja godišnjeg odmora, a naknada se odre</w:t>
      </w:r>
      <w:r w:rsidR="00CD4605">
        <w:t>đ</w:t>
      </w:r>
      <w:r>
        <w:t>uje razmjerno broju dana neiskorištenog godišnjeg odmora.</w:t>
      </w:r>
    </w:p>
    <w:p w14:paraId="6C74C552" w14:textId="77777777" w:rsidR="00417340" w:rsidRDefault="007D5D7C">
      <w:pPr>
        <w:numPr>
          <w:ilvl w:val="0"/>
          <w:numId w:val="33"/>
        </w:numPr>
        <w:spacing w:after="269" w:line="244" w:lineRule="auto"/>
        <w:ind w:right="86" w:hanging="317"/>
        <w:jc w:val="left"/>
      </w:pPr>
      <w:r>
        <w:t>Radnik koji je svoje pravo korištenja godišnjeg odmora iskoristio za tekuću godinu kod prethodnog poslodavca, nema pravo zahtijevati korištenje godišnjeg odmora kod novog poslodavca.</w:t>
      </w:r>
    </w:p>
    <w:p w14:paraId="56C2D200" w14:textId="77777777" w:rsidR="00417340" w:rsidRDefault="007D5D7C">
      <w:pPr>
        <w:spacing w:after="247" w:line="265" w:lineRule="auto"/>
        <w:ind w:left="255" w:right="980" w:hanging="10"/>
        <w:jc w:val="center"/>
      </w:pPr>
      <w:r>
        <w:rPr>
          <w:sz w:val="26"/>
        </w:rPr>
        <w:t>Članak 53.</w:t>
      </w:r>
    </w:p>
    <w:p w14:paraId="0AFF238B" w14:textId="77777777" w:rsidR="00417340" w:rsidRDefault="007D5D7C">
      <w:pPr>
        <w:ind w:left="57" w:right="14"/>
      </w:pPr>
      <w:r>
        <w:t>(1 ) Obavijest o rasporedu i trajanju godišnjeg odmora dostavlja se radniku na mjestu rada.</w:t>
      </w:r>
    </w:p>
    <w:p w14:paraId="7903414B" w14:textId="5B5BD46A" w:rsidR="00417340" w:rsidRDefault="007D5D7C">
      <w:pPr>
        <w:spacing w:after="271"/>
        <w:ind w:left="345" w:right="14" w:hanging="288"/>
      </w:pPr>
      <w:r>
        <w:t xml:space="preserve">(2) Ako se radnik privremeno ne nalazi na mjestu rada, obavijest iz stavka </w:t>
      </w:r>
      <w:r w:rsidR="002C5DE8">
        <w:t>1</w:t>
      </w:r>
      <w:r>
        <w:t xml:space="preserve"> . ovoga članka dostavlja mu se na adresu prebivališta ili boravišta.</w:t>
      </w:r>
    </w:p>
    <w:p w14:paraId="0CECC420" w14:textId="77777777" w:rsidR="00417340" w:rsidRPr="00CD4605" w:rsidRDefault="007D5D7C">
      <w:pPr>
        <w:spacing w:after="213" w:line="263" w:lineRule="auto"/>
        <w:ind w:left="139" w:hanging="10"/>
        <w:jc w:val="left"/>
        <w:rPr>
          <w:b/>
          <w:bCs/>
        </w:rPr>
      </w:pPr>
      <w:r w:rsidRPr="00CD4605">
        <w:rPr>
          <w:b/>
          <w:bCs/>
          <w:sz w:val="26"/>
        </w:rPr>
        <w:t>Plaćeni dopust</w:t>
      </w:r>
    </w:p>
    <w:p w14:paraId="722CA60F" w14:textId="77777777" w:rsidR="00417340" w:rsidRDefault="007D5D7C">
      <w:pPr>
        <w:spacing w:after="247" w:line="265" w:lineRule="auto"/>
        <w:ind w:left="255" w:right="965" w:hanging="10"/>
        <w:jc w:val="center"/>
      </w:pPr>
      <w:r>
        <w:rPr>
          <w:sz w:val="26"/>
        </w:rPr>
        <w:t>Članak 54.</w:t>
      </w:r>
    </w:p>
    <w:p w14:paraId="35EB949F" w14:textId="77777777" w:rsidR="00417340" w:rsidRDefault="007D5D7C">
      <w:pPr>
        <w:ind w:left="57" w:right="14"/>
      </w:pPr>
      <w:r>
        <w:t>(l) Radnik ima tijekom kalendarske godine pravo na dopust uz nadoknadu plaće do 8 radnih</w:t>
      </w:r>
    </w:p>
    <w:tbl>
      <w:tblPr>
        <w:tblStyle w:val="TableGrid"/>
        <w:tblW w:w="7823" w:type="dxa"/>
        <w:tblInd w:w="403" w:type="dxa"/>
        <w:tblLook w:val="04A0" w:firstRow="1" w:lastRow="0" w:firstColumn="1" w:lastColumn="0" w:noHBand="0" w:noVBand="1"/>
      </w:tblPr>
      <w:tblGrid>
        <w:gridCol w:w="6382"/>
        <w:gridCol w:w="1441"/>
      </w:tblGrid>
      <w:tr w:rsidR="00417340" w14:paraId="31CF9AB8" w14:textId="77777777">
        <w:trPr>
          <w:trHeight w:val="249"/>
        </w:trPr>
        <w:tc>
          <w:tcPr>
            <w:tcW w:w="6382" w:type="dxa"/>
            <w:tcBorders>
              <w:top w:val="nil"/>
              <w:left w:val="nil"/>
              <w:bottom w:val="nil"/>
              <w:right w:val="nil"/>
            </w:tcBorders>
          </w:tcPr>
          <w:p w14:paraId="29B16550" w14:textId="77777777" w:rsidR="00417340" w:rsidRDefault="007D5D7C">
            <w:pPr>
              <w:spacing w:after="0" w:line="259" w:lineRule="auto"/>
              <w:ind w:left="0" w:firstLine="0"/>
              <w:jc w:val="left"/>
            </w:pPr>
            <w:r>
              <w:t>dana u slučaju:</w:t>
            </w:r>
          </w:p>
        </w:tc>
        <w:tc>
          <w:tcPr>
            <w:tcW w:w="1441" w:type="dxa"/>
            <w:tcBorders>
              <w:top w:val="nil"/>
              <w:left w:val="nil"/>
              <w:bottom w:val="nil"/>
              <w:right w:val="nil"/>
            </w:tcBorders>
          </w:tcPr>
          <w:p w14:paraId="158887D4" w14:textId="77777777" w:rsidR="00417340" w:rsidRDefault="00417340">
            <w:pPr>
              <w:spacing w:after="160" w:line="259" w:lineRule="auto"/>
              <w:ind w:left="0" w:firstLine="0"/>
              <w:jc w:val="left"/>
            </w:pPr>
          </w:p>
        </w:tc>
      </w:tr>
      <w:tr w:rsidR="00417340" w14:paraId="35385BEB" w14:textId="77777777">
        <w:trPr>
          <w:trHeight w:val="279"/>
        </w:trPr>
        <w:tc>
          <w:tcPr>
            <w:tcW w:w="6382" w:type="dxa"/>
            <w:tcBorders>
              <w:top w:val="nil"/>
              <w:left w:val="nil"/>
              <w:bottom w:val="nil"/>
              <w:right w:val="nil"/>
            </w:tcBorders>
          </w:tcPr>
          <w:p w14:paraId="046F625C" w14:textId="77777777" w:rsidR="00417340" w:rsidRDefault="007D5D7C">
            <w:pPr>
              <w:spacing w:after="0" w:line="259" w:lineRule="auto"/>
              <w:ind w:left="58" w:firstLine="0"/>
              <w:jc w:val="left"/>
            </w:pPr>
            <w:r>
              <w:t>- sklapanja braka</w:t>
            </w:r>
          </w:p>
        </w:tc>
        <w:tc>
          <w:tcPr>
            <w:tcW w:w="1441" w:type="dxa"/>
            <w:tcBorders>
              <w:top w:val="nil"/>
              <w:left w:val="nil"/>
              <w:bottom w:val="nil"/>
              <w:right w:val="nil"/>
            </w:tcBorders>
          </w:tcPr>
          <w:p w14:paraId="401D0AE9" w14:textId="77777777" w:rsidR="00417340" w:rsidRDefault="007D5D7C">
            <w:pPr>
              <w:spacing w:after="0" w:line="259" w:lineRule="auto"/>
              <w:ind w:left="14" w:firstLine="0"/>
              <w:jc w:val="left"/>
            </w:pPr>
            <w:r>
              <w:t>5 radnih dana</w:t>
            </w:r>
          </w:p>
        </w:tc>
      </w:tr>
      <w:tr w:rsidR="00417340" w14:paraId="6783EF6E" w14:textId="77777777">
        <w:trPr>
          <w:trHeight w:val="289"/>
        </w:trPr>
        <w:tc>
          <w:tcPr>
            <w:tcW w:w="6382" w:type="dxa"/>
            <w:tcBorders>
              <w:top w:val="nil"/>
              <w:left w:val="nil"/>
              <w:bottom w:val="nil"/>
              <w:right w:val="nil"/>
            </w:tcBorders>
          </w:tcPr>
          <w:p w14:paraId="4E2B26F4" w14:textId="77777777" w:rsidR="00417340" w:rsidRDefault="007D5D7C">
            <w:pPr>
              <w:spacing w:after="0" w:line="259" w:lineRule="auto"/>
              <w:ind w:left="58" w:firstLine="0"/>
              <w:jc w:val="left"/>
            </w:pPr>
            <w:r>
              <w:t>- sklapanja braka djeteta</w:t>
            </w:r>
          </w:p>
        </w:tc>
        <w:tc>
          <w:tcPr>
            <w:tcW w:w="1441" w:type="dxa"/>
            <w:tcBorders>
              <w:top w:val="nil"/>
              <w:left w:val="nil"/>
              <w:bottom w:val="nil"/>
              <w:right w:val="nil"/>
            </w:tcBorders>
          </w:tcPr>
          <w:p w14:paraId="68823DA6" w14:textId="77777777" w:rsidR="00417340" w:rsidRDefault="007D5D7C">
            <w:pPr>
              <w:spacing w:after="0" w:line="259" w:lineRule="auto"/>
              <w:ind w:left="14" w:firstLine="0"/>
              <w:jc w:val="left"/>
            </w:pPr>
            <w:r>
              <w:t>3 radna dana</w:t>
            </w:r>
          </w:p>
        </w:tc>
      </w:tr>
      <w:tr w:rsidR="00417340" w14:paraId="618E9B6B" w14:textId="77777777">
        <w:trPr>
          <w:trHeight w:val="557"/>
        </w:trPr>
        <w:tc>
          <w:tcPr>
            <w:tcW w:w="6382" w:type="dxa"/>
            <w:tcBorders>
              <w:top w:val="nil"/>
              <w:left w:val="nil"/>
              <w:bottom w:val="nil"/>
              <w:right w:val="nil"/>
            </w:tcBorders>
          </w:tcPr>
          <w:p w14:paraId="4B853EE7" w14:textId="77777777" w:rsidR="00417340" w:rsidRDefault="007D5D7C">
            <w:pPr>
              <w:numPr>
                <w:ilvl w:val="0"/>
                <w:numId w:val="68"/>
              </w:numPr>
              <w:spacing w:after="0" w:line="259" w:lineRule="auto"/>
              <w:ind w:hanging="144"/>
              <w:jc w:val="left"/>
            </w:pPr>
            <w:r>
              <w:lastRenderedPageBreak/>
              <w:t>rođenja djeteta</w:t>
            </w:r>
          </w:p>
          <w:p w14:paraId="51CB0BFE" w14:textId="77777777" w:rsidR="00417340" w:rsidRDefault="007D5D7C">
            <w:pPr>
              <w:numPr>
                <w:ilvl w:val="0"/>
                <w:numId w:val="68"/>
              </w:numPr>
              <w:spacing w:after="0" w:line="259" w:lineRule="auto"/>
              <w:ind w:hanging="144"/>
              <w:jc w:val="left"/>
            </w:pPr>
            <w:r>
              <w:t>smrt supružnika, djeteta, roditelja, očuha i maćehe,</w:t>
            </w:r>
          </w:p>
        </w:tc>
        <w:tc>
          <w:tcPr>
            <w:tcW w:w="1441" w:type="dxa"/>
            <w:tcBorders>
              <w:top w:val="nil"/>
              <w:left w:val="nil"/>
              <w:bottom w:val="nil"/>
              <w:right w:val="nil"/>
            </w:tcBorders>
          </w:tcPr>
          <w:p w14:paraId="7597F493" w14:textId="77777777" w:rsidR="00417340" w:rsidRDefault="007D5D7C">
            <w:pPr>
              <w:spacing w:after="0" w:line="259" w:lineRule="auto"/>
              <w:ind w:left="29" w:firstLine="0"/>
            </w:pPr>
            <w:r>
              <w:t>5 radnih dana</w:t>
            </w:r>
          </w:p>
        </w:tc>
      </w:tr>
      <w:tr w:rsidR="00417340" w14:paraId="0EAB6BB9" w14:textId="77777777">
        <w:trPr>
          <w:trHeight w:val="271"/>
        </w:trPr>
        <w:tc>
          <w:tcPr>
            <w:tcW w:w="6382" w:type="dxa"/>
            <w:tcBorders>
              <w:top w:val="nil"/>
              <w:left w:val="nil"/>
              <w:bottom w:val="nil"/>
              <w:right w:val="nil"/>
            </w:tcBorders>
          </w:tcPr>
          <w:p w14:paraId="36ED46FE" w14:textId="77777777" w:rsidR="00417340" w:rsidRDefault="007D5D7C">
            <w:pPr>
              <w:spacing w:after="0" w:line="259" w:lineRule="auto"/>
              <w:ind w:left="158" w:firstLine="0"/>
              <w:jc w:val="left"/>
            </w:pPr>
            <w:r>
              <w:t>posvojitelja, posvojenika i unuka</w:t>
            </w:r>
          </w:p>
        </w:tc>
        <w:tc>
          <w:tcPr>
            <w:tcW w:w="1441" w:type="dxa"/>
            <w:tcBorders>
              <w:top w:val="nil"/>
              <w:left w:val="nil"/>
              <w:bottom w:val="nil"/>
              <w:right w:val="nil"/>
            </w:tcBorders>
          </w:tcPr>
          <w:p w14:paraId="47C9400F" w14:textId="77777777" w:rsidR="00417340" w:rsidRDefault="007D5D7C">
            <w:pPr>
              <w:spacing w:after="0" w:line="259" w:lineRule="auto"/>
              <w:ind w:left="14" w:firstLine="0"/>
              <w:jc w:val="left"/>
            </w:pPr>
            <w:r>
              <w:t>5 radnih dana</w:t>
            </w:r>
          </w:p>
        </w:tc>
      </w:tr>
      <w:tr w:rsidR="00417340" w14:paraId="389ADBED" w14:textId="77777777">
        <w:trPr>
          <w:trHeight w:val="548"/>
        </w:trPr>
        <w:tc>
          <w:tcPr>
            <w:tcW w:w="6382" w:type="dxa"/>
            <w:tcBorders>
              <w:top w:val="nil"/>
              <w:left w:val="nil"/>
              <w:bottom w:val="nil"/>
              <w:right w:val="nil"/>
            </w:tcBorders>
          </w:tcPr>
          <w:p w14:paraId="61505DBD" w14:textId="77777777" w:rsidR="00417340" w:rsidRDefault="007D5D7C">
            <w:pPr>
              <w:spacing w:after="0" w:line="259" w:lineRule="auto"/>
              <w:ind w:left="58" w:right="663" w:firstLine="0"/>
            </w:pPr>
            <w:r>
              <w:t>- smrt brata ili sestre, djeda ili bake te roditelja supružnika - smrt članova šire obitelji</w:t>
            </w:r>
          </w:p>
        </w:tc>
        <w:tc>
          <w:tcPr>
            <w:tcW w:w="1441" w:type="dxa"/>
            <w:tcBorders>
              <w:top w:val="nil"/>
              <w:left w:val="nil"/>
              <w:bottom w:val="nil"/>
              <w:right w:val="nil"/>
            </w:tcBorders>
          </w:tcPr>
          <w:p w14:paraId="63290B14" w14:textId="77777777" w:rsidR="00417340" w:rsidRDefault="007D5D7C">
            <w:pPr>
              <w:spacing w:after="0" w:line="259" w:lineRule="auto"/>
              <w:ind w:left="0" w:firstLine="0"/>
              <w:jc w:val="left"/>
            </w:pPr>
            <w:r>
              <w:t>2 radna dana</w:t>
            </w:r>
          </w:p>
        </w:tc>
      </w:tr>
      <w:tr w:rsidR="00417340" w14:paraId="747D8677" w14:textId="77777777">
        <w:trPr>
          <w:trHeight w:val="273"/>
        </w:trPr>
        <w:tc>
          <w:tcPr>
            <w:tcW w:w="6382" w:type="dxa"/>
            <w:tcBorders>
              <w:top w:val="nil"/>
              <w:left w:val="nil"/>
              <w:bottom w:val="nil"/>
              <w:right w:val="nil"/>
            </w:tcBorders>
          </w:tcPr>
          <w:p w14:paraId="27F3EEE3" w14:textId="77777777" w:rsidR="00417340" w:rsidRDefault="007D5D7C">
            <w:pPr>
              <w:spacing w:after="0" w:line="259" w:lineRule="auto"/>
              <w:ind w:left="231" w:firstLine="0"/>
              <w:jc w:val="left"/>
            </w:pPr>
            <w:r>
              <w:t>(stric, strina, tetak, tetka, ujak, ujna, bratić, sestrična, nećaci)</w:t>
            </w:r>
          </w:p>
        </w:tc>
        <w:tc>
          <w:tcPr>
            <w:tcW w:w="1441" w:type="dxa"/>
            <w:tcBorders>
              <w:top w:val="nil"/>
              <w:left w:val="nil"/>
              <w:bottom w:val="nil"/>
              <w:right w:val="nil"/>
            </w:tcBorders>
          </w:tcPr>
          <w:p w14:paraId="5420417F" w14:textId="4383F58F" w:rsidR="00417340" w:rsidRDefault="00CD4605">
            <w:pPr>
              <w:spacing w:after="0" w:line="259" w:lineRule="auto"/>
              <w:ind w:left="58" w:firstLine="0"/>
              <w:jc w:val="left"/>
            </w:pPr>
            <w:r>
              <w:t>1 radni dan</w:t>
            </w:r>
          </w:p>
        </w:tc>
      </w:tr>
      <w:tr w:rsidR="00417340" w14:paraId="51B71A80" w14:textId="77777777">
        <w:trPr>
          <w:trHeight w:val="277"/>
        </w:trPr>
        <w:tc>
          <w:tcPr>
            <w:tcW w:w="6382" w:type="dxa"/>
            <w:tcBorders>
              <w:top w:val="nil"/>
              <w:left w:val="nil"/>
              <w:bottom w:val="nil"/>
              <w:right w:val="nil"/>
            </w:tcBorders>
          </w:tcPr>
          <w:p w14:paraId="0E9C8190" w14:textId="77777777" w:rsidR="00417340" w:rsidRDefault="007D5D7C">
            <w:pPr>
              <w:spacing w:after="0" w:line="259" w:lineRule="auto"/>
              <w:ind w:left="58" w:firstLine="0"/>
              <w:jc w:val="left"/>
            </w:pPr>
            <w:r>
              <w:t>- selidbe u istom mjestu stanovanja</w:t>
            </w:r>
          </w:p>
        </w:tc>
        <w:tc>
          <w:tcPr>
            <w:tcW w:w="1441" w:type="dxa"/>
            <w:tcBorders>
              <w:top w:val="nil"/>
              <w:left w:val="nil"/>
              <w:bottom w:val="nil"/>
              <w:right w:val="nil"/>
            </w:tcBorders>
          </w:tcPr>
          <w:p w14:paraId="25232E62" w14:textId="77777777" w:rsidR="00417340" w:rsidRDefault="007D5D7C">
            <w:pPr>
              <w:spacing w:after="0" w:line="259" w:lineRule="auto"/>
              <w:ind w:left="58" w:firstLine="0"/>
              <w:jc w:val="left"/>
            </w:pPr>
            <w:r>
              <w:t>2 radna dana</w:t>
            </w:r>
          </w:p>
        </w:tc>
      </w:tr>
      <w:tr w:rsidR="00417340" w14:paraId="547E4CD8" w14:textId="77777777">
        <w:trPr>
          <w:trHeight w:val="295"/>
        </w:trPr>
        <w:tc>
          <w:tcPr>
            <w:tcW w:w="6382" w:type="dxa"/>
            <w:tcBorders>
              <w:top w:val="nil"/>
              <w:left w:val="nil"/>
              <w:bottom w:val="nil"/>
              <w:right w:val="nil"/>
            </w:tcBorders>
          </w:tcPr>
          <w:p w14:paraId="7880837A" w14:textId="38703EC0" w:rsidR="00417340" w:rsidRDefault="007D5D7C">
            <w:pPr>
              <w:spacing w:after="0" w:line="259" w:lineRule="auto"/>
              <w:ind w:left="58" w:firstLine="0"/>
              <w:jc w:val="left"/>
            </w:pPr>
            <w:r>
              <w:t>- selid</w:t>
            </w:r>
            <w:r w:rsidR="00CD4605">
              <w:t>b</w:t>
            </w:r>
            <w:r>
              <w:t>e u drugo mjesto stanovanja</w:t>
            </w:r>
          </w:p>
        </w:tc>
        <w:tc>
          <w:tcPr>
            <w:tcW w:w="1441" w:type="dxa"/>
            <w:tcBorders>
              <w:top w:val="nil"/>
              <w:left w:val="nil"/>
              <w:bottom w:val="nil"/>
              <w:right w:val="nil"/>
            </w:tcBorders>
          </w:tcPr>
          <w:p w14:paraId="7540DD7F" w14:textId="77777777" w:rsidR="00417340" w:rsidRDefault="007D5D7C">
            <w:pPr>
              <w:spacing w:after="0" w:line="259" w:lineRule="auto"/>
              <w:ind w:left="72" w:firstLine="0"/>
              <w:jc w:val="left"/>
            </w:pPr>
            <w:r>
              <w:t>4 radna dana</w:t>
            </w:r>
          </w:p>
        </w:tc>
      </w:tr>
      <w:tr w:rsidR="00417340" w14:paraId="73496805" w14:textId="77777777">
        <w:trPr>
          <w:trHeight w:val="281"/>
        </w:trPr>
        <w:tc>
          <w:tcPr>
            <w:tcW w:w="6382" w:type="dxa"/>
            <w:tcBorders>
              <w:top w:val="nil"/>
              <w:left w:val="nil"/>
              <w:bottom w:val="nil"/>
              <w:right w:val="nil"/>
            </w:tcBorders>
          </w:tcPr>
          <w:p w14:paraId="0C56D01E" w14:textId="77777777" w:rsidR="00417340" w:rsidRDefault="007D5D7C">
            <w:pPr>
              <w:spacing w:after="0" w:line="259" w:lineRule="auto"/>
              <w:ind w:left="58" w:firstLine="0"/>
              <w:jc w:val="left"/>
            </w:pPr>
            <w:r>
              <w:t>- dobrovoljnom davatelju krvi za svako davanje</w:t>
            </w:r>
          </w:p>
        </w:tc>
        <w:tc>
          <w:tcPr>
            <w:tcW w:w="1441" w:type="dxa"/>
            <w:tcBorders>
              <w:top w:val="nil"/>
              <w:left w:val="nil"/>
              <w:bottom w:val="nil"/>
              <w:right w:val="nil"/>
            </w:tcBorders>
          </w:tcPr>
          <w:p w14:paraId="797AB39C" w14:textId="77777777" w:rsidR="00417340" w:rsidRDefault="007D5D7C">
            <w:pPr>
              <w:spacing w:after="0" w:line="259" w:lineRule="auto"/>
              <w:ind w:left="58" w:firstLine="0"/>
              <w:jc w:val="left"/>
            </w:pPr>
            <w:r>
              <w:t>2 radna dana</w:t>
            </w:r>
          </w:p>
        </w:tc>
      </w:tr>
      <w:tr w:rsidR="00417340" w14:paraId="32E1A568" w14:textId="77777777">
        <w:trPr>
          <w:trHeight w:val="540"/>
        </w:trPr>
        <w:tc>
          <w:tcPr>
            <w:tcW w:w="6382" w:type="dxa"/>
            <w:tcBorders>
              <w:top w:val="nil"/>
              <w:left w:val="nil"/>
              <w:bottom w:val="nil"/>
              <w:right w:val="nil"/>
            </w:tcBorders>
          </w:tcPr>
          <w:p w14:paraId="48D72F7A" w14:textId="4D77AA09" w:rsidR="00417340" w:rsidRDefault="007D5D7C">
            <w:pPr>
              <w:numPr>
                <w:ilvl w:val="0"/>
                <w:numId w:val="69"/>
              </w:numPr>
              <w:spacing w:after="0" w:line="259" w:lineRule="auto"/>
              <w:ind w:hanging="144"/>
              <w:jc w:val="left"/>
            </w:pPr>
            <w:r>
              <w:t>teške bolesti člana uže obitelj</w:t>
            </w:r>
          </w:p>
        </w:tc>
        <w:tc>
          <w:tcPr>
            <w:tcW w:w="1441" w:type="dxa"/>
            <w:tcBorders>
              <w:top w:val="nil"/>
              <w:left w:val="nil"/>
              <w:bottom w:val="nil"/>
              <w:right w:val="nil"/>
            </w:tcBorders>
          </w:tcPr>
          <w:p w14:paraId="02452D25" w14:textId="77777777" w:rsidR="00417340" w:rsidRDefault="007D5D7C">
            <w:pPr>
              <w:spacing w:after="0" w:line="259" w:lineRule="auto"/>
              <w:ind w:left="72" w:firstLine="0"/>
              <w:jc w:val="left"/>
            </w:pPr>
            <w:r>
              <w:t>3 radna dana</w:t>
            </w:r>
          </w:p>
        </w:tc>
      </w:tr>
      <w:tr w:rsidR="00417340" w14:paraId="2310A7FD" w14:textId="77777777">
        <w:trPr>
          <w:trHeight w:val="273"/>
        </w:trPr>
        <w:tc>
          <w:tcPr>
            <w:tcW w:w="6382" w:type="dxa"/>
            <w:tcBorders>
              <w:top w:val="nil"/>
              <w:left w:val="nil"/>
              <w:bottom w:val="nil"/>
              <w:right w:val="nil"/>
            </w:tcBorders>
          </w:tcPr>
          <w:p w14:paraId="15934CC5" w14:textId="59FEDE5F" w:rsidR="00417340" w:rsidRDefault="00417340" w:rsidP="00CD4605">
            <w:pPr>
              <w:spacing w:after="0" w:line="259" w:lineRule="auto"/>
              <w:ind w:left="0" w:firstLine="0"/>
              <w:jc w:val="left"/>
            </w:pPr>
          </w:p>
        </w:tc>
        <w:tc>
          <w:tcPr>
            <w:tcW w:w="1441" w:type="dxa"/>
            <w:tcBorders>
              <w:top w:val="nil"/>
              <w:left w:val="nil"/>
              <w:bottom w:val="nil"/>
              <w:right w:val="nil"/>
            </w:tcBorders>
          </w:tcPr>
          <w:p w14:paraId="4EF4DEB5" w14:textId="5E5515A5" w:rsidR="00417340" w:rsidRDefault="00417340" w:rsidP="00CD4605">
            <w:pPr>
              <w:spacing w:after="0" w:line="259" w:lineRule="auto"/>
              <w:ind w:left="0" w:firstLine="0"/>
              <w:jc w:val="left"/>
            </w:pPr>
          </w:p>
        </w:tc>
      </w:tr>
      <w:tr w:rsidR="00417340" w14:paraId="1DDA3048" w14:textId="77777777">
        <w:trPr>
          <w:trHeight w:val="280"/>
        </w:trPr>
        <w:tc>
          <w:tcPr>
            <w:tcW w:w="6382" w:type="dxa"/>
            <w:tcBorders>
              <w:top w:val="nil"/>
              <w:left w:val="nil"/>
              <w:bottom w:val="nil"/>
              <w:right w:val="nil"/>
            </w:tcBorders>
          </w:tcPr>
          <w:p w14:paraId="51094D68" w14:textId="77777777" w:rsidR="00417340" w:rsidRDefault="007D5D7C" w:rsidP="00CD4605">
            <w:pPr>
              <w:spacing w:after="0" w:line="259" w:lineRule="auto"/>
              <w:ind w:left="0" w:firstLine="0"/>
              <w:jc w:val="left"/>
            </w:pPr>
            <w:r>
              <w:t>- za nastupanje u kulturnim i sportskim priredbama</w:t>
            </w:r>
          </w:p>
        </w:tc>
        <w:tc>
          <w:tcPr>
            <w:tcW w:w="1441" w:type="dxa"/>
            <w:tcBorders>
              <w:top w:val="nil"/>
              <w:left w:val="nil"/>
              <w:bottom w:val="nil"/>
              <w:right w:val="nil"/>
            </w:tcBorders>
          </w:tcPr>
          <w:p w14:paraId="6CEB66F8" w14:textId="0F138463" w:rsidR="00417340" w:rsidRDefault="00CD4605">
            <w:pPr>
              <w:spacing w:after="0" w:line="259" w:lineRule="auto"/>
              <w:ind w:left="115" w:firstLine="0"/>
              <w:jc w:val="left"/>
            </w:pPr>
            <w:r>
              <w:t>1 radni dan</w:t>
            </w:r>
          </w:p>
        </w:tc>
      </w:tr>
      <w:tr w:rsidR="00417340" w14:paraId="7D2A2F63" w14:textId="77777777">
        <w:trPr>
          <w:trHeight w:val="280"/>
        </w:trPr>
        <w:tc>
          <w:tcPr>
            <w:tcW w:w="6382" w:type="dxa"/>
            <w:tcBorders>
              <w:top w:val="nil"/>
              <w:left w:val="nil"/>
              <w:bottom w:val="nil"/>
              <w:right w:val="nil"/>
            </w:tcBorders>
          </w:tcPr>
          <w:p w14:paraId="567AFB1E" w14:textId="77777777" w:rsidR="00417340" w:rsidRDefault="007D5D7C" w:rsidP="002C5DE8">
            <w:pPr>
              <w:spacing w:after="0" w:line="259" w:lineRule="auto"/>
              <w:ind w:left="0" w:firstLine="0"/>
              <w:jc w:val="left"/>
            </w:pPr>
            <w:r>
              <w:t>- elementarne nepogode</w:t>
            </w:r>
          </w:p>
        </w:tc>
        <w:tc>
          <w:tcPr>
            <w:tcW w:w="1441" w:type="dxa"/>
            <w:tcBorders>
              <w:top w:val="nil"/>
              <w:left w:val="nil"/>
              <w:bottom w:val="nil"/>
              <w:right w:val="nil"/>
            </w:tcBorders>
          </w:tcPr>
          <w:p w14:paraId="47009A3F" w14:textId="77777777" w:rsidR="00417340" w:rsidRDefault="007D5D7C">
            <w:pPr>
              <w:spacing w:after="0" w:line="259" w:lineRule="auto"/>
              <w:ind w:left="130" w:firstLine="0"/>
              <w:jc w:val="left"/>
            </w:pPr>
            <w:r>
              <w:t>5 radnih dana</w:t>
            </w:r>
          </w:p>
        </w:tc>
      </w:tr>
      <w:tr w:rsidR="00417340" w14:paraId="41AFF724" w14:textId="77777777">
        <w:trPr>
          <w:trHeight w:val="264"/>
        </w:trPr>
        <w:tc>
          <w:tcPr>
            <w:tcW w:w="6382" w:type="dxa"/>
            <w:tcBorders>
              <w:top w:val="nil"/>
              <w:left w:val="nil"/>
              <w:bottom w:val="nil"/>
              <w:right w:val="nil"/>
            </w:tcBorders>
          </w:tcPr>
          <w:p w14:paraId="5668D443" w14:textId="77777777" w:rsidR="00417340" w:rsidRDefault="007D5D7C" w:rsidP="002C5DE8">
            <w:pPr>
              <w:spacing w:after="0" w:line="259" w:lineRule="auto"/>
              <w:ind w:left="0" w:firstLine="0"/>
              <w:jc w:val="left"/>
            </w:pPr>
            <w:r>
              <w:t>- odaziv na sudski poziv sudskih i upravnih tijela</w:t>
            </w:r>
          </w:p>
        </w:tc>
        <w:tc>
          <w:tcPr>
            <w:tcW w:w="1441" w:type="dxa"/>
            <w:tcBorders>
              <w:top w:val="nil"/>
              <w:left w:val="nil"/>
              <w:bottom w:val="nil"/>
              <w:right w:val="nil"/>
            </w:tcBorders>
          </w:tcPr>
          <w:p w14:paraId="0EA3EC61" w14:textId="6D741D3E" w:rsidR="00417340" w:rsidRDefault="00CD4605">
            <w:pPr>
              <w:spacing w:after="0" w:line="259" w:lineRule="auto"/>
              <w:ind w:left="144" w:firstLine="0"/>
              <w:jc w:val="left"/>
            </w:pPr>
            <w:r>
              <w:t>1 radni dan</w:t>
            </w:r>
          </w:p>
        </w:tc>
      </w:tr>
    </w:tbl>
    <w:p w14:paraId="16A8F8DF" w14:textId="3CC42CAF" w:rsidR="00417340" w:rsidRDefault="00417340" w:rsidP="00B563CF">
      <w:pPr>
        <w:spacing w:after="269" w:line="244" w:lineRule="auto"/>
        <w:ind w:right="86"/>
      </w:pPr>
    </w:p>
    <w:p w14:paraId="6B603FDA" w14:textId="31D80988" w:rsidR="00417340" w:rsidRDefault="007D5D7C">
      <w:pPr>
        <w:numPr>
          <w:ilvl w:val="0"/>
          <w:numId w:val="34"/>
        </w:numPr>
        <w:ind w:right="86" w:hanging="331"/>
      </w:pPr>
      <w:r>
        <w:t xml:space="preserve">Radnik ima pravo na plaćeni dopust za svaki smrtni slučaj naveden u stavku </w:t>
      </w:r>
      <w:r w:rsidR="00133581">
        <w:t>1</w:t>
      </w:r>
      <w:r>
        <w:t xml:space="preserve">. </w:t>
      </w:r>
      <w:r w:rsidR="00B563CF">
        <w:t>o</w:t>
      </w:r>
      <w:r>
        <w:t>vog članka, neovisno o broju dana koje je tijekom iste godine iskoristio prema drugim osnovama.</w:t>
      </w:r>
    </w:p>
    <w:p w14:paraId="667E7AEA" w14:textId="4CDC9044" w:rsidR="00417340" w:rsidRDefault="00B563CF">
      <w:pPr>
        <w:ind w:left="360" w:right="418" w:firstLine="58"/>
      </w:pPr>
      <w:r>
        <w:t>U slučaju dobrovoljnog davanja krvi dani plaćenog dopusta se, u pravilu, koriste neposredno nakon davanja krvi a u nemogućnosti korištenja neposredno nakon davanja krvi, dani plaćenog dopusta koristiti će se naknadno, prema odluci poslodavca.</w:t>
      </w:r>
    </w:p>
    <w:p w14:paraId="1D3E526E" w14:textId="77777777" w:rsidR="00417340" w:rsidRDefault="007D5D7C">
      <w:pPr>
        <w:spacing w:after="247"/>
        <w:ind w:left="418" w:right="14"/>
      </w:pPr>
      <w:r>
        <w:t>Davanje krvi dokazuje se knjižicom dobrovoljnog davatelja krvi i podacima sadržanim u njoj.</w:t>
      </w:r>
    </w:p>
    <w:p w14:paraId="7AECFD41" w14:textId="7E3FAF3E" w:rsidR="00417340" w:rsidRDefault="007D5D7C">
      <w:pPr>
        <w:numPr>
          <w:ilvl w:val="0"/>
          <w:numId w:val="34"/>
        </w:numPr>
        <w:ind w:right="86" w:hanging="331"/>
      </w:pPr>
      <w:r>
        <w:t>Korištenje prava na plaćeni dopust u slučajevima utvr</w:t>
      </w:r>
      <w:r w:rsidR="00B563CF">
        <w:t>đ</w:t>
      </w:r>
      <w:r>
        <w:t>enim prethodnim stavkom ovog članka, radnik ostvaruje isključivo u vrijeme nastupa okolnosti po osnovi kojih ima pravo na plaćeni dopust i ne može se prenositi u drugo razdoblje. Zahtjev za korištenje plaćenog dopusta radnik je dužan vjerodostojno dokumentirati prilikom podnošenja zahtjeva, odnosno naknadno, ovisno o pojedinom slučaju.</w:t>
      </w:r>
    </w:p>
    <w:p w14:paraId="70BCA8C3" w14:textId="3D34824D" w:rsidR="00417340" w:rsidRDefault="007D5D7C">
      <w:pPr>
        <w:spacing w:after="240"/>
        <w:ind w:left="418" w:right="274"/>
      </w:pPr>
      <w:r>
        <w:t xml:space="preserve">Radnik ne ostvaruje pravo na plaćeni dopust ukoliko okolnosti utvrđene stavkom </w:t>
      </w:r>
      <w:r w:rsidR="00133581">
        <w:t>1</w:t>
      </w:r>
      <w:r>
        <w:t>. ovog članka nastupe kada ne radi zbog korištenja slobodnih dana, privremene nesposobnosti za rad, neplaćenog dopusta ili drugih opravdanih slučajeva odsutnosti s rada.</w:t>
      </w:r>
    </w:p>
    <w:p w14:paraId="10A32E50" w14:textId="77777777" w:rsidR="00417340" w:rsidRDefault="007D5D7C">
      <w:pPr>
        <w:spacing w:after="247" w:line="265" w:lineRule="auto"/>
        <w:ind w:left="255" w:right="1052" w:hanging="10"/>
        <w:jc w:val="center"/>
      </w:pPr>
      <w:r>
        <w:rPr>
          <w:sz w:val="26"/>
        </w:rPr>
        <w:t>Članak 55.</w:t>
      </w:r>
    </w:p>
    <w:p w14:paraId="5F347513" w14:textId="3A46706B" w:rsidR="00417340" w:rsidRDefault="007D5D7C">
      <w:pPr>
        <w:spacing w:after="269"/>
        <w:ind w:left="418" w:right="432" w:hanging="288"/>
      </w:pPr>
      <w:r>
        <w:t>(l) U slučaju kad je radnik upućen na školovanje, stručno osposobljavanje ili osposobljavanje po nalogu i za potrebe poslodavca ima pravo na ukupno do 15 radnih dana godišnje. Pravo na plaćeni dop</w:t>
      </w:r>
      <w:r w:rsidR="00B563CF">
        <w:t>ust</w:t>
      </w:r>
      <w:r>
        <w:t xml:space="preserve"> kao i druga prava i obveze tijekom i nakon prestanka školovanja, odnosno osposobljavanja, regulirat </w:t>
      </w:r>
      <w:r w:rsidR="00B563CF">
        <w:t>ć</w:t>
      </w:r>
      <w:r>
        <w:t>e se posebnim ugovorom sklopljenim između poslodavca i radnika. Za pripremanje i polaganje završnog ispita, osim plaćenog dopusta iz stavka 1. ovoga članka, radnik ima pravo na još 5 radnih dana plaćenog dopusta.</w:t>
      </w:r>
    </w:p>
    <w:p w14:paraId="7A7C34B6" w14:textId="77777777" w:rsidR="00417340" w:rsidRDefault="007D5D7C">
      <w:pPr>
        <w:spacing w:after="247" w:line="265" w:lineRule="auto"/>
        <w:ind w:left="255" w:right="893" w:hanging="10"/>
        <w:jc w:val="center"/>
      </w:pPr>
      <w:r>
        <w:rPr>
          <w:sz w:val="26"/>
        </w:rPr>
        <w:t>Članak 56.</w:t>
      </w:r>
    </w:p>
    <w:p w14:paraId="09FF3005" w14:textId="77777777" w:rsidR="00417340" w:rsidRDefault="007D5D7C">
      <w:pPr>
        <w:numPr>
          <w:ilvl w:val="0"/>
          <w:numId w:val="35"/>
        </w:numPr>
        <w:ind w:left="489" w:right="14" w:hanging="331"/>
      </w:pPr>
      <w:r>
        <w:t>Radnik koji želi koristiti plaćeni dopust, dužan je podnijeti pisani zahtjev s potrebnim dokazima najkasnije dva dana prije namjeravanog korištenja plaćenog dopusta.</w:t>
      </w:r>
    </w:p>
    <w:p w14:paraId="1DE1D3B6" w14:textId="49A97924" w:rsidR="00417340" w:rsidRDefault="007D5D7C">
      <w:pPr>
        <w:numPr>
          <w:ilvl w:val="0"/>
          <w:numId w:val="35"/>
        </w:numPr>
        <w:spacing w:after="260"/>
        <w:ind w:left="489" w:right="14" w:hanging="331"/>
      </w:pPr>
      <w:r>
        <w:t xml:space="preserve">O zahtjevu radnika za korištenje plaćenog dopusta iz stavka </w:t>
      </w:r>
      <w:r w:rsidR="00133581">
        <w:t>1</w:t>
      </w:r>
      <w:r>
        <w:t xml:space="preserve">. ovoga </w:t>
      </w:r>
      <w:r w:rsidR="00133581">
        <w:t>č</w:t>
      </w:r>
      <w:r>
        <w:t>lanka odlučuje ravnateljica pisanom odlukom.</w:t>
      </w:r>
    </w:p>
    <w:p w14:paraId="7B83A0D0" w14:textId="77777777" w:rsidR="00417340" w:rsidRDefault="007D5D7C">
      <w:pPr>
        <w:numPr>
          <w:ilvl w:val="0"/>
          <w:numId w:val="35"/>
        </w:numPr>
        <w:spacing w:after="271"/>
        <w:ind w:left="489" w:right="14" w:hanging="331"/>
      </w:pPr>
      <w:r>
        <w:lastRenderedPageBreak/>
        <w:t>Radnica trudnica ima pravo na jedan slobodni plaćeni dan mjesečno u svrhu obavljanja prenatalnih pregleda.</w:t>
      </w:r>
    </w:p>
    <w:p w14:paraId="03BD5882" w14:textId="77777777" w:rsidR="00417340" w:rsidRPr="00B563CF" w:rsidRDefault="007D5D7C">
      <w:pPr>
        <w:spacing w:after="262"/>
        <w:ind w:left="144" w:right="14"/>
        <w:rPr>
          <w:b/>
          <w:bCs/>
        </w:rPr>
      </w:pPr>
      <w:r w:rsidRPr="00B563CF">
        <w:rPr>
          <w:b/>
          <w:bCs/>
        </w:rPr>
        <w:t>Neplaćeni dopust</w:t>
      </w:r>
    </w:p>
    <w:p w14:paraId="11F919F8" w14:textId="77777777" w:rsidR="00417340" w:rsidRDefault="007D5D7C">
      <w:pPr>
        <w:spacing w:after="218" w:line="265" w:lineRule="auto"/>
        <w:ind w:left="255" w:right="893" w:hanging="10"/>
        <w:jc w:val="center"/>
      </w:pPr>
      <w:r>
        <w:rPr>
          <w:sz w:val="26"/>
        </w:rPr>
        <w:t>Članak 57.</w:t>
      </w:r>
    </w:p>
    <w:p w14:paraId="3CA400F6" w14:textId="77777777" w:rsidR="00414299" w:rsidRDefault="007D5D7C">
      <w:pPr>
        <w:ind w:left="504" w:right="1037" w:hanging="360"/>
      </w:pPr>
      <w:r>
        <w:t xml:space="preserve">(l) Radniku se može na njegov pisani zahtjev odobriti dopust bez naknade plaće (neplaćeni dopust) do 30 u tijeku kalendarske godine u slučajevima: </w:t>
      </w:r>
    </w:p>
    <w:p w14:paraId="1C65EF0D" w14:textId="27D426DF" w:rsidR="00417340" w:rsidRDefault="00414299">
      <w:pPr>
        <w:ind w:left="504" w:right="1037" w:hanging="360"/>
      </w:pPr>
      <w:r>
        <w:t xml:space="preserve">      - gradnje, popravka ili adaptacije kuće ili stana</w:t>
      </w:r>
    </w:p>
    <w:p w14:paraId="0D9082CB" w14:textId="77777777" w:rsidR="00417340" w:rsidRDefault="007D5D7C">
      <w:pPr>
        <w:numPr>
          <w:ilvl w:val="0"/>
          <w:numId w:val="36"/>
        </w:numPr>
        <w:ind w:right="14" w:hanging="144"/>
      </w:pPr>
      <w:r>
        <w:t>njege člana uže obitelji</w:t>
      </w:r>
    </w:p>
    <w:p w14:paraId="7BF65AA4" w14:textId="77777777" w:rsidR="00417340" w:rsidRDefault="007D5D7C">
      <w:pPr>
        <w:numPr>
          <w:ilvl w:val="0"/>
          <w:numId w:val="36"/>
        </w:numPr>
        <w:ind w:right="14" w:hanging="144"/>
      </w:pPr>
      <w:r>
        <w:t>liječenja na osobni trošak</w:t>
      </w:r>
    </w:p>
    <w:p w14:paraId="35004EEC" w14:textId="77777777" w:rsidR="00417340" w:rsidRDefault="007D5D7C">
      <w:pPr>
        <w:numPr>
          <w:ilvl w:val="0"/>
          <w:numId w:val="36"/>
        </w:numPr>
        <w:ind w:right="14" w:hanging="144"/>
      </w:pPr>
      <w:r>
        <w:t>sudjelovanja u kulturno-umjetničkim i sportskim priredbama</w:t>
      </w:r>
    </w:p>
    <w:p w14:paraId="67E08BA0" w14:textId="2741C7F7" w:rsidR="00417340" w:rsidRDefault="007D5D7C">
      <w:pPr>
        <w:numPr>
          <w:ilvl w:val="0"/>
          <w:numId w:val="36"/>
        </w:numPr>
        <w:ind w:right="14" w:hanging="144"/>
      </w:pPr>
      <w:r>
        <w:t>osobnog školovanja, doškolovan</w:t>
      </w:r>
      <w:r w:rsidR="00B563CF">
        <w:t>je</w:t>
      </w:r>
      <w:r>
        <w:t xml:space="preserve"> osposobljavanja, usavršavanja ili specijalizacije</w:t>
      </w:r>
    </w:p>
    <w:p w14:paraId="2C595570" w14:textId="77777777" w:rsidR="00417340" w:rsidRDefault="007D5D7C">
      <w:pPr>
        <w:spacing w:after="277"/>
        <w:ind w:left="519" w:right="231" w:hanging="346"/>
      </w:pPr>
      <w:r>
        <w:t>(2) Ako to okolnosti zahtijevaju, radniku se neplaćeni dopust iz stavka 1. ovog članka može odobriti u trajanju dužem od 30 dana.</w:t>
      </w:r>
    </w:p>
    <w:p w14:paraId="7A2F7B22" w14:textId="77777777" w:rsidR="00417340" w:rsidRDefault="007D5D7C">
      <w:pPr>
        <w:spacing w:after="221" w:line="265" w:lineRule="auto"/>
        <w:ind w:left="255" w:right="1095" w:hanging="10"/>
        <w:jc w:val="center"/>
      </w:pPr>
      <w:r>
        <w:rPr>
          <w:sz w:val="26"/>
        </w:rPr>
        <w:t>Članak 58.</w:t>
      </w:r>
    </w:p>
    <w:p w14:paraId="0A93B234" w14:textId="77777777" w:rsidR="00417340" w:rsidRDefault="007D5D7C">
      <w:pPr>
        <w:ind w:left="144" w:right="14"/>
      </w:pPr>
      <w:r>
        <w:t>(1) Radniku se može odobriti dopust bez naknade plaće (neplaćeni dopust) za potrebe vlastitog školovanja i stručnog usavršavanja i to:</w:t>
      </w:r>
    </w:p>
    <w:p w14:paraId="5F282944" w14:textId="77777777" w:rsidR="00417340" w:rsidRDefault="007D5D7C">
      <w:pPr>
        <w:numPr>
          <w:ilvl w:val="0"/>
          <w:numId w:val="37"/>
        </w:numPr>
        <w:ind w:left="302" w:right="14" w:hanging="158"/>
      </w:pPr>
      <w:r>
        <w:t>1 dana za pripremanje i polaganje ispita u višoj školi ili fakultetu,</w:t>
      </w:r>
    </w:p>
    <w:p w14:paraId="22C3EE45" w14:textId="77777777" w:rsidR="00417340" w:rsidRDefault="007D5D7C">
      <w:pPr>
        <w:numPr>
          <w:ilvl w:val="0"/>
          <w:numId w:val="37"/>
        </w:numPr>
        <w:ind w:left="302" w:right="14" w:hanging="158"/>
      </w:pPr>
      <w:r>
        <w:t>5 dana za prisustvovanje stručnim seminarima i savjetovanjima,</w:t>
      </w:r>
    </w:p>
    <w:p w14:paraId="51989B5E" w14:textId="63077D6B" w:rsidR="00417340" w:rsidRDefault="007D5D7C">
      <w:pPr>
        <w:numPr>
          <w:ilvl w:val="0"/>
          <w:numId w:val="37"/>
        </w:numPr>
        <w:spacing w:after="211"/>
        <w:ind w:left="302" w:right="14" w:hanging="158"/>
      </w:pPr>
      <w:r>
        <w:t>2 dana  pripremanje i polaganje ispita radi stjecanja posebnih znanja i vještina.</w:t>
      </w:r>
    </w:p>
    <w:p w14:paraId="668D37DE" w14:textId="77777777" w:rsidR="00417340" w:rsidRDefault="007D5D7C">
      <w:pPr>
        <w:numPr>
          <w:ilvl w:val="0"/>
          <w:numId w:val="38"/>
        </w:numPr>
        <w:ind w:right="14" w:hanging="346"/>
      </w:pPr>
      <w:r>
        <w:t>Neplaćeni dopust odobrava ravnateljica.</w:t>
      </w:r>
    </w:p>
    <w:p w14:paraId="52A52DDE" w14:textId="77777777" w:rsidR="00417340" w:rsidRDefault="007D5D7C">
      <w:pPr>
        <w:numPr>
          <w:ilvl w:val="0"/>
          <w:numId w:val="38"/>
        </w:numPr>
        <w:ind w:right="14" w:hanging="346"/>
      </w:pPr>
      <w:r>
        <w:t>Kod razmatranja zahtjeva za neplaćeni dopust ravnateljica je dužna voditi računa o naravi posla, obvezama i interesima Vrtića.</w:t>
      </w:r>
    </w:p>
    <w:p w14:paraId="25DD7EE8" w14:textId="77777777" w:rsidR="00417340" w:rsidRDefault="007D5D7C">
      <w:pPr>
        <w:numPr>
          <w:ilvl w:val="0"/>
          <w:numId w:val="38"/>
        </w:numPr>
        <w:ind w:right="14" w:hanging="346"/>
      </w:pPr>
      <w:r>
        <w:t>Za trajanja neplaćenog dopusta radniku radni odnos privremeno prestaje, a radnikova prava iz radnog odnosa ili u svezi s radnim odnosom miruju.</w:t>
      </w:r>
    </w:p>
    <w:p w14:paraId="3D5A5B47" w14:textId="77777777" w:rsidR="00417340" w:rsidRDefault="007D5D7C">
      <w:pPr>
        <w:numPr>
          <w:ilvl w:val="0"/>
          <w:numId w:val="38"/>
        </w:numPr>
        <w:spacing w:after="517" w:line="244" w:lineRule="auto"/>
        <w:ind w:right="14" w:hanging="346"/>
      </w:pPr>
      <w:r>
        <w:t>S prvim danom neplaćenog dopusta radnika se odjavljuje s mirovinskog i zdravstvenog osiguranja. Ako se radnik u skladu s odlukom o neplaćenom dopustu pravodobno ne vrati na rad u Vrtić, ravnateljica ga treba pisano izvijestiti o trajnom prestanku radnog odnosa.</w:t>
      </w:r>
    </w:p>
    <w:p w14:paraId="4E6C9A32" w14:textId="0D79DB98" w:rsidR="00417340" w:rsidRPr="00B42F8D" w:rsidRDefault="007D5D7C">
      <w:pPr>
        <w:spacing w:after="230" w:line="263" w:lineRule="auto"/>
        <w:ind w:left="139" w:hanging="10"/>
        <w:jc w:val="left"/>
        <w:rPr>
          <w:b/>
          <w:bCs/>
        </w:rPr>
      </w:pPr>
      <w:r w:rsidRPr="00B42F8D">
        <w:rPr>
          <w:b/>
          <w:bCs/>
          <w:sz w:val="26"/>
        </w:rPr>
        <w:t>VI. PLA</w:t>
      </w:r>
      <w:r w:rsidR="00A138A6" w:rsidRPr="00B42F8D">
        <w:rPr>
          <w:b/>
          <w:bCs/>
          <w:sz w:val="26"/>
        </w:rPr>
        <w:t>Ć</w:t>
      </w:r>
      <w:r w:rsidRPr="00B42F8D">
        <w:rPr>
          <w:b/>
          <w:bCs/>
          <w:sz w:val="26"/>
        </w:rPr>
        <w:t>E, NADOKNADE PLA</w:t>
      </w:r>
      <w:r w:rsidR="00A138A6" w:rsidRPr="00B42F8D">
        <w:rPr>
          <w:b/>
          <w:bCs/>
          <w:sz w:val="26"/>
        </w:rPr>
        <w:t>Ć</w:t>
      </w:r>
      <w:r w:rsidRPr="00B42F8D">
        <w:rPr>
          <w:b/>
          <w:bCs/>
          <w:sz w:val="26"/>
        </w:rPr>
        <w:t xml:space="preserve">A </w:t>
      </w:r>
      <w:r w:rsidR="00A138A6" w:rsidRPr="00B42F8D">
        <w:rPr>
          <w:b/>
          <w:bCs/>
          <w:sz w:val="26"/>
        </w:rPr>
        <w:t>I</w:t>
      </w:r>
      <w:r w:rsidRPr="00B42F8D">
        <w:rPr>
          <w:b/>
          <w:bCs/>
          <w:sz w:val="26"/>
        </w:rPr>
        <w:t xml:space="preserve"> DRUGI NOVČANI PRIMITCI</w:t>
      </w:r>
    </w:p>
    <w:p w14:paraId="37643D1E" w14:textId="77777777" w:rsidR="00417340" w:rsidRDefault="007D5D7C">
      <w:pPr>
        <w:spacing w:after="0" w:line="263" w:lineRule="auto"/>
        <w:ind w:left="139" w:hanging="10"/>
        <w:jc w:val="left"/>
        <w:rPr>
          <w:b/>
          <w:bCs/>
          <w:sz w:val="26"/>
        </w:rPr>
      </w:pPr>
      <w:r w:rsidRPr="00B563CF">
        <w:rPr>
          <w:b/>
          <w:bCs/>
          <w:sz w:val="26"/>
        </w:rPr>
        <w:t>Plaća radnika</w:t>
      </w:r>
    </w:p>
    <w:p w14:paraId="06F4DC4A" w14:textId="3C3DC9FD" w:rsidR="000151D0" w:rsidRPr="000151D0" w:rsidRDefault="000151D0" w:rsidP="000151D0">
      <w:pPr>
        <w:spacing w:after="0" w:line="263" w:lineRule="auto"/>
        <w:ind w:left="139" w:hanging="10"/>
        <w:jc w:val="center"/>
      </w:pPr>
      <w:r>
        <w:rPr>
          <w:sz w:val="26"/>
        </w:rPr>
        <w:t>Članak 59.</w:t>
      </w:r>
    </w:p>
    <w:p w14:paraId="27A4AF1F" w14:textId="77777777" w:rsidR="006938BF" w:rsidRDefault="006938BF" w:rsidP="006938BF">
      <w:pPr>
        <w:pStyle w:val="Tijeloteksta"/>
        <w:numPr>
          <w:ilvl w:val="0"/>
          <w:numId w:val="73"/>
        </w:numPr>
      </w:pPr>
      <w:r>
        <w:t>Kada iznos plaće radnika nije uglavljen ugovorom o radu osnovna bruto-plaća radnika utvrđuje se umnoškom koeficijenta radnog mjesta i osnovice.</w:t>
      </w:r>
    </w:p>
    <w:p w14:paraId="4B96115B" w14:textId="631ADB5F" w:rsidR="006938BF" w:rsidRDefault="006938BF" w:rsidP="00473B37">
      <w:pPr>
        <w:pStyle w:val="Tijeloteksta"/>
        <w:numPr>
          <w:ilvl w:val="0"/>
          <w:numId w:val="73"/>
        </w:numPr>
      </w:pPr>
      <w:r>
        <w:t>Za radna mjesta u Vrtiću utvrđuju se ovi koeficijenti</w:t>
      </w:r>
      <w:r w:rsidR="00473B37">
        <w:t>:</w:t>
      </w:r>
    </w:p>
    <w:p w14:paraId="5724AC25" w14:textId="77777777" w:rsidR="006938BF" w:rsidRDefault="006938BF" w:rsidP="006938BF">
      <w:pPr>
        <w:pStyle w:val="Tijeloteksta"/>
        <w:rPr>
          <w:u w:val="single"/>
        </w:rPr>
      </w:pPr>
      <w:r>
        <w:t xml:space="preserve">                   </w:t>
      </w:r>
      <w:r>
        <w:rPr>
          <w:u w:val="single"/>
        </w:rPr>
        <w:t>Radno mjesto</w:t>
      </w:r>
      <w:r>
        <w:t xml:space="preserve">                                                              </w:t>
      </w:r>
      <w:r>
        <w:rPr>
          <w:u w:val="single"/>
        </w:rPr>
        <w:t>Koeficijent</w:t>
      </w:r>
    </w:p>
    <w:p w14:paraId="4E0565CD" w14:textId="77777777" w:rsidR="006938BF" w:rsidRDefault="006938BF" w:rsidP="006938BF">
      <w:pPr>
        <w:pStyle w:val="Tijeloteksta"/>
      </w:pPr>
    </w:p>
    <w:p w14:paraId="34ECEA59" w14:textId="16EA1397" w:rsidR="006938BF" w:rsidRDefault="006938BF" w:rsidP="006938BF">
      <w:pPr>
        <w:pStyle w:val="Tijeloteksta"/>
        <w:numPr>
          <w:ilvl w:val="0"/>
          <w:numId w:val="72"/>
        </w:numPr>
      </w:pPr>
      <w:r>
        <w:t>RAVNATELJ   ...................................................    2,57</w:t>
      </w:r>
    </w:p>
    <w:p w14:paraId="0C37CAB2" w14:textId="753FCCE2" w:rsidR="006938BF" w:rsidRDefault="006938BF" w:rsidP="006938BF">
      <w:pPr>
        <w:pStyle w:val="Tijeloteksta"/>
        <w:numPr>
          <w:ilvl w:val="0"/>
          <w:numId w:val="72"/>
        </w:numPr>
      </w:pPr>
      <w:r>
        <w:t>ODGOJITELJ …………….  .............................     1,90</w:t>
      </w:r>
    </w:p>
    <w:p w14:paraId="5367BDDE" w14:textId="0DDF673A" w:rsidR="006938BF" w:rsidRDefault="006938BF" w:rsidP="006938BF">
      <w:pPr>
        <w:pStyle w:val="Tijeloteksta"/>
        <w:numPr>
          <w:ilvl w:val="0"/>
          <w:numId w:val="72"/>
        </w:numPr>
      </w:pPr>
      <w:r>
        <w:t xml:space="preserve">KUHAR /ICA </w:t>
      </w:r>
      <w:r w:rsidR="00A138A6">
        <w:t xml:space="preserve">…………………………………     </w:t>
      </w:r>
      <w:r>
        <w:t>1,40</w:t>
      </w:r>
    </w:p>
    <w:p w14:paraId="4DEBD81F" w14:textId="597D35F4" w:rsidR="006938BF" w:rsidRDefault="006938BF" w:rsidP="006938BF">
      <w:pPr>
        <w:pStyle w:val="Tijeloteksta"/>
        <w:numPr>
          <w:ilvl w:val="0"/>
          <w:numId w:val="72"/>
        </w:numPr>
      </w:pPr>
      <w:r>
        <w:t>SPREMAČICA   .................................................... 1,25</w:t>
      </w:r>
    </w:p>
    <w:p w14:paraId="0CDBA96A" w14:textId="77777777" w:rsidR="006938BF" w:rsidRDefault="006938BF" w:rsidP="006938BF">
      <w:pPr>
        <w:pStyle w:val="Tijeloteksta"/>
        <w:ind w:left="1440"/>
      </w:pPr>
    </w:p>
    <w:p w14:paraId="4513A854" w14:textId="0B8E8A87" w:rsidR="006938BF" w:rsidRDefault="006938BF" w:rsidP="006938BF">
      <w:pPr>
        <w:pStyle w:val="Tijeloteksta"/>
      </w:pPr>
      <w:r>
        <w:t xml:space="preserve">          Odgojitelj pripravnik( bez stručnog ispita) ima 90% koeficijenta plaće od odgojitelja.</w:t>
      </w:r>
    </w:p>
    <w:p w14:paraId="1E9C2B77" w14:textId="361A385F" w:rsidR="006938BF" w:rsidRDefault="006938BF" w:rsidP="006938BF">
      <w:pPr>
        <w:pStyle w:val="Tijeloteksta"/>
        <w:ind w:left="142"/>
      </w:pPr>
      <w:r>
        <w:t xml:space="preserve">        Ukoliko poslove odgojitelja obavlja osoba koja ne ispunjava uvijete za radno mjesto odgojitelja   koeficijent iznosi 80% od koeficijenta odgojitelja.</w:t>
      </w:r>
    </w:p>
    <w:p w14:paraId="7E8E4ABE" w14:textId="77777777" w:rsidR="006938BF" w:rsidRDefault="006938BF" w:rsidP="006938BF">
      <w:pPr>
        <w:pStyle w:val="Tijeloteksta"/>
      </w:pPr>
    </w:p>
    <w:p w14:paraId="33D65622" w14:textId="77777777" w:rsidR="006938BF" w:rsidRDefault="006938BF" w:rsidP="006938BF">
      <w:pPr>
        <w:pStyle w:val="Tijeloteksta"/>
        <w:numPr>
          <w:ilvl w:val="0"/>
          <w:numId w:val="73"/>
        </w:numPr>
      </w:pPr>
      <w:r>
        <w:t xml:space="preserve">Osnovicu za obračun plaće  usklađuje se sa </w:t>
      </w:r>
      <w:proofErr w:type="spellStart"/>
      <w:r>
        <w:t>brutom</w:t>
      </w:r>
      <w:proofErr w:type="spellEnd"/>
      <w:r>
        <w:t xml:space="preserve"> osnovicom koja se primjenjuje za obračun plaća lokalnih službenika Općine Lipovljani.</w:t>
      </w:r>
    </w:p>
    <w:p w14:paraId="40B31A9D" w14:textId="77777777" w:rsidR="006938BF" w:rsidRDefault="006938BF" w:rsidP="006938BF">
      <w:pPr>
        <w:pStyle w:val="Tijeloteksta"/>
        <w:numPr>
          <w:ilvl w:val="0"/>
          <w:numId w:val="73"/>
        </w:numPr>
      </w:pPr>
      <w:r>
        <w:t>Osnovna plaća isplaćuje se za ostvareni ugovorni opseg rada.</w:t>
      </w:r>
    </w:p>
    <w:p w14:paraId="3210BEB8" w14:textId="77777777" w:rsidR="006938BF" w:rsidRDefault="006938BF" w:rsidP="006938BF">
      <w:pPr>
        <w:pStyle w:val="Tijeloteksta"/>
      </w:pPr>
    </w:p>
    <w:p w14:paraId="47716FD6" w14:textId="4D4B83B3" w:rsidR="006938BF" w:rsidRDefault="006938BF" w:rsidP="006938BF">
      <w:pPr>
        <w:pStyle w:val="Tijeloteksta"/>
        <w:jc w:val="center"/>
      </w:pPr>
      <w:r>
        <w:t xml:space="preserve">Članak </w:t>
      </w:r>
      <w:r w:rsidR="000151D0">
        <w:t>60</w:t>
      </w:r>
      <w:r>
        <w:t>.</w:t>
      </w:r>
    </w:p>
    <w:p w14:paraId="65DC3A29" w14:textId="77777777" w:rsidR="006938BF" w:rsidRDefault="006938BF" w:rsidP="006938BF">
      <w:pPr>
        <w:pStyle w:val="Tijeloteksta"/>
        <w:numPr>
          <w:ilvl w:val="0"/>
          <w:numId w:val="74"/>
        </w:numPr>
      </w:pPr>
      <w:r>
        <w:t>Osnovna plaća radnika uvećava se za 0.5 posto po godini radnog odnosa u Vrtiću, ali najviše do 20 posto osnovne plaće.</w:t>
      </w:r>
    </w:p>
    <w:p w14:paraId="4CB0136E" w14:textId="77777777" w:rsidR="006938BF" w:rsidRDefault="006938BF" w:rsidP="006938BF">
      <w:pPr>
        <w:pStyle w:val="Tijeloteksta"/>
        <w:numPr>
          <w:ilvl w:val="0"/>
          <w:numId w:val="74"/>
        </w:numPr>
      </w:pPr>
      <w:r>
        <w:t>Vrtić će radniku isplatiti plaću nakon obavljenog rada jedanput za prethodni mjesec najkasnije do 15-og dana u idućem mjesecu.</w:t>
      </w:r>
    </w:p>
    <w:p w14:paraId="19E64951" w14:textId="77777777" w:rsidR="006938BF" w:rsidRDefault="006938BF" w:rsidP="006938BF">
      <w:pPr>
        <w:pStyle w:val="Tijeloteksta"/>
      </w:pPr>
    </w:p>
    <w:p w14:paraId="3297608C" w14:textId="0AC41A71" w:rsidR="006938BF" w:rsidRDefault="006938BF" w:rsidP="006938BF">
      <w:pPr>
        <w:pStyle w:val="Tijeloteksta"/>
        <w:jc w:val="center"/>
      </w:pPr>
      <w:r>
        <w:t>Članak 6</w:t>
      </w:r>
      <w:r w:rsidR="000151D0">
        <w:t>1</w:t>
      </w:r>
      <w:r>
        <w:t>.</w:t>
      </w:r>
    </w:p>
    <w:p w14:paraId="2EE9BB87" w14:textId="71DD0F54" w:rsidR="006938BF" w:rsidRDefault="006938BF" w:rsidP="000151D0">
      <w:pPr>
        <w:pStyle w:val="Tijeloteksta"/>
        <w:ind w:firstLine="720"/>
      </w:pPr>
      <w:r>
        <w:t>Vrtić će isplatiti radniku nadoknadu plaće:</w:t>
      </w:r>
    </w:p>
    <w:p w14:paraId="57CC078D" w14:textId="77777777" w:rsidR="006938BF" w:rsidRDefault="006938BF" w:rsidP="006938BF">
      <w:pPr>
        <w:pStyle w:val="Tijeloteksta"/>
        <w:numPr>
          <w:ilvl w:val="0"/>
          <w:numId w:val="75"/>
        </w:numPr>
      </w:pPr>
      <w:r>
        <w:t>za vrijeme korištenja godišnjeg odmora u visini prosječne mjesečne plaće iz prethodna tri mjeseca</w:t>
      </w:r>
    </w:p>
    <w:p w14:paraId="494AA070" w14:textId="77777777" w:rsidR="006938BF" w:rsidRDefault="006938BF" w:rsidP="006938BF">
      <w:pPr>
        <w:pStyle w:val="Tijeloteksta"/>
        <w:numPr>
          <w:ilvl w:val="0"/>
          <w:numId w:val="75"/>
        </w:numPr>
      </w:pPr>
      <w:r>
        <w:t>za vrijeme privremene spriječenosti za rad u slučaju bolesti do 42 dana 80 posto plaće iz prethodnog mjeseca, a nakon 42 dana prema propisima o zdravstvenom osiguranju</w:t>
      </w:r>
    </w:p>
    <w:p w14:paraId="4EF9B7F6" w14:textId="77777777" w:rsidR="006938BF" w:rsidRDefault="006938BF" w:rsidP="006938BF">
      <w:pPr>
        <w:pStyle w:val="Tijeloteksta"/>
        <w:numPr>
          <w:ilvl w:val="0"/>
          <w:numId w:val="75"/>
        </w:numPr>
      </w:pPr>
      <w:r>
        <w:t>za vrijeme privremene spriječenosti za rad zbog povrjede na radu ili profesionalne bolesti u iznosu 100 posto plaće</w:t>
      </w:r>
    </w:p>
    <w:p w14:paraId="5D1338F3" w14:textId="77777777" w:rsidR="006938BF" w:rsidRDefault="006938BF" w:rsidP="006938BF">
      <w:pPr>
        <w:pStyle w:val="Tijeloteksta"/>
        <w:numPr>
          <w:ilvl w:val="0"/>
          <w:numId w:val="75"/>
        </w:numPr>
      </w:pPr>
      <w:r>
        <w:t>za dane blagdana i neradne dane određene zakonom u iznosu plaće</w:t>
      </w:r>
    </w:p>
    <w:p w14:paraId="457CA149" w14:textId="77777777" w:rsidR="006938BF" w:rsidRDefault="006938BF" w:rsidP="006938BF">
      <w:pPr>
        <w:pStyle w:val="Tijeloteksta"/>
        <w:numPr>
          <w:ilvl w:val="0"/>
          <w:numId w:val="75"/>
        </w:numPr>
      </w:pPr>
      <w:r>
        <w:t>za trajanja plaćenog dopusta u iznosu plaće</w:t>
      </w:r>
    </w:p>
    <w:p w14:paraId="594453A5" w14:textId="77777777" w:rsidR="006938BF" w:rsidRDefault="006938BF" w:rsidP="006938BF">
      <w:pPr>
        <w:pStyle w:val="Tijeloteksta"/>
        <w:numPr>
          <w:ilvl w:val="0"/>
          <w:numId w:val="75"/>
        </w:numPr>
      </w:pPr>
      <w:r>
        <w:t>za vrijeme prekida rada do kojega je došlo bez njegove krivnje u iznosu plaće</w:t>
      </w:r>
    </w:p>
    <w:p w14:paraId="2D49D0E3" w14:textId="77777777" w:rsidR="006938BF" w:rsidRDefault="006938BF" w:rsidP="006938BF">
      <w:pPr>
        <w:pStyle w:val="Tijeloteksta"/>
        <w:numPr>
          <w:ilvl w:val="0"/>
          <w:numId w:val="75"/>
        </w:numPr>
      </w:pPr>
      <w:r>
        <w:t>za vrijeme prekida rada do kojega je došlo zbog uznemiravanja ili spolnog uznemiravanja radnika u iznosu plaće.</w:t>
      </w:r>
    </w:p>
    <w:p w14:paraId="03DF562E" w14:textId="77777777" w:rsidR="006938BF" w:rsidRDefault="006938BF" w:rsidP="006938BF">
      <w:pPr>
        <w:pStyle w:val="Tijeloteksta"/>
      </w:pPr>
    </w:p>
    <w:p w14:paraId="29F9E1A7" w14:textId="7DCEBE2F" w:rsidR="006938BF" w:rsidRPr="007918CD" w:rsidRDefault="006938BF" w:rsidP="006938BF">
      <w:pPr>
        <w:pStyle w:val="Tijeloteksta"/>
        <w:jc w:val="center"/>
      </w:pPr>
      <w:r w:rsidRPr="007918CD">
        <w:t xml:space="preserve">Članak </w:t>
      </w:r>
      <w:r w:rsidR="000151D0">
        <w:t>62</w:t>
      </w:r>
      <w:r w:rsidRPr="007918CD">
        <w:t>.</w:t>
      </w:r>
    </w:p>
    <w:p w14:paraId="72528D52" w14:textId="1FBEB4A7" w:rsidR="006938BF" w:rsidRDefault="006938BF" w:rsidP="006938BF">
      <w:pPr>
        <w:pStyle w:val="Tijeloteksta"/>
        <w:ind w:left="720"/>
      </w:pPr>
      <w:r>
        <w:t xml:space="preserve">Nadoknada plaće iz članka </w:t>
      </w:r>
      <w:r w:rsidR="000151D0">
        <w:t>61</w:t>
      </w:r>
      <w:r>
        <w:t xml:space="preserve">. ovoga pravilnika isplaćuje se radniku u vrijeme isplate plaće prema članku </w:t>
      </w:r>
      <w:r w:rsidR="000151D0">
        <w:t>60</w:t>
      </w:r>
      <w:r>
        <w:t>. stavku 2</w:t>
      </w:r>
      <w:r>
        <w:rPr>
          <w:b/>
          <w:bCs/>
        </w:rPr>
        <w:t xml:space="preserve">. </w:t>
      </w:r>
      <w:r>
        <w:t>ovoga pravilnika.</w:t>
      </w:r>
    </w:p>
    <w:p w14:paraId="640471D5" w14:textId="77777777" w:rsidR="006938BF" w:rsidRDefault="006938BF" w:rsidP="006938BF">
      <w:pPr>
        <w:pStyle w:val="Tijeloteksta"/>
      </w:pPr>
    </w:p>
    <w:p w14:paraId="198FD9B7" w14:textId="2750F58C" w:rsidR="006938BF" w:rsidRPr="008201E7" w:rsidRDefault="006938BF" w:rsidP="006938BF">
      <w:pPr>
        <w:pStyle w:val="Tijeloteksta"/>
        <w:jc w:val="center"/>
        <w:rPr>
          <w:b/>
          <w:bCs/>
        </w:rPr>
      </w:pPr>
      <w:r w:rsidRPr="008201E7">
        <w:t xml:space="preserve">Članak </w:t>
      </w:r>
      <w:r w:rsidR="000151D0">
        <w:t>63</w:t>
      </w:r>
      <w:r w:rsidRPr="008201E7">
        <w:t>.</w:t>
      </w:r>
    </w:p>
    <w:p w14:paraId="3E9FF315" w14:textId="78A51204" w:rsidR="006938BF" w:rsidRDefault="006938BF" w:rsidP="006938BF">
      <w:pPr>
        <w:pStyle w:val="Tijeloteksta"/>
        <w:ind w:left="720"/>
      </w:pPr>
      <w:r>
        <w:t>Vrtić će isplatiti radniku dodatke na plaću: 10% bruto plaće za poslove mentorstva (pripravnik),   povećanu plaću za prekovremeni rad, za noćni rad, za rad neradnim danom i blagdanom te novčane nadoknade (troškovi prijevoza na posao i s posla, otpremnina kod odlaska u mirovinu, dnevnica za službeni put, terenski dodatak, korištenje osobnog automobila, pomoć u slučaju bolesti, pomoć u slučaju smrti članova obitelji, potpora zbog invalidnosti, dar djetetu</w:t>
      </w:r>
      <w:r w:rsidR="00FF4493">
        <w:t xml:space="preserve"> ( do 15 god. djetetova života)</w:t>
      </w:r>
      <w:r>
        <w:t>, jubilarne nagrade, božićnica, nagrade za zalaganje na radu</w:t>
      </w:r>
      <w:r w:rsidR="00D97751">
        <w:t>(stimulacija)</w:t>
      </w:r>
      <w:r>
        <w:t>, regres za godišnji odmor, odvojeni život od obitelji</w:t>
      </w:r>
      <w:r w:rsidR="00D97751">
        <w:t>,</w:t>
      </w:r>
      <w:r>
        <w:t xml:space="preserve"> do iznosa koji se osigura financijskim planom za tekuću godinu.</w:t>
      </w:r>
    </w:p>
    <w:p w14:paraId="447F07DC" w14:textId="7A09D2D9" w:rsidR="00A7570E" w:rsidRDefault="00A7570E" w:rsidP="006938BF">
      <w:pPr>
        <w:pStyle w:val="Tijeloteksta"/>
        <w:ind w:left="720"/>
      </w:pPr>
      <w:r>
        <w:t xml:space="preserve">                                                      Članak 64.</w:t>
      </w:r>
    </w:p>
    <w:p w14:paraId="67B7CBE0" w14:textId="77777777" w:rsidR="00A7570E" w:rsidRPr="00A7570E" w:rsidRDefault="00A7570E" w:rsidP="00A7570E">
      <w:pPr>
        <w:ind w:firstLine="720"/>
        <w:rPr>
          <w:color w:val="auto"/>
        </w:rPr>
      </w:pPr>
      <w:r w:rsidRPr="00A7570E">
        <w:t>Službeniku i namješteniku pripada pravo na isplatu  jubilarne nagrade za neprekidnu službu odnosno rad u državnim tijelima i jedinici lokalne samouprave i uprave  kada navrše:</w:t>
      </w:r>
    </w:p>
    <w:p w14:paraId="11154424" w14:textId="77777777" w:rsidR="00A7570E" w:rsidRPr="00A7570E" w:rsidRDefault="00A7570E" w:rsidP="00A7570E"/>
    <w:p w14:paraId="77E3E4E7" w14:textId="77777777" w:rsidR="00A7570E" w:rsidRPr="00A7570E" w:rsidRDefault="00A7570E" w:rsidP="00A7570E">
      <w:pPr>
        <w:numPr>
          <w:ilvl w:val="0"/>
          <w:numId w:val="78"/>
        </w:numPr>
        <w:spacing w:after="0" w:line="240" w:lineRule="auto"/>
      </w:pPr>
      <w:r w:rsidRPr="00A7570E">
        <w:t>5      godina radnog staža   – u visini   1        najniže bruto plaće,</w:t>
      </w:r>
    </w:p>
    <w:p w14:paraId="7CD16B39" w14:textId="77777777" w:rsidR="00A7570E" w:rsidRPr="00A7570E" w:rsidRDefault="00A7570E" w:rsidP="00A7570E">
      <w:pPr>
        <w:numPr>
          <w:ilvl w:val="0"/>
          <w:numId w:val="78"/>
        </w:numPr>
        <w:spacing w:after="0" w:line="240" w:lineRule="auto"/>
      </w:pPr>
      <w:r w:rsidRPr="00A7570E">
        <w:t>10    godina radnog staža   – u visini   1,25   najniže bruto plaće,</w:t>
      </w:r>
    </w:p>
    <w:p w14:paraId="090B6CE9" w14:textId="77777777" w:rsidR="00A7570E" w:rsidRPr="00A7570E" w:rsidRDefault="00A7570E" w:rsidP="00A7570E">
      <w:pPr>
        <w:pStyle w:val="Odlomakpopisa"/>
        <w:numPr>
          <w:ilvl w:val="0"/>
          <w:numId w:val="78"/>
        </w:numPr>
        <w:spacing w:after="0" w:line="240" w:lineRule="auto"/>
      </w:pPr>
      <w:r w:rsidRPr="00A7570E">
        <w:t>15    godina  radnog staža   -  u visini   1,50  najniže bruto plaće,</w:t>
      </w:r>
    </w:p>
    <w:p w14:paraId="165DDC39" w14:textId="77777777" w:rsidR="00A7570E" w:rsidRPr="00A7570E" w:rsidRDefault="00A7570E" w:rsidP="00A7570E">
      <w:pPr>
        <w:numPr>
          <w:ilvl w:val="0"/>
          <w:numId w:val="78"/>
        </w:numPr>
        <w:spacing w:after="0" w:line="240" w:lineRule="auto"/>
      </w:pPr>
      <w:r w:rsidRPr="00A7570E">
        <w:lastRenderedPageBreak/>
        <w:t>20    godina  radnog staža   -  u visini   1,75   najniže bruto plaće,</w:t>
      </w:r>
    </w:p>
    <w:p w14:paraId="29D62550" w14:textId="77777777" w:rsidR="00A7570E" w:rsidRPr="00A7570E" w:rsidRDefault="00A7570E" w:rsidP="00A7570E">
      <w:pPr>
        <w:numPr>
          <w:ilvl w:val="0"/>
          <w:numId w:val="78"/>
        </w:numPr>
        <w:spacing w:after="0" w:line="240" w:lineRule="auto"/>
      </w:pPr>
      <w:r w:rsidRPr="00A7570E">
        <w:t>25    godina  radnog staža   -  u visini   2        najniže bruto plaće,</w:t>
      </w:r>
    </w:p>
    <w:p w14:paraId="17624728" w14:textId="77777777" w:rsidR="00A7570E" w:rsidRPr="00A7570E" w:rsidRDefault="00A7570E" w:rsidP="00A7570E">
      <w:pPr>
        <w:numPr>
          <w:ilvl w:val="0"/>
          <w:numId w:val="78"/>
        </w:numPr>
        <w:spacing w:after="0" w:line="240" w:lineRule="auto"/>
      </w:pPr>
      <w:r w:rsidRPr="00A7570E">
        <w:t>30    godina  radnog staža   -  u visini   2,50   najniže bruto plaće,</w:t>
      </w:r>
    </w:p>
    <w:p w14:paraId="30507BE2" w14:textId="77777777" w:rsidR="00A7570E" w:rsidRPr="00A7570E" w:rsidRDefault="00A7570E" w:rsidP="00A7570E">
      <w:pPr>
        <w:numPr>
          <w:ilvl w:val="0"/>
          <w:numId w:val="78"/>
        </w:numPr>
        <w:spacing w:after="0" w:line="240" w:lineRule="auto"/>
      </w:pPr>
      <w:r w:rsidRPr="00A7570E">
        <w:t>35    godina radnog staža    -  u visini   3        najniže bruto plaće,</w:t>
      </w:r>
    </w:p>
    <w:p w14:paraId="1AAD6957" w14:textId="77777777" w:rsidR="00A7570E" w:rsidRPr="00A7570E" w:rsidRDefault="00A7570E" w:rsidP="00A7570E">
      <w:pPr>
        <w:numPr>
          <w:ilvl w:val="0"/>
          <w:numId w:val="78"/>
        </w:numPr>
        <w:spacing w:after="0" w:line="240" w:lineRule="auto"/>
      </w:pPr>
      <w:r w:rsidRPr="00A7570E">
        <w:t>40    godina radnog staža    -  u visini   4        najniže bruto plaće</w:t>
      </w:r>
    </w:p>
    <w:p w14:paraId="09AEF916" w14:textId="77777777" w:rsidR="00A7570E" w:rsidRPr="00A7570E" w:rsidRDefault="00A7570E" w:rsidP="00A7570E"/>
    <w:p w14:paraId="1896899A" w14:textId="77777777" w:rsidR="00A7570E" w:rsidRPr="00A7570E" w:rsidRDefault="00A7570E" w:rsidP="00A7570E">
      <w:pPr>
        <w:ind w:firstLine="720"/>
      </w:pPr>
      <w:r w:rsidRPr="00A7570E">
        <w:t>Pod najnižom bruto plaćom podrazumijeva se najniža bruto plaća isplaćena u Jedinstvenom upravnom odjelu Općine Lipovljani.</w:t>
      </w:r>
    </w:p>
    <w:p w14:paraId="62298CCB" w14:textId="77777777" w:rsidR="00A7570E" w:rsidRPr="00A7570E" w:rsidRDefault="00A7570E" w:rsidP="00A7570E">
      <w:pPr>
        <w:ind w:firstLine="720"/>
      </w:pPr>
      <w:r w:rsidRPr="00A7570E">
        <w:t>Jubilarna nagrada isplaćuje se prvog narednog mjeseca od mjeseca u kojem je službenik ili namještenik ostvario pravo na jubilarnu nagradu.</w:t>
      </w:r>
    </w:p>
    <w:p w14:paraId="6F0B3C42" w14:textId="77777777" w:rsidR="00A7570E" w:rsidRPr="00A7570E" w:rsidRDefault="00A7570E" w:rsidP="00A7570E">
      <w:pPr>
        <w:ind w:firstLine="720"/>
      </w:pPr>
      <w:r w:rsidRPr="00A7570E">
        <w:t>Iznimno ako službeniku i namješteniku prestaje služba odnosno rad u tijelu jedinice lokalne samouprave, a ostvario je pravo na jubilarnu nagradu, nagrada će se isplatiti službeniku i namješteniku, ili njihovim nasljednicima, sljedećeg mjeseca po prestanku službe ili rada.</w:t>
      </w:r>
    </w:p>
    <w:p w14:paraId="1D139B20" w14:textId="77777777" w:rsidR="00A7570E" w:rsidRPr="00A7570E" w:rsidRDefault="00A7570E" w:rsidP="00A7570E">
      <w:pPr>
        <w:ind w:firstLine="720"/>
      </w:pPr>
    </w:p>
    <w:p w14:paraId="6A274806" w14:textId="77777777" w:rsidR="000151D0" w:rsidRPr="00A7570E" w:rsidRDefault="000151D0" w:rsidP="00A7570E">
      <w:pPr>
        <w:pStyle w:val="Tijeloteksta"/>
      </w:pPr>
    </w:p>
    <w:p w14:paraId="193D4FE9" w14:textId="77777777" w:rsidR="006938BF" w:rsidRDefault="006938BF" w:rsidP="006938BF">
      <w:pPr>
        <w:pStyle w:val="Tijeloteksta"/>
        <w:jc w:val="center"/>
      </w:pPr>
    </w:p>
    <w:p w14:paraId="602F6AF8" w14:textId="7BCABFB8" w:rsidR="006938BF" w:rsidRDefault="006938BF" w:rsidP="006938BF">
      <w:pPr>
        <w:pStyle w:val="Tijeloteksta"/>
        <w:jc w:val="center"/>
      </w:pPr>
      <w:r>
        <w:t xml:space="preserve">Članak </w:t>
      </w:r>
      <w:r w:rsidR="000151D0">
        <w:t>6</w:t>
      </w:r>
      <w:r w:rsidR="00A7570E">
        <w:t>5</w:t>
      </w:r>
      <w:r>
        <w:t>.</w:t>
      </w:r>
    </w:p>
    <w:p w14:paraId="16279752" w14:textId="77777777" w:rsidR="006938BF" w:rsidRDefault="006938BF" w:rsidP="006938BF">
      <w:pPr>
        <w:pStyle w:val="Tijeloteksta"/>
        <w:ind w:left="720"/>
      </w:pPr>
      <w:r>
        <w:t>Računovodstvo Vrtića dužno je radniku najkasnije 15 dana od dana isplate plaće, nadoknade plaće ili druge novčane nadoknade dostaviti obračun iz kojega je razvidno kako su utvrđeni iznosi plaće, nadoknade plaće ili druge novčane nadoknade.</w:t>
      </w:r>
    </w:p>
    <w:p w14:paraId="07E4D57F" w14:textId="77777777" w:rsidR="006938BF" w:rsidRDefault="006938BF" w:rsidP="006938BF">
      <w:pPr>
        <w:pStyle w:val="Tijeloteksta"/>
      </w:pPr>
    </w:p>
    <w:p w14:paraId="50D0979A" w14:textId="77777777" w:rsidR="00A138A6" w:rsidRDefault="00A138A6" w:rsidP="006938BF">
      <w:pPr>
        <w:pStyle w:val="Tijeloteksta"/>
        <w:jc w:val="center"/>
      </w:pPr>
    </w:p>
    <w:p w14:paraId="05E5723C" w14:textId="77777777" w:rsidR="00473B37" w:rsidRDefault="00473B37" w:rsidP="006938BF">
      <w:pPr>
        <w:pStyle w:val="Tijeloteksta"/>
        <w:jc w:val="center"/>
      </w:pPr>
    </w:p>
    <w:p w14:paraId="70DF1F28" w14:textId="5D72A2E7" w:rsidR="006938BF" w:rsidRDefault="006938BF" w:rsidP="006938BF">
      <w:pPr>
        <w:pStyle w:val="Tijeloteksta"/>
        <w:jc w:val="center"/>
      </w:pPr>
      <w:r>
        <w:t xml:space="preserve">Članak </w:t>
      </w:r>
      <w:r w:rsidR="000151D0">
        <w:t>6</w:t>
      </w:r>
      <w:r w:rsidR="00A7570E">
        <w:t>6</w:t>
      </w:r>
      <w:r>
        <w:t>.</w:t>
      </w:r>
    </w:p>
    <w:p w14:paraId="3ABB4050" w14:textId="77777777" w:rsidR="006938BF" w:rsidRDefault="006938BF" w:rsidP="00A7570E">
      <w:pPr>
        <w:pStyle w:val="Tijeloteksta"/>
        <w:ind w:left="720"/>
      </w:pPr>
      <w:r>
        <w:t>Ako Vrtić na dan dospjelosti ne isplati plaću, nadoknadu plaće ili drugu novčanu nadoknadu ili ih ne isplati u cijelosti, računovodstvo Vrtića je dužno do kraja mjeseca u kojem su dospjele rečene novčane isplate, uručiti radniku obračun iznosa koji mu je Vrtić bio dužan isplatiti.</w:t>
      </w:r>
    </w:p>
    <w:p w14:paraId="3A6D1990" w14:textId="5F4FFC21" w:rsidR="006938BF" w:rsidRDefault="006938BF" w:rsidP="00A7570E">
      <w:pPr>
        <w:pStyle w:val="Tijeloteksta"/>
        <w:ind w:left="720"/>
      </w:pPr>
    </w:p>
    <w:p w14:paraId="067A706C" w14:textId="77777777" w:rsidR="006938BF" w:rsidRDefault="006938BF" w:rsidP="006938BF">
      <w:pPr>
        <w:pStyle w:val="Tijeloteksta"/>
        <w:ind w:left="1080"/>
      </w:pPr>
    </w:p>
    <w:p w14:paraId="2237A12C" w14:textId="77777777" w:rsidR="006938BF" w:rsidRDefault="006938BF" w:rsidP="006938BF">
      <w:pPr>
        <w:pStyle w:val="Tijeloteksta"/>
        <w:ind w:left="1080"/>
      </w:pPr>
    </w:p>
    <w:p w14:paraId="4B2EE8D4" w14:textId="67F4D6E5" w:rsidR="006938BF" w:rsidRDefault="006938BF" w:rsidP="006938BF">
      <w:pPr>
        <w:pStyle w:val="Tijeloteksta"/>
        <w:ind w:left="1080"/>
      </w:pPr>
      <w:r w:rsidRPr="00DB7D75">
        <w:t xml:space="preserve">                                                 Članak </w:t>
      </w:r>
      <w:r w:rsidR="000151D0">
        <w:t>6</w:t>
      </w:r>
      <w:r w:rsidR="00A7570E">
        <w:t>7</w:t>
      </w:r>
      <w:r w:rsidR="000151D0">
        <w:t>.</w:t>
      </w:r>
    </w:p>
    <w:p w14:paraId="61A6F0AB" w14:textId="61DAD129" w:rsidR="006938BF" w:rsidRPr="00DB7D75" w:rsidRDefault="006938BF" w:rsidP="00092550">
      <w:pPr>
        <w:pStyle w:val="Tijeloteksta"/>
      </w:pPr>
    </w:p>
    <w:p w14:paraId="21BA261F" w14:textId="6E793EAB" w:rsidR="006938BF" w:rsidRDefault="006938BF" w:rsidP="006938BF">
      <w:pPr>
        <w:pStyle w:val="Tijeloteksta"/>
        <w:ind w:left="1080"/>
        <w:rPr>
          <w:color w:val="000000"/>
        </w:rPr>
      </w:pPr>
      <w:r w:rsidRPr="00DB7D75">
        <w:t>Otpremnina se ne smije ugovoriti, odnosno odrediti u iznosu manjem od jedne trećine prosječne mjesečne plaće, koju je radnik ostvario u tri mj</w:t>
      </w:r>
      <w:r w:rsidR="00092550">
        <w:t>eseca .</w:t>
      </w:r>
      <w:r>
        <w:rPr>
          <w:color w:val="000000"/>
        </w:rPr>
        <w:t>Ukupan iznos otpremnine iz stavka 2.ovoga članka Pravilnika ne može bit veći od šest prosječnih mjesečnih plaća koje je radnik ostvario u tri mjeseca prije prestanka ugovora o radu.</w:t>
      </w:r>
    </w:p>
    <w:p w14:paraId="7D554049" w14:textId="77777777" w:rsidR="006938BF" w:rsidRDefault="006938BF" w:rsidP="006938BF">
      <w:pPr>
        <w:pStyle w:val="Tijeloteksta"/>
        <w:ind w:left="1080"/>
        <w:rPr>
          <w:color w:val="000000"/>
        </w:rPr>
      </w:pPr>
    </w:p>
    <w:p w14:paraId="2975CF76" w14:textId="77777777" w:rsidR="006938BF" w:rsidRDefault="006938BF" w:rsidP="00092550">
      <w:pPr>
        <w:spacing w:after="253" w:line="263" w:lineRule="auto"/>
        <w:ind w:left="0" w:firstLine="0"/>
        <w:jc w:val="left"/>
        <w:rPr>
          <w:sz w:val="26"/>
        </w:rPr>
      </w:pPr>
    </w:p>
    <w:p w14:paraId="1B897048" w14:textId="07D7FD8E" w:rsidR="00417340" w:rsidRDefault="007D5D7C">
      <w:pPr>
        <w:spacing w:after="253" w:line="263" w:lineRule="auto"/>
        <w:ind w:left="3885" w:hanging="10"/>
        <w:jc w:val="left"/>
      </w:pPr>
      <w:r>
        <w:rPr>
          <w:sz w:val="26"/>
        </w:rPr>
        <w:t xml:space="preserve">Članak </w:t>
      </w:r>
      <w:r w:rsidR="00092550">
        <w:rPr>
          <w:sz w:val="26"/>
        </w:rPr>
        <w:t>6</w:t>
      </w:r>
      <w:r w:rsidR="00A7570E">
        <w:rPr>
          <w:sz w:val="26"/>
        </w:rPr>
        <w:t>8</w:t>
      </w:r>
      <w:r>
        <w:rPr>
          <w:sz w:val="26"/>
        </w:rPr>
        <w:t>.</w:t>
      </w:r>
    </w:p>
    <w:p w14:paraId="02A53F78" w14:textId="77777777" w:rsidR="00417340" w:rsidRDefault="007D5D7C">
      <w:pPr>
        <w:ind w:left="158" w:right="14"/>
      </w:pPr>
      <w:r>
        <w:t>(l) Plaću za izvršeni rad čini:</w:t>
      </w:r>
    </w:p>
    <w:p w14:paraId="3D312B23" w14:textId="1C00EB5B" w:rsidR="00B563CF" w:rsidRDefault="00B563CF" w:rsidP="00B563CF">
      <w:pPr>
        <w:pStyle w:val="Odlomakpopisa"/>
        <w:spacing w:after="267"/>
        <w:ind w:right="14" w:firstLine="0"/>
      </w:pPr>
      <w:r>
        <w:t xml:space="preserve">-osnovna plaća radnog mjesta na kojemu radnik radi, </w:t>
      </w:r>
    </w:p>
    <w:p w14:paraId="4B357155" w14:textId="77777777" w:rsidR="00B563CF" w:rsidRDefault="00B563CF" w:rsidP="00B563CF">
      <w:pPr>
        <w:pStyle w:val="Odlomakpopisa"/>
        <w:spacing w:after="267"/>
        <w:ind w:right="14" w:firstLine="0"/>
      </w:pPr>
      <w:r>
        <w:rPr>
          <w:noProof/>
        </w:rPr>
        <w:t>-</w:t>
      </w:r>
      <w:r>
        <w:t>dodaci po osnovi radnog staža i uvjeta rada težih od normalnih uvjeta,</w:t>
      </w:r>
    </w:p>
    <w:p w14:paraId="5F79CEB8" w14:textId="71F9280B" w:rsidR="00B563CF" w:rsidRDefault="00B563CF" w:rsidP="00B563CF">
      <w:pPr>
        <w:pStyle w:val="Odlomakpopisa"/>
        <w:spacing w:after="267"/>
        <w:ind w:right="14" w:firstLine="0"/>
      </w:pPr>
      <w:r>
        <w:t>-dodatak na plaću utvrđen kao povećanje plaće po osnovi ostvarenih rezultata rada radnika</w:t>
      </w:r>
    </w:p>
    <w:p w14:paraId="188092BF" w14:textId="1CA6D7CA" w:rsidR="00417340" w:rsidRDefault="00B563CF" w:rsidP="00B563CF">
      <w:pPr>
        <w:pStyle w:val="Odlomakpopisa"/>
        <w:spacing w:after="267"/>
        <w:ind w:right="14" w:firstLine="0"/>
      </w:pPr>
      <w:r>
        <w:t>-odbitak od plaće utvrđen po osnovi neizvršavanja, nepravovremenog izvršavanja ili neurednog izvršavanja poslova i zadataka</w:t>
      </w:r>
    </w:p>
    <w:p w14:paraId="178A6D0D" w14:textId="77777777" w:rsidR="00417340" w:rsidRDefault="007D5D7C">
      <w:pPr>
        <w:spacing w:after="245"/>
        <w:ind w:left="490" w:right="86" w:hanging="346"/>
      </w:pPr>
      <w:r>
        <w:lastRenderedPageBreak/>
        <w:t>(2) Plaća u smislu ovoga Pravilnika je plaća u bruto iznosu, a sadržaj bruto plaće ureduje se posebnim propisima.</w:t>
      </w:r>
    </w:p>
    <w:p w14:paraId="34865707" w14:textId="77777777" w:rsidR="00417340" w:rsidRPr="00B563CF" w:rsidRDefault="007D5D7C">
      <w:pPr>
        <w:spacing w:after="0" w:line="263" w:lineRule="auto"/>
        <w:ind w:left="139" w:hanging="10"/>
        <w:jc w:val="left"/>
        <w:rPr>
          <w:b/>
          <w:bCs/>
        </w:rPr>
      </w:pPr>
      <w:r w:rsidRPr="00B563CF">
        <w:rPr>
          <w:b/>
          <w:bCs/>
          <w:sz w:val="26"/>
        </w:rPr>
        <w:t>Osnovna plaća radnog mjesta</w:t>
      </w:r>
    </w:p>
    <w:p w14:paraId="20C57013" w14:textId="63052B9D" w:rsidR="00417340" w:rsidRDefault="007D5D7C">
      <w:pPr>
        <w:spacing w:after="238" w:line="263" w:lineRule="auto"/>
        <w:ind w:left="3885" w:hanging="10"/>
        <w:jc w:val="left"/>
      </w:pPr>
      <w:r>
        <w:rPr>
          <w:sz w:val="26"/>
        </w:rPr>
        <w:t>Članak 6</w:t>
      </w:r>
      <w:r w:rsidR="00A7570E">
        <w:rPr>
          <w:sz w:val="26"/>
        </w:rPr>
        <w:t>9</w:t>
      </w:r>
      <w:r>
        <w:rPr>
          <w:sz w:val="26"/>
        </w:rPr>
        <w:t>.</w:t>
      </w:r>
    </w:p>
    <w:p w14:paraId="51695C26" w14:textId="77777777" w:rsidR="00417340" w:rsidRDefault="007D5D7C">
      <w:pPr>
        <w:numPr>
          <w:ilvl w:val="0"/>
          <w:numId w:val="39"/>
        </w:numPr>
        <w:spacing w:after="269" w:line="244" w:lineRule="auto"/>
        <w:ind w:right="86" w:hanging="346"/>
        <w:jc w:val="left"/>
      </w:pPr>
      <w:r>
        <w:t>Osnovna plaća radnika za puno radno vrijeme i uobičajeni radni učinak na poslovima predstavlja umnožak osnovice za izračun plaće i pripadajućeg koeficijenta složenosti poslova radnog mjesta na kojem radnik radi, uvećan za dodatak na radni staž.</w:t>
      </w:r>
    </w:p>
    <w:p w14:paraId="5200F013" w14:textId="77777777" w:rsidR="00417340" w:rsidRDefault="007D5D7C">
      <w:pPr>
        <w:numPr>
          <w:ilvl w:val="0"/>
          <w:numId w:val="39"/>
        </w:numPr>
        <w:spacing w:after="269" w:line="244" w:lineRule="auto"/>
        <w:ind w:right="86" w:hanging="346"/>
        <w:jc w:val="left"/>
      </w:pPr>
      <w:r>
        <w:t>pod uobičajenim radnim učinkom na poslovima podrazumijeva se izvršavanje poslova koje radnik obavlja na temelju plana i programa rada, organizacije poslovanja te naputaka i naredaba ravnatelja i voditelja ustrojstvenih jedinica uz ostvarivanje očekivanih rezultata rada</w:t>
      </w:r>
    </w:p>
    <w:p w14:paraId="0906F3AE" w14:textId="3B1C4A54" w:rsidR="00417340" w:rsidRDefault="007D5D7C">
      <w:pPr>
        <w:numPr>
          <w:ilvl w:val="0"/>
          <w:numId w:val="39"/>
        </w:numPr>
        <w:spacing w:after="299"/>
        <w:ind w:right="86" w:hanging="346"/>
        <w:jc w:val="left"/>
      </w:pPr>
      <w:r>
        <w:t>Osnovica izračun osnovne mjesečne plaće iznosi eura bruto mjesečno , prema odluci poslodavca.</w:t>
      </w:r>
    </w:p>
    <w:p w14:paraId="6ABF0777" w14:textId="251E3383" w:rsidR="00417340" w:rsidRDefault="007D5D7C">
      <w:pPr>
        <w:spacing w:after="269" w:line="244" w:lineRule="auto"/>
        <w:ind w:left="143" w:right="86"/>
        <w:jc w:val="left"/>
      </w:pPr>
      <w:r>
        <w:t xml:space="preserve">U slučaju promjene obračunske osnovice za radnike </w:t>
      </w:r>
      <w:r w:rsidR="00B92F65">
        <w:t xml:space="preserve">zaposlene u </w:t>
      </w:r>
      <w:r w:rsidR="00092550">
        <w:t xml:space="preserve">lokalnoj samoupravi </w:t>
      </w:r>
      <w:r w:rsidR="00B92F65">
        <w:t>O</w:t>
      </w:r>
      <w:r w:rsidR="00092550">
        <w:t>pćine Lipovljani</w:t>
      </w:r>
      <w:r>
        <w:t>, u istom će se iznosu i s istim rokom prim</w:t>
      </w:r>
      <w:r w:rsidR="00B563CF">
        <w:t>j</w:t>
      </w:r>
      <w:r>
        <w:t>ene promijeniti obračunska osnovica za radnike u predškolskoj ustanovi.</w:t>
      </w:r>
    </w:p>
    <w:p w14:paraId="3D8E5558" w14:textId="77777777" w:rsidR="00417340" w:rsidRDefault="007D5D7C">
      <w:pPr>
        <w:pStyle w:val="Naslov3"/>
      </w:pPr>
      <w:r>
        <w:t>Dodaci na osnovnu plaću</w:t>
      </w:r>
    </w:p>
    <w:p w14:paraId="186CE724" w14:textId="0F5294EB" w:rsidR="00417340" w:rsidRDefault="007D5D7C">
      <w:pPr>
        <w:spacing w:after="247" w:line="265" w:lineRule="auto"/>
        <w:ind w:left="255" w:right="749" w:hanging="10"/>
        <w:jc w:val="center"/>
      </w:pPr>
      <w:r>
        <w:rPr>
          <w:sz w:val="26"/>
        </w:rPr>
        <w:t xml:space="preserve">Članak </w:t>
      </w:r>
      <w:r w:rsidR="00A7570E">
        <w:rPr>
          <w:sz w:val="26"/>
        </w:rPr>
        <w:t>70</w:t>
      </w:r>
      <w:r>
        <w:rPr>
          <w:sz w:val="26"/>
        </w:rPr>
        <w:t>.</w:t>
      </w:r>
    </w:p>
    <w:p w14:paraId="24EBFF36" w14:textId="77777777" w:rsidR="00417340" w:rsidRDefault="007D5D7C">
      <w:pPr>
        <w:spacing w:after="283"/>
        <w:ind w:left="231" w:right="14"/>
      </w:pPr>
      <w:r>
        <w:t>Osnovna plaća radnika povećava se za svaku godinu ukupnog radnog staža za 0,5%.</w:t>
      </w:r>
    </w:p>
    <w:p w14:paraId="68595140" w14:textId="01E49E19" w:rsidR="00092550" w:rsidRDefault="007D5D7C" w:rsidP="00092550">
      <w:pPr>
        <w:spacing w:after="201" w:line="265" w:lineRule="auto"/>
        <w:ind w:left="255" w:right="749" w:hanging="10"/>
        <w:jc w:val="center"/>
      </w:pPr>
      <w:r>
        <w:rPr>
          <w:sz w:val="26"/>
        </w:rPr>
        <w:t xml:space="preserve">Članak </w:t>
      </w:r>
      <w:r w:rsidR="00092550">
        <w:rPr>
          <w:sz w:val="26"/>
        </w:rPr>
        <w:t>7</w:t>
      </w:r>
      <w:r w:rsidR="00A7570E">
        <w:rPr>
          <w:sz w:val="26"/>
        </w:rPr>
        <w:t>1</w:t>
      </w:r>
      <w:r>
        <w:rPr>
          <w:sz w:val="26"/>
        </w:rPr>
        <w:t>.</w:t>
      </w:r>
    </w:p>
    <w:p w14:paraId="1BB6277D" w14:textId="7B5FFAF7" w:rsidR="00092550" w:rsidRDefault="00092550" w:rsidP="00092550">
      <w:pPr>
        <w:pStyle w:val="Odlomakpopisa"/>
        <w:numPr>
          <w:ilvl w:val="0"/>
          <w:numId w:val="40"/>
        </w:numPr>
        <w:spacing w:after="201" w:line="265" w:lineRule="auto"/>
        <w:ind w:right="749"/>
        <w:jc w:val="left"/>
      </w:pPr>
      <w:r>
        <w:t>Prekovremenim se radom priznaju samo ostvareni sati rada odgojitelja i drugih stručnih radnika</w:t>
      </w:r>
      <w:r w:rsidR="00324214">
        <w:t>. Iznad norme neposrednog odgojno-obrazovnog rada s djecom, odnosno ostvareni sati rada ostalih radnika iznad 40 sati tjedno, ako se preraspodjelom godine ne mogu uklopiti u godišnje zaduženje radnika.</w:t>
      </w:r>
    </w:p>
    <w:p w14:paraId="78491918" w14:textId="011CF433" w:rsidR="00417340" w:rsidRDefault="007D5D7C">
      <w:pPr>
        <w:numPr>
          <w:ilvl w:val="0"/>
          <w:numId w:val="40"/>
        </w:numPr>
        <w:ind w:right="14" w:hanging="331"/>
      </w:pPr>
      <w:r>
        <w:t>O preraspodjeli odlučuje ravnatelj dječjeg vrtića ovisno o nazočnosti djece u programima predškolskog odgoja tijekom pedagoške godine, a u skladu s propisanim standardima i normativima predškolskog odgoja te god</w:t>
      </w:r>
      <w:r w:rsidR="00971E02">
        <w:t>i</w:t>
      </w:r>
      <w:r>
        <w:t>šnjim zaduženjem i strukturom radnog vremena radnika.</w:t>
      </w:r>
    </w:p>
    <w:p w14:paraId="2754AE73" w14:textId="77777777" w:rsidR="00417340" w:rsidRDefault="007D5D7C">
      <w:pPr>
        <w:ind w:left="360" w:right="14"/>
      </w:pPr>
      <w:r>
        <w:t>Radno vrijeme preraspodijeljeno u skladu s prethodnim stavkom ne može tijekom pedagoške godine biti prosječno duže od 40 sati tjedno.</w:t>
      </w:r>
    </w:p>
    <w:p w14:paraId="76B527A6" w14:textId="77777777" w:rsidR="00417340" w:rsidRDefault="007D5D7C">
      <w:pPr>
        <w:spacing w:after="277"/>
        <w:ind w:left="346" w:right="14"/>
      </w:pPr>
      <w:r>
        <w:t>Preraspodijeljeno radno vrijeme iznosi najduže 48 sati tjedno.</w:t>
      </w:r>
    </w:p>
    <w:p w14:paraId="1EBEFC26" w14:textId="77777777" w:rsidR="00417340" w:rsidRDefault="007D5D7C">
      <w:pPr>
        <w:numPr>
          <w:ilvl w:val="0"/>
          <w:numId w:val="40"/>
        </w:numPr>
        <w:spacing w:after="121"/>
        <w:ind w:right="14" w:hanging="331"/>
      </w:pPr>
      <w:r>
        <w:t>Za napredovanje u struci, ako je ono u vezi s poslovima koje radnik obavlja ili s djelatnošću poslodavca, koeficijent za obračun plaće uvećati će se :</w:t>
      </w:r>
    </w:p>
    <w:p w14:paraId="1FDC0690" w14:textId="0FEB4285" w:rsidR="00417340" w:rsidRDefault="007D5D7C">
      <w:pPr>
        <w:numPr>
          <w:ilvl w:val="1"/>
          <w:numId w:val="40"/>
        </w:numPr>
        <w:ind w:right="14" w:hanging="619"/>
      </w:pPr>
      <w:r>
        <w:t>za promoviranog odgojitelja</w:t>
      </w:r>
      <w:r w:rsidR="00971E02">
        <w:t xml:space="preserve">                                 </w:t>
      </w:r>
      <w:r>
        <w:t>10%</w:t>
      </w:r>
    </w:p>
    <w:p w14:paraId="56F48419" w14:textId="63DB50E6" w:rsidR="00417340" w:rsidRDefault="007D5D7C">
      <w:pPr>
        <w:numPr>
          <w:ilvl w:val="1"/>
          <w:numId w:val="40"/>
        </w:numPr>
        <w:ind w:right="14" w:hanging="619"/>
      </w:pPr>
      <w:r>
        <w:t xml:space="preserve">za promoviranog odgojitelja savjetnika </w:t>
      </w:r>
      <w:r w:rsidR="00971E02">
        <w:t xml:space="preserve">               </w:t>
      </w:r>
      <w:r>
        <w:t>12%</w:t>
      </w:r>
    </w:p>
    <w:p w14:paraId="7D7C9F5A" w14:textId="29CDF02A" w:rsidR="00417340" w:rsidRDefault="007D5D7C">
      <w:pPr>
        <w:numPr>
          <w:ilvl w:val="1"/>
          <w:numId w:val="40"/>
        </w:numPr>
        <w:ind w:right="14" w:hanging="619"/>
      </w:pPr>
      <w:r>
        <w:t>za</w:t>
      </w:r>
      <w:r w:rsidR="00971E02">
        <w:t xml:space="preserve"> </w:t>
      </w:r>
      <w:r>
        <w:t>promoviranog stručnog suradnika mentora</w:t>
      </w:r>
      <w:r w:rsidR="00971E02">
        <w:t xml:space="preserve">      </w:t>
      </w:r>
      <w:r>
        <w:t>10%</w:t>
      </w:r>
    </w:p>
    <w:p w14:paraId="65FB25BD" w14:textId="670208E1" w:rsidR="00417340" w:rsidRDefault="007D5D7C" w:rsidP="00BD16EF">
      <w:pPr>
        <w:numPr>
          <w:ilvl w:val="1"/>
          <w:numId w:val="40"/>
        </w:numPr>
        <w:spacing w:after="135"/>
        <w:ind w:right="14" w:hanging="619"/>
      </w:pPr>
      <w:r>
        <w:t>promoviranog stručnog savjetnika .</w:t>
      </w:r>
      <w:r>
        <w:tab/>
      </w:r>
      <w:r w:rsidR="00971E02">
        <w:t xml:space="preserve">             </w:t>
      </w:r>
      <w:r>
        <w:t>12%</w:t>
      </w:r>
    </w:p>
    <w:p w14:paraId="45C49580" w14:textId="6D80FC4A" w:rsidR="00417340" w:rsidRDefault="00417340" w:rsidP="00BD16EF">
      <w:pPr>
        <w:ind w:right="14"/>
      </w:pPr>
    </w:p>
    <w:p w14:paraId="035727DA" w14:textId="09791239" w:rsidR="00417340" w:rsidRPr="00BD16EF" w:rsidRDefault="007D5D7C">
      <w:pPr>
        <w:pStyle w:val="Naslov3"/>
        <w:spacing w:after="262"/>
        <w:ind w:left="140"/>
        <w:rPr>
          <w:b/>
          <w:bCs/>
        </w:rPr>
      </w:pPr>
      <w:bookmarkStart w:id="2" w:name="_Hlk209702759"/>
      <w:r w:rsidRPr="00BD16EF">
        <w:rPr>
          <w:b/>
          <w:bCs/>
        </w:rPr>
        <w:t>Drugi mater</w:t>
      </w:r>
      <w:r w:rsidR="00BD16EF" w:rsidRPr="00BD16EF">
        <w:rPr>
          <w:b/>
          <w:bCs/>
        </w:rPr>
        <w:t>ij</w:t>
      </w:r>
      <w:r w:rsidRPr="00BD16EF">
        <w:rPr>
          <w:b/>
          <w:bCs/>
        </w:rPr>
        <w:t>alni primici radnika</w:t>
      </w:r>
    </w:p>
    <w:p w14:paraId="41A07930" w14:textId="77777777" w:rsidR="00417340" w:rsidRDefault="007D5D7C">
      <w:pPr>
        <w:spacing w:after="157" w:line="263" w:lineRule="auto"/>
        <w:ind w:left="139" w:hanging="10"/>
        <w:jc w:val="left"/>
      </w:pPr>
      <w:r>
        <w:rPr>
          <w:sz w:val="26"/>
        </w:rPr>
        <w:t>Dnevnice i troškovi prijevoza na posao i s posla</w:t>
      </w:r>
    </w:p>
    <w:p w14:paraId="4455F99C" w14:textId="05E35202" w:rsidR="00417340" w:rsidRDefault="007D5D7C">
      <w:pPr>
        <w:spacing w:after="215" w:line="265" w:lineRule="auto"/>
        <w:ind w:left="255" w:right="202" w:hanging="10"/>
        <w:jc w:val="center"/>
      </w:pPr>
      <w:r>
        <w:rPr>
          <w:sz w:val="26"/>
        </w:rPr>
        <w:t>Članak 7</w:t>
      </w:r>
      <w:r w:rsidR="00A7570E">
        <w:rPr>
          <w:sz w:val="26"/>
        </w:rPr>
        <w:t>2</w:t>
      </w:r>
      <w:r>
        <w:rPr>
          <w:sz w:val="26"/>
        </w:rPr>
        <w:t>.</w:t>
      </w:r>
    </w:p>
    <w:p w14:paraId="3155A0FA" w14:textId="77777777" w:rsidR="00417340" w:rsidRDefault="007D5D7C">
      <w:pPr>
        <w:spacing w:after="284"/>
        <w:ind w:left="144" w:right="14"/>
      </w:pPr>
      <w:r>
        <w:t>Radnik koji je po nalogu poslodavca upućen na službeni put u zemlji ima pravo na dnevnicu, naknadu troškova prijevoza na službenom putu i naknadu troškova noćenja (hotelskog računa).</w:t>
      </w:r>
    </w:p>
    <w:p w14:paraId="3D0D5F5A" w14:textId="7DE46236" w:rsidR="00417340" w:rsidRDefault="007D5D7C">
      <w:pPr>
        <w:spacing w:after="263"/>
        <w:ind w:left="144" w:right="86"/>
      </w:pPr>
      <w:r>
        <w:t>Radniku na službenom putu u zemlji pripada puna dnevnica u visini najvišeg neoporezivog iznosa utvr</w:t>
      </w:r>
      <w:r w:rsidR="00BD16EF">
        <w:t>đ</w:t>
      </w:r>
      <w:r>
        <w:t>enog Pravilnikom o porezu na dohodak za svaka 24 sata provedena na službenom putu i za ostatak vremena duži od 12 sati.</w:t>
      </w:r>
    </w:p>
    <w:p w14:paraId="450FD2F1" w14:textId="77777777" w:rsidR="00417340" w:rsidRDefault="007D5D7C">
      <w:pPr>
        <w:spacing w:after="274"/>
        <w:ind w:left="144" w:right="14"/>
      </w:pPr>
      <w:r>
        <w:t>Radniku se priznaje dnevnica u punom iznosu i u slučaju kada službeni put traje manje od 24 sata, ali duže od 12 sati.</w:t>
      </w:r>
    </w:p>
    <w:p w14:paraId="0B1C39D3" w14:textId="6A9CCF62" w:rsidR="00417340" w:rsidRDefault="007D5D7C">
      <w:pPr>
        <w:spacing w:after="248"/>
        <w:ind w:left="144" w:right="14"/>
      </w:pPr>
      <w:r>
        <w:t xml:space="preserve">Radniku se priznaje pola dnevnice ako službeno putovanje traje duže od </w:t>
      </w:r>
      <w:r w:rsidR="00473B37">
        <w:t>8 sati</w:t>
      </w:r>
      <w:r>
        <w:t>, a kraće od 12 sati.</w:t>
      </w:r>
    </w:p>
    <w:p w14:paraId="54E31810" w14:textId="63F54827" w:rsidR="00417340" w:rsidRDefault="007D5D7C">
      <w:pPr>
        <w:spacing w:after="234"/>
        <w:ind w:left="158" w:right="14"/>
      </w:pPr>
      <w:r>
        <w:t xml:space="preserve">Ako radnik ima plaćen smještaj tj. </w:t>
      </w:r>
      <w:r w:rsidR="00CF7860">
        <w:t>s</w:t>
      </w:r>
      <w:r>
        <w:t>pavanje i prehranu, pripada mu 30% od dnevnice koja bi mu inače pripala da smještaj nije plaćen.</w:t>
      </w:r>
    </w:p>
    <w:p w14:paraId="271EF16F" w14:textId="77777777" w:rsidR="00417340" w:rsidRDefault="007D5D7C">
      <w:pPr>
        <w:spacing w:after="257"/>
        <w:ind w:left="158" w:right="14"/>
      </w:pPr>
      <w:r>
        <w:t>Radnik na službenom putovanju ima pravo na naknadu troškova prijevoza u visini stvarnih troškova.</w:t>
      </w:r>
    </w:p>
    <w:p w14:paraId="6920FE12" w14:textId="77777777" w:rsidR="00417340" w:rsidRDefault="007D5D7C">
      <w:pPr>
        <w:spacing w:after="294"/>
        <w:ind w:left="158" w:right="86"/>
      </w:pPr>
      <w:r>
        <w:t>Radnik na službenom putovanju ima pravo na naknadu troškova noćenja do visine cijene noćenja u hotelu s 3 (*** kategorije ) zvjezdice. Poslodavac svojom odlukom može odobriti smještaj u hotelu više kategorije.</w:t>
      </w:r>
    </w:p>
    <w:p w14:paraId="31BFF512" w14:textId="77777777" w:rsidR="00417340" w:rsidRDefault="007D5D7C">
      <w:pPr>
        <w:spacing w:after="249"/>
        <w:ind w:left="158" w:right="14"/>
      </w:pPr>
      <w:r>
        <w:t>Troškovi i dnevnice službena putovanja u inozemstvo obračunavaju se na način kako je to regulirano poreznim propisima.</w:t>
      </w:r>
    </w:p>
    <w:p w14:paraId="666FA664" w14:textId="77777777" w:rsidR="00CF7860" w:rsidRDefault="00CF7860">
      <w:pPr>
        <w:spacing w:after="249"/>
        <w:ind w:left="158" w:right="14"/>
      </w:pPr>
    </w:p>
    <w:p w14:paraId="0684B0E7" w14:textId="1405B159" w:rsidR="00CF7860" w:rsidRPr="00CF7860" w:rsidRDefault="00CF7860">
      <w:pPr>
        <w:spacing w:after="249"/>
        <w:ind w:left="158" w:right="14"/>
        <w:rPr>
          <w:b/>
          <w:bCs/>
          <w:sz w:val="28"/>
          <w:szCs w:val="28"/>
        </w:rPr>
      </w:pPr>
      <w:r w:rsidRPr="00CF7860">
        <w:rPr>
          <w:b/>
          <w:bCs/>
          <w:sz w:val="28"/>
          <w:szCs w:val="28"/>
        </w:rPr>
        <w:t>Solidarna pomoć:</w:t>
      </w:r>
    </w:p>
    <w:p w14:paraId="7D104D08" w14:textId="00B5BD54" w:rsidR="00FF4493" w:rsidRDefault="007D5D7C" w:rsidP="00FF4493">
      <w:pPr>
        <w:jc w:val="center"/>
        <w:rPr>
          <w:sz w:val="26"/>
        </w:rPr>
      </w:pPr>
      <w:r w:rsidRPr="00FF4493">
        <w:rPr>
          <w:sz w:val="26"/>
        </w:rPr>
        <w:t xml:space="preserve">Članak </w:t>
      </w:r>
      <w:r w:rsidR="00CF7860" w:rsidRPr="00FF4493">
        <w:rPr>
          <w:sz w:val="26"/>
        </w:rPr>
        <w:t>7</w:t>
      </w:r>
      <w:r w:rsidR="00A7570E">
        <w:rPr>
          <w:sz w:val="26"/>
        </w:rPr>
        <w:t>3</w:t>
      </w:r>
      <w:r w:rsidRPr="00FF4493">
        <w:rPr>
          <w:sz w:val="26"/>
        </w:rPr>
        <w:t>.</w:t>
      </w:r>
    </w:p>
    <w:p w14:paraId="4F7DCE7A" w14:textId="05BE09DC" w:rsidR="00FF4493" w:rsidRPr="00FF4493" w:rsidRDefault="00FF4493" w:rsidP="00FF4493">
      <w:pPr>
        <w:rPr>
          <w:color w:val="auto"/>
        </w:rPr>
      </w:pPr>
      <w:r w:rsidRPr="00FF4493">
        <w:t xml:space="preserve"> Obitelj </w:t>
      </w:r>
      <w:r w:rsidR="00433A1F">
        <w:t xml:space="preserve">radnika </w:t>
      </w:r>
      <w:r w:rsidRPr="00FF4493">
        <w:t xml:space="preserve"> ima pravo na pomoć u slučaju:</w:t>
      </w:r>
    </w:p>
    <w:p w14:paraId="2866FD42" w14:textId="77777777" w:rsidR="00FF4493" w:rsidRPr="00FF4493" w:rsidRDefault="00FF4493" w:rsidP="00FF4493"/>
    <w:p w14:paraId="120E85C6" w14:textId="7363F385" w:rsidR="00FF4493" w:rsidRPr="00FF4493" w:rsidRDefault="00FF4493" w:rsidP="00FF4493">
      <w:pPr>
        <w:numPr>
          <w:ilvl w:val="0"/>
          <w:numId w:val="77"/>
        </w:numPr>
        <w:spacing w:after="0" w:line="240" w:lineRule="auto"/>
        <w:jc w:val="left"/>
      </w:pPr>
      <w:r w:rsidRPr="00FF4493">
        <w:t xml:space="preserve">smrti </w:t>
      </w:r>
      <w:r w:rsidR="00433A1F">
        <w:t>radnika</w:t>
      </w:r>
      <w:r w:rsidRPr="00FF4493">
        <w:t xml:space="preserve"> koji izgubi život u obavljanju  rada  u visini pet najnižih neto plaća koju su ostvarili </w:t>
      </w:r>
      <w:r w:rsidR="00433A1F">
        <w:t xml:space="preserve">radnici </w:t>
      </w:r>
      <w:r w:rsidRPr="00FF4493">
        <w:t xml:space="preserve"> u </w:t>
      </w:r>
      <w:r w:rsidR="00617F01">
        <w:t xml:space="preserve">Dječjem vrtiću </w:t>
      </w:r>
      <w:r w:rsidRPr="00FF4493">
        <w:t xml:space="preserve"> za prethodna tri mjeseca i troškove pogreba,</w:t>
      </w:r>
    </w:p>
    <w:p w14:paraId="522ECAA1" w14:textId="77777777" w:rsidR="00FF4493" w:rsidRPr="00FF4493" w:rsidRDefault="00FF4493" w:rsidP="00FF4493">
      <w:pPr>
        <w:ind w:left="720"/>
      </w:pPr>
    </w:p>
    <w:p w14:paraId="68206A30" w14:textId="4C37663C" w:rsidR="00FF4493" w:rsidRPr="00FF4493" w:rsidRDefault="00FF4493" w:rsidP="00FF4493">
      <w:pPr>
        <w:numPr>
          <w:ilvl w:val="0"/>
          <w:numId w:val="77"/>
        </w:numPr>
        <w:spacing w:after="0" w:line="240" w:lineRule="auto"/>
        <w:jc w:val="left"/>
      </w:pPr>
      <w:r w:rsidRPr="00FF4493">
        <w:t xml:space="preserve">smrti </w:t>
      </w:r>
      <w:r w:rsidR="00433A1F">
        <w:t>radnika</w:t>
      </w:r>
      <w:r w:rsidRPr="00FF4493">
        <w:t xml:space="preserve"> koja nije uzrokovana obavljanjem službe ili rada u visini četiri  najniže  neto plaća  koju su ostvarili </w:t>
      </w:r>
      <w:r w:rsidR="00433A1F">
        <w:t xml:space="preserve">radnici </w:t>
      </w:r>
      <w:r w:rsidRPr="00FF4493">
        <w:t xml:space="preserve">u </w:t>
      </w:r>
      <w:r w:rsidR="00617F01">
        <w:t xml:space="preserve">Dječjem vrtiću </w:t>
      </w:r>
      <w:r w:rsidRPr="00FF4493">
        <w:t>za prethodna tri mjeseca,</w:t>
      </w:r>
    </w:p>
    <w:p w14:paraId="3E969C43" w14:textId="77777777" w:rsidR="00FF4493" w:rsidRPr="00FF4493" w:rsidRDefault="00FF4493" w:rsidP="00FF4493"/>
    <w:p w14:paraId="32F5949A" w14:textId="737CBD72" w:rsidR="00FF4493" w:rsidRPr="00FF4493" w:rsidRDefault="00433A1F" w:rsidP="00FF4493">
      <w:pPr>
        <w:numPr>
          <w:ilvl w:val="0"/>
          <w:numId w:val="77"/>
        </w:numPr>
        <w:spacing w:after="0" w:line="240" w:lineRule="auto"/>
        <w:jc w:val="left"/>
      </w:pPr>
      <w:r>
        <w:t xml:space="preserve">radnik </w:t>
      </w:r>
      <w:r w:rsidR="00617F01">
        <w:t xml:space="preserve">Dječjeg vrtića </w:t>
      </w:r>
      <w:r w:rsidR="00FF4493" w:rsidRPr="00FF4493">
        <w:t xml:space="preserve"> ima pravo na pomoć u slučaju smrti supružnika, djeteta ili roditelja u visini </w:t>
      </w:r>
      <w:r w:rsidR="00006D9B">
        <w:t xml:space="preserve">koju je predvidio </w:t>
      </w:r>
      <w:r w:rsidR="00617F01">
        <w:t>O</w:t>
      </w:r>
      <w:r w:rsidR="00006D9B">
        <w:t>snivač u svom proračunu</w:t>
      </w:r>
      <w:r w:rsidR="00617F01">
        <w:t xml:space="preserve"> za tu godinu,</w:t>
      </w:r>
    </w:p>
    <w:p w14:paraId="12529EC1" w14:textId="77777777" w:rsidR="00FF4493" w:rsidRPr="00FF4493" w:rsidRDefault="00FF4493" w:rsidP="00FF4493"/>
    <w:bookmarkEnd w:id="2"/>
    <w:p w14:paraId="06A11E8B" w14:textId="540877A4" w:rsidR="00FF4493" w:rsidRPr="00FF4493" w:rsidRDefault="00FF4493" w:rsidP="00FF4493">
      <w:pPr>
        <w:numPr>
          <w:ilvl w:val="0"/>
          <w:numId w:val="77"/>
        </w:numPr>
        <w:spacing w:after="0" w:line="240" w:lineRule="auto"/>
        <w:jc w:val="left"/>
      </w:pPr>
      <w:r w:rsidRPr="00FF4493">
        <w:t xml:space="preserve">nastanka teške invalidnosti </w:t>
      </w:r>
      <w:r w:rsidR="00433A1F">
        <w:t xml:space="preserve">radnika </w:t>
      </w:r>
      <w:r w:rsidRPr="00FF4493">
        <w:t xml:space="preserve"> ili supružnika, u visini dvije  najniže neto plaće  koju su ostvarili </w:t>
      </w:r>
      <w:r w:rsidR="00433A1F">
        <w:t xml:space="preserve">radnici </w:t>
      </w:r>
      <w:r w:rsidRPr="00FF4493">
        <w:t xml:space="preserve"> u </w:t>
      </w:r>
      <w:r w:rsidR="00617F01">
        <w:t xml:space="preserve">Dječjem vrtiću </w:t>
      </w:r>
      <w:r w:rsidRPr="00FF4493">
        <w:t xml:space="preserve"> u prethodna tri mjeseca,</w:t>
      </w:r>
    </w:p>
    <w:p w14:paraId="6E1D7876" w14:textId="77777777" w:rsidR="00FF4493" w:rsidRPr="00FF4493" w:rsidRDefault="00FF4493" w:rsidP="00FF4493"/>
    <w:p w14:paraId="7BA32905" w14:textId="024C81F1" w:rsidR="00FF4493" w:rsidRPr="00FF4493" w:rsidRDefault="00FF4493" w:rsidP="00FF4493">
      <w:pPr>
        <w:numPr>
          <w:ilvl w:val="0"/>
          <w:numId w:val="77"/>
        </w:numPr>
        <w:spacing w:after="0" w:line="240" w:lineRule="auto"/>
        <w:jc w:val="left"/>
      </w:pPr>
      <w:r w:rsidRPr="00FF4493">
        <w:t xml:space="preserve">neprekidnog bolovanja </w:t>
      </w:r>
      <w:r w:rsidR="00433A1F">
        <w:t xml:space="preserve">radnika </w:t>
      </w:r>
      <w:r w:rsidRPr="00FF4493">
        <w:t xml:space="preserve"> dužeg od 90 dana u visini jedne najniže  neto plaće koju su ostvarili </w:t>
      </w:r>
      <w:r w:rsidR="00433A1F">
        <w:t xml:space="preserve">radnici </w:t>
      </w:r>
      <w:r w:rsidRPr="00FF4493">
        <w:t xml:space="preserve">u </w:t>
      </w:r>
      <w:r w:rsidR="00433A1F">
        <w:t>Dječjem vrtiću</w:t>
      </w:r>
      <w:r w:rsidRPr="00FF4493">
        <w:t xml:space="preserve"> za prethodna tri mjeseca.</w:t>
      </w:r>
    </w:p>
    <w:p w14:paraId="3D69A339" w14:textId="77777777" w:rsidR="00FF4493" w:rsidRPr="00FF4493" w:rsidRDefault="00FF4493" w:rsidP="00FF4493"/>
    <w:p w14:paraId="18A785AB" w14:textId="4EDC57DD" w:rsidR="00FF4493" w:rsidRPr="00FF4493" w:rsidRDefault="00FF4493" w:rsidP="00FF4493">
      <w:pPr>
        <w:ind w:firstLine="360"/>
      </w:pPr>
      <w:r w:rsidRPr="00FF4493">
        <w:t xml:space="preserve">Pod troškovima pogreba  podrazumijevaju se stvarni troškovi pogreba, ali najviše do visine dvije najniže neto plaće  koju su ostvarili </w:t>
      </w:r>
      <w:r w:rsidR="00433A1F">
        <w:t xml:space="preserve">radnici u Dječjem vrtiću </w:t>
      </w:r>
      <w:r w:rsidRPr="00FF4493">
        <w:t xml:space="preserve"> za prethodna tri mjeseca.</w:t>
      </w:r>
    </w:p>
    <w:p w14:paraId="6DBFC14B" w14:textId="77777777" w:rsidR="00FF4493" w:rsidRPr="00FF4493" w:rsidRDefault="00FF4493" w:rsidP="00FF4493"/>
    <w:p w14:paraId="4321B95D" w14:textId="71689406" w:rsidR="00417340" w:rsidRDefault="00417340" w:rsidP="00A7570E">
      <w:pPr>
        <w:spacing w:after="191" w:line="263" w:lineRule="auto"/>
        <w:ind w:left="0" w:firstLine="0"/>
        <w:jc w:val="left"/>
      </w:pPr>
    </w:p>
    <w:p w14:paraId="7FD0EA8A" w14:textId="77777777" w:rsidR="00417340" w:rsidRPr="00A54D01" w:rsidRDefault="007D5D7C">
      <w:pPr>
        <w:spacing w:after="231" w:line="263" w:lineRule="auto"/>
        <w:ind w:left="139" w:hanging="10"/>
        <w:jc w:val="left"/>
        <w:rPr>
          <w:b/>
          <w:bCs/>
        </w:rPr>
      </w:pPr>
      <w:r w:rsidRPr="00A54D01">
        <w:rPr>
          <w:b/>
          <w:bCs/>
          <w:sz w:val="26"/>
        </w:rPr>
        <w:t>VII. POVREDE RADNIH OBVEZA</w:t>
      </w:r>
    </w:p>
    <w:p w14:paraId="0CC2B476" w14:textId="5F639EAA" w:rsidR="00417340" w:rsidRDefault="007D5D7C">
      <w:pPr>
        <w:spacing w:after="215" w:line="265" w:lineRule="auto"/>
        <w:ind w:left="255" w:right="231" w:hanging="10"/>
        <w:jc w:val="center"/>
      </w:pPr>
      <w:r>
        <w:rPr>
          <w:sz w:val="26"/>
        </w:rPr>
        <w:t xml:space="preserve">Članak </w:t>
      </w:r>
      <w:r w:rsidR="00A7570E">
        <w:rPr>
          <w:sz w:val="26"/>
        </w:rPr>
        <w:t>74</w:t>
      </w:r>
      <w:r>
        <w:rPr>
          <w:sz w:val="26"/>
        </w:rPr>
        <w:t>.</w:t>
      </w:r>
    </w:p>
    <w:p w14:paraId="2491BDF4" w14:textId="77777777" w:rsidR="00417340" w:rsidRDefault="007D5D7C">
      <w:pPr>
        <w:spacing w:after="266"/>
        <w:ind w:left="130" w:right="115"/>
      </w:pPr>
      <w:r>
        <w:t>Svi radnici obvezni su stručno, savjesno, marljivo i kvalitetno obavljati poslove te ih završavati na vrijeme i u skladu s pisanim i usmenim uputama nadređenih, internim aktima poslodavca, odlukama tijela upravljanja poslodavca i pozitivnim propisima.</w:t>
      </w:r>
    </w:p>
    <w:p w14:paraId="0630FE21" w14:textId="56FC8E98" w:rsidR="00417340" w:rsidRDefault="007D5D7C">
      <w:pPr>
        <w:spacing w:after="213" w:line="259" w:lineRule="auto"/>
        <w:ind w:left="39" w:right="14" w:hanging="10"/>
        <w:jc w:val="center"/>
      </w:pPr>
      <w:r>
        <w:rPr>
          <w:sz w:val="28"/>
        </w:rPr>
        <w:t xml:space="preserve">Članak </w:t>
      </w:r>
      <w:r w:rsidR="00A7570E">
        <w:rPr>
          <w:sz w:val="28"/>
        </w:rPr>
        <w:t>75</w:t>
      </w:r>
      <w:r>
        <w:rPr>
          <w:sz w:val="28"/>
        </w:rPr>
        <w:t>.</w:t>
      </w:r>
    </w:p>
    <w:p w14:paraId="2091EC37" w14:textId="77777777" w:rsidR="00417340" w:rsidRDefault="007D5D7C">
      <w:pPr>
        <w:ind w:left="144" w:right="14"/>
      </w:pPr>
      <w:r>
        <w:t>(1) Povredama obveza iz radnog odnosa smatraju se osobito:</w:t>
      </w:r>
    </w:p>
    <w:p w14:paraId="191FC49D" w14:textId="579F7781" w:rsidR="00417340" w:rsidRDefault="007D5D7C">
      <w:pPr>
        <w:spacing w:after="43"/>
        <w:ind w:left="850" w:right="14" w:hanging="331"/>
      </w:pPr>
      <w:r>
        <w:rPr>
          <w:noProof/>
        </w:rPr>
        <w:drawing>
          <wp:inline distT="0" distB="0" distL="0" distR="0" wp14:anchorId="6F71CD18" wp14:editId="7BD5FA64">
            <wp:extent cx="91483" cy="109770"/>
            <wp:effectExtent l="0" t="0" r="0" b="0"/>
            <wp:docPr id="147197" name="Picture 147197"/>
            <wp:cNvGraphicFramePr/>
            <a:graphic xmlns:a="http://schemas.openxmlformats.org/drawingml/2006/main">
              <a:graphicData uri="http://schemas.openxmlformats.org/drawingml/2006/picture">
                <pic:pic xmlns:pic="http://schemas.openxmlformats.org/drawingml/2006/picture">
                  <pic:nvPicPr>
                    <pic:cNvPr id="147197" name="Picture 147197"/>
                    <pic:cNvPicPr/>
                  </pic:nvPicPr>
                  <pic:blipFill>
                    <a:blip r:embed="rId35"/>
                    <a:stretch>
                      <a:fillRect/>
                    </a:stretch>
                  </pic:blipFill>
                  <pic:spPr>
                    <a:xfrm>
                      <a:off x="0" y="0"/>
                      <a:ext cx="91483" cy="109770"/>
                    </a:xfrm>
                    <a:prstGeom prst="rect">
                      <a:avLst/>
                    </a:prstGeom>
                  </pic:spPr>
                </pic:pic>
              </a:graphicData>
            </a:graphic>
          </wp:inline>
        </w:drawing>
      </w:r>
      <w:r w:rsidR="00A54D01">
        <w:t xml:space="preserve"> </w:t>
      </w:r>
      <w:r>
        <w:t>ne</w:t>
      </w:r>
      <w:r w:rsidR="00A7570E">
        <w:t xml:space="preserve"> počinjanje</w:t>
      </w:r>
      <w:r>
        <w:t xml:space="preserve"> s radom dana navedenog u ugovoru o radu, neopravdano kašnjenje na posao, te napuštanje radnoga mjesta u tijeku radnoga vremena suprotno odredbama ovoga Pravilnika,</w:t>
      </w:r>
    </w:p>
    <w:p w14:paraId="3EAC0E35" w14:textId="77777777" w:rsidR="00A7570E" w:rsidRDefault="007D5D7C">
      <w:pPr>
        <w:spacing w:after="55"/>
        <w:ind w:left="490" w:right="1873"/>
        <w:rPr>
          <w:noProof/>
        </w:rPr>
      </w:pPr>
      <w:r>
        <w:t>2. nepravovremeno izvršavanje naloga nadre</w:t>
      </w:r>
      <w:r w:rsidR="00A7570E">
        <w:t>đ</w:t>
      </w:r>
      <w:r>
        <w:t xml:space="preserve">enih, </w:t>
      </w:r>
    </w:p>
    <w:p w14:paraId="72C66B36" w14:textId="5A82236D" w:rsidR="00417340" w:rsidRDefault="00A7570E">
      <w:pPr>
        <w:spacing w:after="55"/>
        <w:ind w:left="490" w:right="1873"/>
      </w:pPr>
      <w:r>
        <w:rPr>
          <w:noProof/>
        </w:rPr>
        <w:t xml:space="preserve">3. </w:t>
      </w:r>
      <w:r>
        <w:t>nepridržavanje odluka, odnosno postupanje suprotno odlukama poslodavca,</w:t>
      </w:r>
    </w:p>
    <w:p w14:paraId="0DCF84AB" w14:textId="77777777" w:rsidR="00A7570E" w:rsidRDefault="007D5D7C">
      <w:pPr>
        <w:ind w:left="490" w:right="1037"/>
      </w:pPr>
      <w:r>
        <w:t>4. odbijanje izvršavanja obveza iz radnog odnosa,</w:t>
      </w:r>
    </w:p>
    <w:p w14:paraId="410BEEF4" w14:textId="6B72D705" w:rsidR="00417340" w:rsidRDefault="007D5D7C">
      <w:pPr>
        <w:ind w:left="490" w:right="1037"/>
      </w:pPr>
      <w:r>
        <w:t xml:space="preserve"> </w:t>
      </w:r>
      <w:r w:rsidR="00A7570E">
        <w:rPr>
          <w:noProof/>
        </w:rPr>
        <w:t>5.</w:t>
      </w:r>
      <w:r w:rsidR="00F90290">
        <w:rPr>
          <w:noProof/>
        </w:rPr>
        <w:t xml:space="preserve"> </w:t>
      </w:r>
      <w:r>
        <w:t>neizvršavanje, te nesavjesno, nepravovremeno i nemarno izvršavanje radnih obveza,</w:t>
      </w:r>
    </w:p>
    <w:p w14:paraId="01DAD5B2" w14:textId="77777777" w:rsidR="00417340" w:rsidRDefault="007D5D7C">
      <w:pPr>
        <w:numPr>
          <w:ilvl w:val="0"/>
          <w:numId w:val="52"/>
        </w:numPr>
        <w:ind w:right="14" w:hanging="360"/>
      </w:pPr>
      <w:r>
        <w:t>neovlašteno prisvajanje imovinske koristi,</w:t>
      </w:r>
    </w:p>
    <w:p w14:paraId="4344B2FA" w14:textId="77777777" w:rsidR="00417340" w:rsidRDefault="007D5D7C">
      <w:pPr>
        <w:numPr>
          <w:ilvl w:val="0"/>
          <w:numId w:val="52"/>
        </w:numPr>
        <w:ind w:right="14" w:hanging="360"/>
      </w:pPr>
      <w:r>
        <w:t>uništavanje imovine poslodavca,</w:t>
      </w:r>
    </w:p>
    <w:p w14:paraId="3D930C32" w14:textId="77777777" w:rsidR="00417340" w:rsidRDefault="007D5D7C">
      <w:pPr>
        <w:numPr>
          <w:ilvl w:val="0"/>
          <w:numId w:val="52"/>
        </w:numPr>
        <w:ind w:right="14" w:hanging="360"/>
      </w:pPr>
      <w:r>
        <w:t>prijetnja poslodavcu,</w:t>
      </w:r>
    </w:p>
    <w:p w14:paraId="4D47AFCE" w14:textId="77777777" w:rsidR="00417340" w:rsidRDefault="007D5D7C">
      <w:pPr>
        <w:numPr>
          <w:ilvl w:val="0"/>
          <w:numId w:val="52"/>
        </w:numPr>
        <w:ind w:right="14" w:hanging="360"/>
      </w:pPr>
      <w:r>
        <w:t>neupotreba osobnih zaštitnih sredstava,</w:t>
      </w:r>
    </w:p>
    <w:p w14:paraId="52306347" w14:textId="77777777" w:rsidR="00417340" w:rsidRDefault="007D5D7C">
      <w:pPr>
        <w:numPr>
          <w:ilvl w:val="0"/>
          <w:numId w:val="52"/>
        </w:numPr>
        <w:spacing w:after="54"/>
        <w:ind w:right="14" w:hanging="360"/>
      </w:pPr>
      <w:r>
        <w:t>tri destimulacije godišnje,</w:t>
      </w:r>
    </w:p>
    <w:p w14:paraId="255D74C9" w14:textId="77777777" w:rsidR="00417340" w:rsidRDefault="007D5D7C">
      <w:pPr>
        <w:numPr>
          <w:ilvl w:val="0"/>
          <w:numId w:val="52"/>
        </w:numPr>
        <w:ind w:right="14" w:hanging="360"/>
      </w:pPr>
      <w:r>
        <w:t>pravomoćno osuđivanost radi počinjenja kaznenog djela kojemu je izrečena kama zatvora,</w:t>
      </w:r>
    </w:p>
    <w:p w14:paraId="0D55FC45" w14:textId="07920195" w:rsidR="00417340" w:rsidRDefault="007D5D7C">
      <w:pPr>
        <w:numPr>
          <w:ilvl w:val="0"/>
          <w:numId w:val="52"/>
        </w:numPr>
        <w:ind w:right="14" w:hanging="360"/>
      </w:pPr>
      <w:r>
        <w:t>kra</w:t>
      </w:r>
      <w:r w:rsidR="00F90290">
        <w:t>đ</w:t>
      </w:r>
      <w:r>
        <w:t>a materijala, alata, sirovina, dokumenata i drugih stvari poslodavca,</w:t>
      </w:r>
    </w:p>
    <w:p w14:paraId="36BB8DDA" w14:textId="77777777" w:rsidR="00417340" w:rsidRDefault="007D5D7C">
      <w:pPr>
        <w:numPr>
          <w:ilvl w:val="0"/>
          <w:numId w:val="52"/>
        </w:numPr>
        <w:ind w:right="14" w:hanging="360"/>
      </w:pPr>
      <w:r>
        <w:t>- nezakonito i nemarno raspolaganje sredstvima, dokumentima te nesvrsishodno i neodgovorno korištenje sredstava za rad,</w:t>
      </w:r>
    </w:p>
    <w:p w14:paraId="543DB32B" w14:textId="77777777" w:rsidR="00417340" w:rsidRDefault="007D5D7C">
      <w:pPr>
        <w:numPr>
          <w:ilvl w:val="0"/>
          <w:numId w:val="52"/>
        </w:numPr>
        <w:spacing w:after="64"/>
        <w:ind w:right="14" w:hanging="360"/>
      </w:pPr>
      <w:r>
        <w:t>zlouporaba korištenja bolovanja,</w:t>
      </w:r>
    </w:p>
    <w:p w14:paraId="5E0F63B1" w14:textId="77777777" w:rsidR="00417340" w:rsidRDefault="007D5D7C">
      <w:pPr>
        <w:numPr>
          <w:ilvl w:val="0"/>
          <w:numId w:val="52"/>
        </w:numPr>
        <w:spacing w:after="42"/>
        <w:ind w:right="14" w:hanging="360"/>
      </w:pPr>
      <w:r>
        <w:t>uznemiravanje bilo koje vrste (npr. spolno) drugih radnika na radnom mjestu i tijekom radnog vremena,</w:t>
      </w:r>
    </w:p>
    <w:p w14:paraId="0F706CCC" w14:textId="77777777" w:rsidR="00417340" w:rsidRDefault="007D5D7C">
      <w:pPr>
        <w:numPr>
          <w:ilvl w:val="0"/>
          <w:numId w:val="52"/>
        </w:numPr>
        <w:ind w:right="14" w:hanging="360"/>
      </w:pPr>
      <w:r>
        <w:t>davanje netočnih podataka važnih za donošenje poslovnih odluka poslodavca,</w:t>
      </w:r>
    </w:p>
    <w:p w14:paraId="670A8C5F" w14:textId="77777777" w:rsidR="00417340" w:rsidRDefault="007D5D7C">
      <w:pPr>
        <w:numPr>
          <w:ilvl w:val="0"/>
          <w:numId w:val="52"/>
        </w:numPr>
        <w:ind w:right="14" w:hanging="360"/>
      </w:pPr>
      <w:r>
        <w:t>povreda propisa o zaštiti na radu i zaštiti od požara,</w:t>
      </w:r>
    </w:p>
    <w:p w14:paraId="1AB8168B" w14:textId="77777777" w:rsidR="00417340" w:rsidRDefault="007D5D7C">
      <w:pPr>
        <w:numPr>
          <w:ilvl w:val="0"/>
          <w:numId w:val="52"/>
        </w:numPr>
        <w:ind w:right="14" w:hanging="360"/>
      </w:pPr>
      <w:r>
        <w:t>odavanje službene, poslovne i druge tajne utvrđene zakonom, ovim Pravilnikom ili drugim aktom poslodavca,</w:t>
      </w:r>
    </w:p>
    <w:p w14:paraId="234599E8" w14:textId="77777777" w:rsidR="00417340" w:rsidRDefault="007D5D7C">
      <w:pPr>
        <w:numPr>
          <w:ilvl w:val="0"/>
          <w:numId w:val="52"/>
        </w:numPr>
        <w:ind w:right="14" w:hanging="360"/>
      </w:pPr>
      <w:r>
        <w:t>dolazak na posao u pijanom stanju ili pod utjecajem opojnih droga ili konzumiranje alkohola i droga u vrijeme rada,</w:t>
      </w:r>
    </w:p>
    <w:p w14:paraId="402E10BA" w14:textId="1AA7B040" w:rsidR="00417340" w:rsidRDefault="007D5D7C">
      <w:pPr>
        <w:numPr>
          <w:ilvl w:val="0"/>
          <w:numId w:val="52"/>
        </w:numPr>
        <w:spacing w:after="43"/>
        <w:ind w:right="14" w:hanging="360"/>
      </w:pPr>
      <w:r>
        <w:t xml:space="preserve">držanje alkohola u radnim prostorijama i odbijanje provjere alkoholiziranosti kad to </w:t>
      </w:r>
      <w:r w:rsidR="00F90290">
        <w:t>za</w:t>
      </w:r>
      <w:r>
        <w:t>traži poslodavac,</w:t>
      </w:r>
    </w:p>
    <w:p w14:paraId="4244994B" w14:textId="77777777" w:rsidR="00417340" w:rsidRDefault="007D5D7C">
      <w:pPr>
        <w:numPr>
          <w:ilvl w:val="0"/>
          <w:numId w:val="52"/>
        </w:numPr>
        <w:ind w:right="14" w:hanging="360"/>
      </w:pPr>
      <w:r>
        <w:lastRenderedPageBreak/>
        <w:t>pušenje u prostorijama u kojima postoji povećana opasnost od požara ili na mjestu gdje je zabranjeno pušenje,</w:t>
      </w:r>
    </w:p>
    <w:p w14:paraId="5CB9B766" w14:textId="0592F65D" w:rsidR="00417340" w:rsidRDefault="007D5D7C">
      <w:pPr>
        <w:numPr>
          <w:ilvl w:val="0"/>
          <w:numId w:val="52"/>
        </w:numPr>
        <w:ind w:right="14" w:hanging="360"/>
      </w:pPr>
      <w:r>
        <w:t>izazivanje tučnjave na radnom mjestu ili nepristojno ponašanje, kao i svaki postupak koji predstavlja u težem stupnju nepravilan odnos prema radnicima, poslovnim partnerima ili ostalim osobama koje na bilo koji način sura</w:t>
      </w:r>
      <w:r w:rsidR="00F90290">
        <w:t>đ</w:t>
      </w:r>
      <w:r>
        <w:t xml:space="preserve">uju s poslodavcem, a kojim je nanesena ozbiljna povreda nečijem ugledu, odnosno </w:t>
      </w:r>
      <w:r w:rsidR="00F90290">
        <w:t>č</w:t>
      </w:r>
      <w:r>
        <w:t>asti ili zbog kojeg su teže i trajnije poremećeni me</w:t>
      </w:r>
      <w:r w:rsidR="00F90290">
        <w:t>đ</w:t>
      </w:r>
      <w:r>
        <w:t>uljudski odnosi,</w:t>
      </w:r>
    </w:p>
    <w:p w14:paraId="5BBDA622" w14:textId="77777777" w:rsidR="00417340" w:rsidRDefault="007D5D7C">
      <w:pPr>
        <w:numPr>
          <w:ilvl w:val="0"/>
          <w:numId w:val="52"/>
        </w:numPr>
        <w:ind w:right="14" w:hanging="360"/>
      </w:pPr>
      <w:r>
        <w:t>zlouporaba položaja i prekoračenje danog ovlaštenja, pribavljanje materijalne koristi u bilo kojem obliku i na bilo koji način u svezi s radom za sebe ili drugoga,</w:t>
      </w:r>
    </w:p>
    <w:p w14:paraId="159B5DA4" w14:textId="77777777" w:rsidR="00417340" w:rsidRDefault="007D5D7C">
      <w:pPr>
        <w:numPr>
          <w:ilvl w:val="0"/>
          <w:numId w:val="52"/>
        </w:numPr>
        <w:ind w:right="14" w:hanging="360"/>
      </w:pPr>
      <w:r>
        <w:t>obavljanje privatnih poslova u vrijeme radnoga vremena, na radnom mjestu,</w:t>
      </w:r>
    </w:p>
    <w:p w14:paraId="046416A7" w14:textId="77777777" w:rsidR="00417340" w:rsidRDefault="007D5D7C">
      <w:pPr>
        <w:numPr>
          <w:ilvl w:val="0"/>
          <w:numId w:val="52"/>
        </w:numPr>
        <w:spacing w:after="270"/>
        <w:ind w:right="14" w:hanging="360"/>
      </w:pPr>
      <w:r>
        <w:t>postupanje radnika kojim je očigledno nanesena znatna šteta poslodavcu ili grubo kršenje odredbi o radu i redu utvrđenih propisima, ovim Pravilnikom i drugim aktima poslodavca.</w:t>
      </w:r>
    </w:p>
    <w:p w14:paraId="0EC5AF61" w14:textId="27DE9738" w:rsidR="00417340" w:rsidRDefault="007D5D7C">
      <w:pPr>
        <w:spacing w:after="247" w:line="265" w:lineRule="auto"/>
        <w:ind w:left="255" w:right="231" w:hanging="10"/>
        <w:jc w:val="center"/>
      </w:pPr>
      <w:r>
        <w:rPr>
          <w:sz w:val="26"/>
        </w:rPr>
        <w:t xml:space="preserve">Članak </w:t>
      </w:r>
      <w:r w:rsidR="00F90290">
        <w:rPr>
          <w:sz w:val="26"/>
        </w:rPr>
        <w:t>76</w:t>
      </w:r>
      <w:r>
        <w:rPr>
          <w:sz w:val="26"/>
        </w:rPr>
        <w:t>.</w:t>
      </w:r>
    </w:p>
    <w:p w14:paraId="50E5E43E" w14:textId="155DD45C" w:rsidR="00417340" w:rsidRDefault="007D5D7C">
      <w:pPr>
        <w:ind w:left="57" w:right="115"/>
      </w:pPr>
      <w:r>
        <w:t>(1) Nakon saznanja da je radnik kršio svoje radne obveze, na način opisan u prethodnom članku, ovlaštena osoba poslodavca će razmotriti okolnosti u svezi s kršenjem iste te u slučaju utvr</w:t>
      </w:r>
      <w:r w:rsidR="00F90290">
        <w:t>đ</w:t>
      </w:r>
      <w:r>
        <w:t xml:space="preserve">enja da zbog iste nije potrebno radniku otkazati ugovor o radu, u pravilu će radnika pisano upozoriti na obveze iz radnog odnosa i ukazati mu na mogućnost otkaza </w:t>
      </w:r>
      <w:r w:rsidR="00F90290">
        <w:t xml:space="preserve">u </w:t>
      </w:r>
      <w:r>
        <w:t xml:space="preserve"> s</w:t>
      </w:r>
      <w:r w:rsidR="00BF5F4B">
        <w:t>lučaju</w:t>
      </w:r>
      <w:r w:rsidR="00F90290">
        <w:t xml:space="preserve"> </w:t>
      </w:r>
      <w:r>
        <w:t xml:space="preserve"> ponavljanja kršenja obveza iz radnog odnosa i/ili će mu, ako to ocijeni svrsishodnim, izreći mjeru destimulacije na način i u iznosu utvrđenom člankom 8</w:t>
      </w:r>
      <w:r w:rsidR="00F90290">
        <w:t>0</w:t>
      </w:r>
      <w:r>
        <w:t>. stavak 2. ovog Pravilnika</w:t>
      </w:r>
      <w:r>
        <w:rPr>
          <w:noProof/>
        </w:rPr>
        <w:drawing>
          <wp:inline distT="0" distB="0" distL="0" distR="0" wp14:anchorId="0E9AF371" wp14:editId="6979F237">
            <wp:extent cx="9148" cy="9148"/>
            <wp:effectExtent l="0" t="0" r="0" b="0"/>
            <wp:docPr id="55248" name="Picture 55248"/>
            <wp:cNvGraphicFramePr/>
            <a:graphic xmlns:a="http://schemas.openxmlformats.org/drawingml/2006/main">
              <a:graphicData uri="http://schemas.openxmlformats.org/drawingml/2006/picture">
                <pic:pic xmlns:pic="http://schemas.openxmlformats.org/drawingml/2006/picture">
                  <pic:nvPicPr>
                    <pic:cNvPr id="55248" name="Picture 55248"/>
                    <pic:cNvPicPr/>
                  </pic:nvPicPr>
                  <pic:blipFill>
                    <a:blip r:embed="rId36"/>
                    <a:stretch>
                      <a:fillRect/>
                    </a:stretch>
                  </pic:blipFill>
                  <pic:spPr>
                    <a:xfrm>
                      <a:off x="0" y="0"/>
                      <a:ext cx="9148" cy="9148"/>
                    </a:xfrm>
                    <a:prstGeom prst="rect">
                      <a:avLst/>
                    </a:prstGeom>
                  </pic:spPr>
                </pic:pic>
              </a:graphicData>
            </a:graphic>
          </wp:inline>
        </w:drawing>
      </w:r>
    </w:p>
    <w:p w14:paraId="1E720DB8" w14:textId="77777777" w:rsidR="00417340" w:rsidRDefault="007D5D7C">
      <w:pPr>
        <w:spacing w:after="294"/>
        <w:ind w:left="57" w:right="14"/>
      </w:pPr>
      <w:r>
        <w:t>Pisano upozorenje iz prethodnog stavka priprema se u dva primjerka od kojih se jedan primjerak dostavlja radniku, a jedan odlaže u dosje radnika.</w:t>
      </w:r>
    </w:p>
    <w:p w14:paraId="1885149A" w14:textId="77777777" w:rsidR="00417340" w:rsidRPr="00A54D01" w:rsidRDefault="007D5D7C">
      <w:pPr>
        <w:spacing w:after="225" w:line="263" w:lineRule="auto"/>
        <w:ind w:left="139" w:hanging="10"/>
        <w:jc w:val="left"/>
        <w:rPr>
          <w:b/>
          <w:bCs/>
        </w:rPr>
      </w:pPr>
      <w:r w:rsidRPr="00A54D01">
        <w:rPr>
          <w:b/>
          <w:bCs/>
          <w:sz w:val="26"/>
        </w:rPr>
        <w:t>VIII. NAKNADA ŠTETE</w:t>
      </w:r>
    </w:p>
    <w:p w14:paraId="447419BB" w14:textId="77777777" w:rsidR="00417340" w:rsidRDefault="007D5D7C">
      <w:pPr>
        <w:spacing w:after="234" w:line="263" w:lineRule="auto"/>
        <w:ind w:left="139" w:hanging="10"/>
        <w:jc w:val="left"/>
      </w:pPr>
      <w:r>
        <w:rPr>
          <w:sz w:val="26"/>
        </w:rPr>
        <w:t>Odgovornost radnika</w:t>
      </w:r>
    </w:p>
    <w:p w14:paraId="350C0735" w14:textId="18410942" w:rsidR="00417340" w:rsidRDefault="007D5D7C">
      <w:pPr>
        <w:spacing w:after="247" w:line="265" w:lineRule="auto"/>
        <w:ind w:left="255" w:right="288" w:hanging="10"/>
        <w:jc w:val="center"/>
      </w:pPr>
      <w:r>
        <w:rPr>
          <w:sz w:val="26"/>
        </w:rPr>
        <w:t xml:space="preserve">Članak </w:t>
      </w:r>
      <w:r w:rsidR="00BF5F4B">
        <w:rPr>
          <w:sz w:val="26"/>
        </w:rPr>
        <w:t>77</w:t>
      </w:r>
      <w:r>
        <w:rPr>
          <w:sz w:val="26"/>
        </w:rPr>
        <w:t>.</w:t>
      </w:r>
    </w:p>
    <w:p w14:paraId="297D41CA" w14:textId="77777777" w:rsidR="00417340" w:rsidRDefault="007D5D7C">
      <w:pPr>
        <w:numPr>
          <w:ilvl w:val="0"/>
          <w:numId w:val="53"/>
        </w:numPr>
        <w:ind w:right="94" w:hanging="288"/>
      </w:pPr>
      <w:r>
        <w:t>Radnik koji na radu ili u svezi s radom namjerno ili iz krajnje nepažnje uzrokuje štetu poslodavcu, dužan je štetu nadoknaditi.</w:t>
      </w:r>
    </w:p>
    <w:p w14:paraId="4551AB70" w14:textId="126F3FF2" w:rsidR="00417340" w:rsidRDefault="007D5D7C">
      <w:pPr>
        <w:numPr>
          <w:ilvl w:val="0"/>
          <w:numId w:val="53"/>
        </w:numPr>
        <w:spacing w:after="312"/>
        <w:ind w:right="94" w:hanging="288"/>
      </w:pPr>
      <w:r>
        <w:t>Poslodavac ima pravo donijeti odluku o privremenom udaljenju radnika iz ustanove ako su razlozi udaljenja uzrokovani osnovanom sumnjom u tešku povredu obveze iz radnog odnosa zbog koje se opravdano može očekivati odluka poslodavca o izvanrednom otkazu ugovora o radu. Privremeno udaljenje radnika traje do utvr</w:t>
      </w:r>
      <w:r w:rsidR="00BF5F4B">
        <w:t>đ</w:t>
      </w:r>
      <w:r>
        <w:t>ivanja činjeničnog stanja, ali ne duže od trideset dana. Za vrijeme trajanja privremenog udaljenja radniku pripada pravo na naknadu plaće u visini polovice prosječne mjesečne plaće isplaćene tom radniku u prethodna tri mjeseca. Ukoliko poslodavac nakon utvrđivanja činjeničnog stanja ne donese odluku o izvanrednom otkazu ugovora o radu, radnik ima pravo na naknadu plaće za vrijeme privremenog udaljenja u visini plaće koju bi ostvario da je to vrijeme redovno radio.</w:t>
      </w:r>
    </w:p>
    <w:p w14:paraId="692AC558" w14:textId="079AF97E" w:rsidR="00417340" w:rsidRDefault="007D5D7C">
      <w:pPr>
        <w:spacing w:after="247" w:line="265" w:lineRule="auto"/>
        <w:ind w:left="255" w:right="158" w:hanging="10"/>
        <w:jc w:val="center"/>
      </w:pPr>
      <w:r>
        <w:rPr>
          <w:sz w:val="26"/>
        </w:rPr>
        <w:t xml:space="preserve">Članak </w:t>
      </w:r>
      <w:r w:rsidR="00BF5F4B">
        <w:rPr>
          <w:sz w:val="26"/>
        </w:rPr>
        <w:t>78</w:t>
      </w:r>
      <w:r>
        <w:rPr>
          <w:sz w:val="26"/>
        </w:rPr>
        <w:t>.</w:t>
      </w:r>
    </w:p>
    <w:p w14:paraId="28E1C31F" w14:textId="77777777" w:rsidR="00417340" w:rsidRDefault="007D5D7C">
      <w:pPr>
        <w:ind w:left="158" w:right="14"/>
      </w:pPr>
      <w:r>
        <w:t>Ako štetu uzrokuje više radnika, svaki radnik odgovara za dio štete koji je uzrokovao.</w:t>
      </w:r>
    </w:p>
    <w:p w14:paraId="7807434A" w14:textId="07965A5B" w:rsidR="00417340" w:rsidRDefault="007D5D7C">
      <w:pPr>
        <w:ind w:left="158" w:right="14"/>
      </w:pPr>
      <w:r>
        <w:t xml:space="preserve">Ako se za svakog radnika ne može utvrditi dio štete koji je on uzrokovao, smatra se da su svi radnici podjednako Odgovorni i </w:t>
      </w:r>
      <w:r w:rsidR="00A54D01">
        <w:t>š</w:t>
      </w:r>
      <w:r>
        <w:t>tetu nakna</w:t>
      </w:r>
      <w:r w:rsidR="00A54D01">
        <w:t>đ</w:t>
      </w:r>
      <w:r>
        <w:t>uju u jednakim dijelovima.</w:t>
      </w:r>
    </w:p>
    <w:p w14:paraId="49AD7594" w14:textId="21CD3B75" w:rsidR="00417340" w:rsidRDefault="007D5D7C">
      <w:pPr>
        <w:ind w:left="158" w:right="14"/>
      </w:pPr>
      <w:r>
        <w:lastRenderedPageBreak/>
        <w:t xml:space="preserve">Ako je više radnika uzrokovalo </w:t>
      </w:r>
      <w:r w:rsidR="00A54D01">
        <w:t>š</w:t>
      </w:r>
      <w:r>
        <w:t>tetu kaznenim djelom počinj</w:t>
      </w:r>
      <w:r w:rsidR="00A54D01">
        <w:t>enim</w:t>
      </w:r>
      <w:r>
        <w:t xml:space="preserve"> s namjerom, za </w:t>
      </w:r>
      <w:r w:rsidR="00A54D01">
        <w:t>š</w:t>
      </w:r>
      <w:r>
        <w:t>tetu odgovaraju solidarno.</w:t>
      </w:r>
    </w:p>
    <w:p w14:paraId="1E8486CF" w14:textId="65B67ACC" w:rsidR="00417340" w:rsidRDefault="007D5D7C">
      <w:pPr>
        <w:spacing w:after="247" w:line="265" w:lineRule="auto"/>
        <w:ind w:left="255" w:right="173" w:hanging="10"/>
        <w:jc w:val="center"/>
      </w:pPr>
      <w:r>
        <w:rPr>
          <w:sz w:val="26"/>
        </w:rPr>
        <w:t xml:space="preserve">Članak </w:t>
      </w:r>
      <w:r w:rsidR="00BF5F4B">
        <w:rPr>
          <w:sz w:val="26"/>
        </w:rPr>
        <w:t>79.</w:t>
      </w:r>
    </w:p>
    <w:p w14:paraId="5D347715" w14:textId="77777777" w:rsidR="00417340" w:rsidRDefault="007D5D7C">
      <w:pPr>
        <w:ind w:left="158" w:right="14"/>
      </w:pPr>
      <w:r>
        <w:t>Visina štete utvrđuje se na osnovi cjenika ili knjigovodstvene vrijednosti stvari, a ako ovih nema, procjenom vrijednosti oštećenih stvari</w:t>
      </w:r>
      <w:r>
        <w:rPr>
          <w:noProof/>
        </w:rPr>
        <w:drawing>
          <wp:inline distT="0" distB="0" distL="0" distR="0" wp14:anchorId="064E22B8" wp14:editId="7E968E2F">
            <wp:extent cx="18297" cy="9147"/>
            <wp:effectExtent l="0" t="0" r="0" b="0"/>
            <wp:docPr id="57820" name="Picture 57820"/>
            <wp:cNvGraphicFramePr/>
            <a:graphic xmlns:a="http://schemas.openxmlformats.org/drawingml/2006/main">
              <a:graphicData uri="http://schemas.openxmlformats.org/drawingml/2006/picture">
                <pic:pic xmlns:pic="http://schemas.openxmlformats.org/drawingml/2006/picture">
                  <pic:nvPicPr>
                    <pic:cNvPr id="57820" name="Picture 57820"/>
                    <pic:cNvPicPr/>
                  </pic:nvPicPr>
                  <pic:blipFill>
                    <a:blip r:embed="rId37"/>
                    <a:stretch>
                      <a:fillRect/>
                    </a:stretch>
                  </pic:blipFill>
                  <pic:spPr>
                    <a:xfrm>
                      <a:off x="0" y="0"/>
                      <a:ext cx="18297" cy="9147"/>
                    </a:xfrm>
                    <a:prstGeom prst="rect">
                      <a:avLst/>
                    </a:prstGeom>
                  </pic:spPr>
                </pic:pic>
              </a:graphicData>
            </a:graphic>
          </wp:inline>
        </w:drawing>
      </w:r>
    </w:p>
    <w:p w14:paraId="40C95033" w14:textId="77777777" w:rsidR="00417340" w:rsidRDefault="007D5D7C">
      <w:pPr>
        <w:spacing w:after="282"/>
        <w:ind w:left="173" w:right="14"/>
      </w:pPr>
      <w:r>
        <w:t>Procjena vrijednosti oštećene stvari vrši se putem vještačenja.</w:t>
      </w:r>
    </w:p>
    <w:p w14:paraId="3D92C914" w14:textId="77777777" w:rsidR="00417340" w:rsidRDefault="007D5D7C">
      <w:pPr>
        <w:spacing w:after="0" w:line="263" w:lineRule="auto"/>
        <w:ind w:left="68" w:hanging="10"/>
        <w:jc w:val="left"/>
      </w:pPr>
      <w:r>
        <w:rPr>
          <w:sz w:val="26"/>
        </w:rPr>
        <w:t>Odgovornost poslodavca</w:t>
      </w:r>
    </w:p>
    <w:p w14:paraId="4338DAF5" w14:textId="2D7411F4" w:rsidR="00417340" w:rsidRDefault="007D5D7C">
      <w:pPr>
        <w:spacing w:after="247" w:line="265" w:lineRule="auto"/>
        <w:ind w:left="255" w:right="375" w:hanging="10"/>
        <w:jc w:val="center"/>
      </w:pPr>
      <w:r>
        <w:rPr>
          <w:sz w:val="26"/>
        </w:rPr>
        <w:t xml:space="preserve">Članak </w:t>
      </w:r>
      <w:r w:rsidR="00626CD1">
        <w:rPr>
          <w:sz w:val="26"/>
        </w:rPr>
        <w:t>80.</w:t>
      </w:r>
    </w:p>
    <w:p w14:paraId="7734C8E9" w14:textId="77777777" w:rsidR="00417340" w:rsidRDefault="007D5D7C">
      <w:pPr>
        <w:ind w:left="57" w:right="14"/>
      </w:pPr>
      <w:r>
        <w:t>(l) Ako radnik pretrpi štetu na radu ili u svezi s radom, poslodavac je dužan radniku naknaditi štetu po općim propisima obveznog prava.</w:t>
      </w:r>
    </w:p>
    <w:p w14:paraId="3F0C7FAA" w14:textId="77777777" w:rsidR="00417340" w:rsidRDefault="007D5D7C">
      <w:pPr>
        <w:spacing w:after="265"/>
        <w:ind w:left="57" w:right="14"/>
      </w:pPr>
      <w:r>
        <w:t>(2) Pravo na naknadu štete iz stavka l. ovoga članka odnosi se i na štetu koju je poslodavac uzrokovao radniku povredom njegovih prava iz radnog odnosa.</w:t>
      </w:r>
    </w:p>
    <w:p w14:paraId="5D8A81AF" w14:textId="1C8BCA84" w:rsidR="00417340" w:rsidRDefault="00417340" w:rsidP="00626CD1">
      <w:pPr>
        <w:spacing w:after="222" w:line="263" w:lineRule="auto"/>
        <w:ind w:left="0" w:firstLine="0"/>
        <w:jc w:val="left"/>
      </w:pPr>
    </w:p>
    <w:p w14:paraId="259E0A1E" w14:textId="4715F796" w:rsidR="00417340" w:rsidRDefault="007D5D7C">
      <w:pPr>
        <w:spacing w:after="247" w:line="265" w:lineRule="auto"/>
        <w:ind w:left="255" w:right="389" w:hanging="10"/>
        <w:jc w:val="center"/>
      </w:pPr>
      <w:r>
        <w:rPr>
          <w:sz w:val="26"/>
        </w:rPr>
        <w:t xml:space="preserve">Članak </w:t>
      </w:r>
      <w:r w:rsidR="00626CD1">
        <w:rPr>
          <w:sz w:val="26"/>
        </w:rPr>
        <w:t>81</w:t>
      </w:r>
      <w:r>
        <w:rPr>
          <w:sz w:val="26"/>
        </w:rPr>
        <w:t>.</w:t>
      </w:r>
    </w:p>
    <w:p w14:paraId="3AF6D7D2" w14:textId="77777777" w:rsidR="00417340" w:rsidRDefault="007D5D7C">
      <w:pPr>
        <w:ind w:left="345" w:right="14" w:hanging="288"/>
      </w:pPr>
      <w:r>
        <w:t>(l ) Potraživanje naknade uzrokovane štete zastarijeva za tri godine i teče od dana saznanja za štetu i počinitelja.</w:t>
      </w:r>
    </w:p>
    <w:p w14:paraId="2AC27299" w14:textId="20E97AEA" w:rsidR="00417340" w:rsidRDefault="007D5D7C">
      <w:pPr>
        <w:spacing w:after="264"/>
        <w:ind w:left="360" w:right="187" w:hanging="303"/>
      </w:pPr>
      <w:r>
        <w:t xml:space="preserve">(2) U svakom slučaju, potraživanje iz stavka </w:t>
      </w:r>
      <w:r w:rsidR="009D7B9A">
        <w:t>1</w:t>
      </w:r>
      <w:r>
        <w:t>. ovoga članka zastarijeva za pet godina od kada</w:t>
      </w:r>
      <w:r w:rsidR="009D7B9A">
        <w:t xml:space="preserve"> </w:t>
      </w:r>
      <w:r>
        <w:t>je šteta nastala.</w:t>
      </w:r>
    </w:p>
    <w:p w14:paraId="00B33339" w14:textId="69958611" w:rsidR="00417340" w:rsidRPr="009D7B9A" w:rsidRDefault="00626CD1">
      <w:pPr>
        <w:spacing w:after="198" w:line="263" w:lineRule="auto"/>
        <w:ind w:left="68" w:hanging="10"/>
        <w:jc w:val="left"/>
        <w:rPr>
          <w:b/>
          <w:bCs/>
        </w:rPr>
      </w:pPr>
      <w:r w:rsidRPr="009D7B9A">
        <w:rPr>
          <w:b/>
          <w:bCs/>
          <w:sz w:val="26"/>
        </w:rPr>
        <w:t>IX. PRESTANAK RADNOG ODNOSA</w:t>
      </w:r>
    </w:p>
    <w:p w14:paraId="75C0CACD" w14:textId="0E2B65BD" w:rsidR="00417340" w:rsidRDefault="007D5D7C">
      <w:pPr>
        <w:spacing w:after="247" w:line="265" w:lineRule="auto"/>
        <w:ind w:left="255" w:right="375" w:hanging="10"/>
        <w:jc w:val="center"/>
      </w:pPr>
      <w:r>
        <w:rPr>
          <w:sz w:val="26"/>
        </w:rPr>
        <w:t xml:space="preserve">Članak </w:t>
      </w:r>
      <w:r w:rsidR="00626CD1">
        <w:rPr>
          <w:sz w:val="26"/>
        </w:rPr>
        <w:t>82</w:t>
      </w:r>
      <w:r>
        <w:rPr>
          <w:sz w:val="26"/>
        </w:rPr>
        <w:t>.</w:t>
      </w:r>
    </w:p>
    <w:p w14:paraId="0031040D" w14:textId="77777777" w:rsidR="00417340" w:rsidRDefault="007D5D7C">
      <w:pPr>
        <w:ind w:left="57" w:right="14"/>
      </w:pPr>
      <w:r>
        <w:t>(l ) Radniku Vrtića radni odnos prestaje prestankom ugovora o radu.</w:t>
      </w:r>
    </w:p>
    <w:p w14:paraId="7F13DFE3" w14:textId="3880F0D1" w:rsidR="00626CD1" w:rsidRDefault="007D5D7C" w:rsidP="00626CD1">
      <w:pPr>
        <w:pStyle w:val="Odlomakpopisa"/>
        <w:ind w:left="407" w:right="6757" w:firstLine="0"/>
        <w:rPr>
          <w:noProof/>
        </w:rPr>
      </w:pPr>
      <w:r>
        <w:t xml:space="preserve">Ugovor o radu prestaje: </w:t>
      </w:r>
    </w:p>
    <w:p w14:paraId="73752330" w14:textId="273952AA" w:rsidR="00417340" w:rsidRDefault="007D5D7C" w:rsidP="00626CD1">
      <w:pPr>
        <w:pStyle w:val="Odlomakpopisa"/>
        <w:numPr>
          <w:ilvl w:val="0"/>
          <w:numId w:val="77"/>
        </w:numPr>
        <w:ind w:right="6757"/>
      </w:pPr>
      <w:r>
        <w:t>smrću radnika</w:t>
      </w:r>
    </w:p>
    <w:p w14:paraId="6FD3D8AE" w14:textId="416D5D8B" w:rsidR="00417340" w:rsidRDefault="007D5D7C" w:rsidP="00626CD1">
      <w:pPr>
        <w:pStyle w:val="Odlomakpopisa"/>
        <w:numPr>
          <w:ilvl w:val="0"/>
          <w:numId w:val="77"/>
        </w:numPr>
        <w:ind w:right="14"/>
      </w:pPr>
      <w:r>
        <w:t>istekom vremena na koji je sklopljen (ako je sklopljen na odre</w:t>
      </w:r>
      <w:r w:rsidR="00626CD1">
        <w:t>đ</w:t>
      </w:r>
      <w:r>
        <w:t>eno vrijeme)</w:t>
      </w:r>
    </w:p>
    <w:p w14:paraId="232C515D" w14:textId="77777777" w:rsidR="00626CD1" w:rsidRDefault="007D5D7C" w:rsidP="00626CD1">
      <w:pPr>
        <w:pStyle w:val="Odlomakpopisa"/>
        <w:numPr>
          <w:ilvl w:val="0"/>
          <w:numId w:val="77"/>
        </w:numPr>
        <w:ind w:right="519"/>
      </w:pPr>
      <w:r>
        <w:t>kada radnik navrši 65 go</w:t>
      </w:r>
      <w:r w:rsidR="00626CD1">
        <w:t>dina</w:t>
      </w:r>
      <w:r>
        <w:t xml:space="preserve"> života i 15 godina mirovinskog staža, osim ako se poslodavac i radnik drukčije ne dogovore </w:t>
      </w:r>
    </w:p>
    <w:p w14:paraId="2D2C772F" w14:textId="3CA5F9C3" w:rsidR="00417340" w:rsidRDefault="009D7B9A" w:rsidP="009D7B9A">
      <w:pPr>
        <w:ind w:left="360" w:right="519" w:firstLine="0"/>
      </w:pPr>
      <w:r>
        <w:t xml:space="preserve"> - </w:t>
      </w:r>
      <w:r w:rsidR="007D5D7C">
        <w:t>danom dostave obavijesti poslodavcu o pravomoćnosti rješenja o priznanju prava na invalidsku mirovinu zbog potpunog gubitka radne sposobnosti</w:t>
      </w:r>
    </w:p>
    <w:p w14:paraId="22AE7A45" w14:textId="47FFE8B1" w:rsidR="00626CD1" w:rsidRDefault="00626CD1" w:rsidP="00626CD1">
      <w:pPr>
        <w:ind w:left="360" w:right="5892" w:firstLine="0"/>
      </w:pPr>
      <w:r>
        <w:t>-</w:t>
      </w:r>
      <w:r w:rsidR="00FD5029">
        <w:t xml:space="preserve">  </w:t>
      </w:r>
      <w:r w:rsidR="009D7B9A">
        <w:t xml:space="preserve"> </w:t>
      </w:r>
      <w:r>
        <w:t>sporazumom zaposlenika</w:t>
      </w:r>
      <w:r w:rsidR="00FD5029">
        <w:t xml:space="preserve"> i vrtića</w:t>
      </w:r>
    </w:p>
    <w:p w14:paraId="1DE5162D" w14:textId="5008584E" w:rsidR="00417340" w:rsidRDefault="00FD5029" w:rsidP="00FD5029">
      <w:pPr>
        <w:ind w:left="0" w:right="5892" w:firstLine="0"/>
      </w:pPr>
      <w:r>
        <w:t xml:space="preserve">      -</w:t>
      </w:r>
      <w:r w:rsidR="009D7B9A">
        <w:t xml:space="preserve">  </w:t>
      </w:r>
      <w:r>
        <w:t xml:space="preserve"> otkazom</w:t>
      </w:r>
    </w:p>
    <w:p w14:paraId="7890767D" w14:textId="51D06F14" w:rsidR="00417340" w:rsidRDefault="009D7B9A" w:rsidP="009D7B9A">
      <w:pPr>
        <w:spacing w:after="290"/>
        <w:ind w:left="0" w:right="14" w:firstLine="0"/>
      </w:pPr>
      <w:r>
        <w:t xml:space="preserve">      -  </w:t>
      </w:r>
      <w:r w:rsidR="007D5D7C">
        <w:t>odlukom nadležnog suda.</w:t>
      </w:r>
    </w:p>
    <w:p w14:paraId="591E97D0" w14:textId="77777777" w:rsidR="00417340" w:rsidRPr="009D7B9A" w:rsidRDefault="007D5D7C">
      <w:pPr>
        <w:spacing w:after="201" w:line="263" w:lineRule="auto"/>
        <w:ind w:left="68" w:hanging="10"/>
        <w:jc w:val="left"/>
        <w:rPr>
          <w:b/>
          <w:bCs/>
        </w:rPr>
      </w:pPr>
      <w:r w:rsidRPr="009D7B9A">
        <w:rPr>
          <w:b/>
          <w:bCs/>
          <w:sz w:val="26"/>
        </w:rPr>
        <w:t>Sporazum o prestanku ugovora o radu</w:t>
      </w:r>
    </w:p>
    <w:p w14:paraId="05B2F0E4" w14:textId="0CA81053" w:rsidR="00417340" w:rsidRDefault="007D5D7C">
      <w:pPr>
        <w:spacing w:after="276" w:line="265" w:lineRule="auto"/>
        <w:ind w:left="255" w:right="461" w:hanging="10"/>
        <w:jc w:val="center"/>
      </w:pPr>
      <w:r>
        <w:rPr>
          <w:sz w:val="26"/>
        </w:rPr>
        <w:t xml:space="preserve">Članak </w:t>
      </w:r>
      <w:r w:rsidR="009D7B9A">
        <w:rPr>
          <w:sz w:val="26"/>
        </w:rPr>
        <w:t>83</w:t>
      </w:r>
      <w:r>
        <w:rPr>
          <w:sz w:val="26"/>
        </w:rPr>
        <w:t>.</w:t>
      </w:r>
    </w:p>
    <w:p w14:paraId="3CD004A3" w14:textId="77777777" w:rsidR="00417340" w:rsidRDefault="007D5D7C">
      <w:pPr>
        <w:numPr>
          <w:ilvl w:val="0"/>
          <w:numId w:val="54"/>
        </w:numPr>
        <w:ind w:left="411" w:right="619" w:hanging="346"/>
        <w:jc w:val="left"/>
      </w:pPr>
      <w:r>
        <w:t>Ponudu za sklapanje sporazuma o prestanku ugovora o radu može dati radnik i poslodavac.</w:t>
      </w:r>
    </w:p>
    <w:p w14:paraId="134EC8B2" w14:textId="3DB3ECB3" w:rsidR="00417340" w:rsidRDefault="007D5D7C">
      <w:pPr>
        <w:numPr>
          <w:ilvl w:val="0"/>
          <w:numId w:val="54"/>
        </w:numPr>
        <w:spacing w:after="269" w:line="244" w:lineRule="auto"/>
        <w:ind w:left="411" w:right="619" w:hanging="346"/>
        <w:jc w:val="left"/>
      </w:pPr>
      <w:r>
        <w:lastRenderedPageBreak/>
        <w:t xml:space="preserve">Sporazum o prestanku ugovora o radu sklapa se u pismenom obliku i </w:t>
      </w:r>
      <w:proofErr w:type="spellStart"/>
      <w:r>
        <w:t>sadižava</w:t>
      </w:r>
      <w:proofErr w:type="spellEnd"/>
      <w:r>
        <w:t xml:space="preserve"> osobito: </w:t>
      </w:r>
      <w:r>
        <w:rPr>
          <w:noProof/>
        </w:rPr>
        <w:drawing>
          <wp:inline distT="0" distB="0" distL="0" distR="0" wp14:anchorId="7D9B3ECD" wp14:editId="47C52BB8">
            <wp:extent cx="54890" cy="18295"/>
            <wp:effectExtent l="0" t="0" r="0" b="0"/>
            <wp:docPr id="59935" name="Picture 59935"/>
            <wp:cNvGraphicFramePr/>
            <a:graphic xmlns:a="http://schemas.openxmlformats.org/drawingml/2006/main">
              <a:graphicData uri="http://schemas.openxmlformats.org/drawingml/2006/picture">
                <pic:pic xmlns:pic="http://schemas.openxmlformats.org/drawingml/2006/picture">
                  <pic:nvPicPr>
                    <pic:cNvPr id="59935" name="Picture 59935"/>
                    <pic:cNvPicPr/>
                  </pic:nvPicPr>
                  <pic:blipFill>
                    <a:blip r:embed="rId38"/>
                    <a:stretch>
                      <a:fillRect/>
                    </a:stretch>
                  </pic:blipFill>
                  <pic:spPr>
                    <a:xfrm>
                      <a:off x="0" y="0"/>
                      <a:ext cx="54890" cy="18295"/>
                    </a:xfrm>
                    <a:prstGeom prst="rect">
                      <a:avLst/>
                    </a:prstGeom>
                  </pic:spPr>
                </pic:pic>
              </a:graphicData>
            </a:graphic>
          </wp:inline>
        </w:drawing>
      </w:r>
      <w:r>
        <w:t xml:space="preserve"> podatke o strankama i njihovom prebivalištu, odnosno sjedištu, </w:t>
      </w:r>
      <w:r>
        <w:rPr>
          <w:noProof/>
        </w:rPr>
        <w:drawing>
          <wp:inline distT="0" distB="0" distL="0" distR="0" wp14:anchorId="722B0563" wp14:editId="777A951B">
            <wp:extent cx="45742" cy="27443"/>
            <wp:effectExtent l="0" t="0" r="0" b="0"/>
            <wp:docPr id="59936" name="Picture 59936"/>
            <wp:cNvGraphicFramePr/>
            <a:graphic xmlns:a="http://schemas.openxmlformats.org/drawingml/2006/main">
              <a:graphicData uri="http://schemas.openxmlformats.org/drawingml/2006/picture">
                <pic:pic xmlns:pic="http://schemas.openxmlformats.org/drawingml/2006/picture">
                  <pic:nvPicPr>
                    <pic:cNvPr id="59936" name="Picture 59936"/>
                    <pic:cNvPicPr/>
                  </pic:nvPicPr>
                  <pic:blipFill>
                    <a:blip r:embed="rId39"/>
                    <a:stretch>
                      <a:fillRect/>
                    </a:stretch>
                  </pic:blipFill>
                  <pic:spPr>
                    <a:xfrm>
                      <a:off x="0" y="0"/>
                      <a:ext cx="45742" cy="27443"/>
                    </a:xfrm>
                    <a:prstGeom prst="rect">
                      <a:avLst/>
                    </a:prstGeom>
                  </pic:spPr>
                </pic:pic>
              </a:graphicData>
            </a:graphic>
          </wp:inline>
        </w:drawing>
      </w:r>
      <w:r>
        <w:t xml:space="preserve"> datum prestanka ugovora </w:t>
      </w:r>
      <w:r w:rsidR="009D7B9A">
        <w:t xml:space="preserve"> o </w:t>
      </w:r>
      <w:r>
        <w:t>radu.</w:t>
      </w:r>
    </w:p>
    <w:p w14:paraId="50760238" w14:textId="77777777" w:rsidR="00417340" w:rsidRPr="009D7B9A" w:rsidRDefault="007D5D7C">
      <w:pPr>
        <w:spacing w:after="275" w:line="263" w:lineRule="auto"/>
        <w:ind w:left="139" w:hanging="10"/>
        <w:jc w:val="left"/>
        <w:rPr>
          <w:b/>
          <w:bCs/>
        </w:rPr>
      </w:pPr>
      <w:r w:rsidRPr="009D7B9A">
        <w:rPr>
          <w:b/>
          <w:bCs/>
          <w:sz w:val="26"/>
        </w:rPr>
        <w:t>Otkaz ugovora o radu</w:t>
      </w:r>
    </w:p>
    <w:p w14:paraId="5A4008F7" w14:textId="2779F243" w:rsidR="00417340" w:rsidRDefault="007D5D7C">
      <w:pPr>
        <w:spacing w:after="247" w:line="265" w:lineRule="auto"/>
        <w:ind w:left="255" w:right="202" w:hanging="10"/>
        <w:jc w:val="center"/>
      </w:pPr>
      <w:r>
        <w:rPr>
          <w:sz w:val="26"/>
        </w:rPr>
        <w:t xml:space="preserve">Članak </w:t>
      </w:r>
      <w:r w:rsidR="009D7B9A">
        <w:rPr>
          <w:sz w:val="26"/>
        </w:rPr>
        <w:t>84</w:t>
      </w:r>
      <w:r>
        <w:rPr>
          <w:sz w:val="26"/>
        </w:rPr>
        <w:t>.</w:t>
      </w:r>
    </w:p>
    <w:p w14:paraId="65A4D7C6" w14:textId="77777777" w:rsidR="00417340" w:rsidRDefault="007D5D7C">
      <w:pPr>
        <w:ind w:left="144" w:right="14"/>
      </w:pPr>
      <w:r>
        <w:t>(1 ) Ugovor o radu mogu otkazati i poslodavac i radnik, na način propisan zakonom.</w:t>
      </w:r>
    </w:p>
    <w:p w14:paraId="7FF6C448" w14:textId="77777777" w:rsidR="00417340" w:rsidRDefault="007D5D7C">
      <w:pPr>
        <w:spacing w:after="278"/>
        <w:ind w:left="144" w:right="14"/>
      </w:pPr>
      <w:r>
        <w:t>(2) Otkaz ugovora o radu može biti redoviti i izvanredni.</w:t>
      </w:r>
    </w:p>
    <w:p w14:paraId="38D4F9F0" w14:textId="77777777" w:rsidR="00417340" w:rsidRDefault="007D5D7C">
      <w:pPr>
        <w:spacing w:after="301" w:line="263" w:lineRule="auto"/>
        <w:ind w:left="139" w:hanging="10"/>
        <w:jc w:val="left"/>
      </w:pPr>
      <w:r>
        <w:rPr>
          <w:sz w:val="26"/>
        </w:rPr>
        <w:t>Redoviti otkaz poslodavca</w:t>
      </w:r>
    </w:p>
    <w:p w14:paraId="5D8548B9" w14:textId="431A5FC5" w:rsidR="00417340" w:rsidRDefault="007D5D7C">
      <w:pPr>
        <w:spacing w:after="247" w:line="265" w:lineRule="auto"/>
        <w:ind w:left="255" w:right="231" w:hanging="10"/>
        <w:jc w:val="center"/>
      </w:pPr>
      <w:r>
        <w:rPr>
          <w:sz w:val="26"/>
        </w:rPr>
        <w:t xml:space="preserve">Članak </w:t>
      </w:r>
      <w:r w:rsidR="009D7B9A">
        <w:rPr>
          <w:sz w:val="26"/>
        </w:rPr>
        <w:t>85</w:t>
      </w:r>
      <w:r>
        <w:rPr>
          <w:sz w:val="26"/>
        </w:rPr>
        <w:t>.</w:t>
      </w:r>
    </w:p>
    <w:p w14:paraId="5D43C78F" w14:textId="77777777" w:rsidR="00417340" w:rsidRDefault="007D5D7C">
      <w:pPr>
        <w:spacing w:after="82"/>
        <w:ind w:left="57" w:right="14"/>
      </w:pPr>
      <w:r>
        <w:t>(l) Poslodavac može otkazati ugovor o radu uz ugovoreni ili propisani otkazni rok, ako za to ima opravdani razlog, u slučaju:</w:t>
      </w:r>
    </w:p>
    <w:p w14:paraId="53F74BB8" w14:textId="4A26DB4D" w:rsidR="009D7B9A" w:rsidRDefault="009D7B9A" w:rsidP="009D7B9A">
      <w:pPr>
        <w:spacing w:after="296"/>
        <w:ind w:left="0" w:right="130" w:firstLine="0"/>
        <w:rPr>
          <w:noProof/>
        </w:rPr>
      </w:pPr>
      <w:r>
        <w:t xml:space="preserve">  - </w:t>
      </w:r>
      <w:r w:rsidR="007D5D7C">
        <w:t xml:space="preserve">ako prestane potreba za obavljanje </w:t>
      </w:r>
      <w:proofErr w:type="spellStart"/>
      <w:r w:rsidR="007D5D7C">
        <w:t>odredenog</w:t>
      </w:r>
      <w:proofErr w:type="spellEnd"/>
      <w:r w:rsidR="007D5D7C">
        <w:t xml:space="preserve"> posla zbog gospodarskih, tehnoloških ili organizacijskih razloga (poslovno uvjetovani otkaz), </w:t>
      </w:r>
    </w:p>
    <w:p w14:paraId="28C50B4D" w14:textId="77777777" w:rsidR="009D7B9A" w:rsidRDefault="009D7B9A" w:rsidP="009D7B9A">
      <w:pPr>
        <w:spacing w:after="296"/>
        <w:ind w:left="0" w:right="130" w:firstLine="0"/>
      </w:pPr>
      <w:r>
        <w:t xml:space="preserve">  - </w:t>
      </w:r>
      <w:r w:rsidR="007D5D7C">
        <w:t>ako radnik nije u mogućnosti uredno izvršavati svoje obveze iz radnog odnosa zbog određenih trajnih osobina ili sposobnosti (osobno uvjetovani otkaz), ili</w:t>
      </w:r>
    </w:p>
    <w:p w14:paraId="0C4B9770" w14:textId="568E3646" w:rsidR="00417340" w:rsidRDefault="007D5D7C" w:rsidP="009D7B9A">
      <w:pPr>
        <w:spacing w:after="296"/>
        <w:ind w:left="0" w:right="130" w:firstLine="0"/>
      </w:pPr>
      <w:r>
        <w:t xml:space="preserve"> </w:t>
      </w:r>
      <w:r>
        <w:rPr>
          <w:noProof/>
        </w:rPr>
        <w:drawing>
          <wp:inline distT="0" distB="0" distL="0" distR="0" wp14:anchorId="7F350E0A" wp14:editId="3168972F">
            <wp:extent cx="54890" cy="18295"/>
            <wp:effectExtent l="0" t="0" r="0" b="0"/>
            <wp:docPr id="61977" name="Picture 61977"/>
            <wp:cNvGraphicFramePr/>
            <a:graphic xmlns:a="http://schemas.openxmlformats.org/drawingml/2006/main">
              <a:graphicData uri="http://schemas.openxmlformats.org/drawingml/2006/picture">
                <pic:pic xmlns:pic="http://schemas.openxmlformats.org/drawingml/2006/picture">
                  <pic:nvPicPr>
                    <pic:cNvPr id="61977" name="Picture 61977"/>
                    <pic:cNvPicPr/>
                  </pic:nvPicPr>
                  <pic:blipFill>
                    <a:blip r:embed="rId40"/>
                    <a:stretch>
                      <a:fillRect/>
                    </a:stretch>
                  </pic:blipFill>
                  <pic:spPr>
                    <a:xfrm>
                      <a:off x="0" y="0"/>
                      <a:ext cx="54890" cy="18295"/>
                    </a:xfrm>
                    <a:prstGeom prst="rect">
                      <a:avLst/>
                    </a:prstGeom>
                  </pic:spPr>
                </pic:pic>
              </a:graphicData>
            </a:graphic>
          </wp:inline>
        </w:drawing>
      </w:r>
      <w:r>
        <w:t xml:space="preserve"> ako radnik krši obveze iz radnog odnosa (otkaz uvjetovan skrivljenim ponašanjem radnika).</w:t>
      </w:r>
    </w:p>
    <w:p w14:paraId="4AFD5909" w14:textId="07A6A585" w:rsidR="00417340" w:rsidRDefault="007D5D7C">
      <w:pPr>
        <w:spacing w:after="247" w:line="265" w:lineRule="auto"/>
        <w:ind w:left="255" w:right="274" w:hanging="10"/>
        <w:jc w:val="center"/>
      </w:pPr>
      <w:r>
        <w:rPr>
          <w:sz w:val="26"/>
        </w:rPr>
        <w:t xml:space="preserve">Članak </w:t>
      </w:r>
      <w:r w:rsidR="009D7B9A">
        <w:rPr>
          <w:sz w:val="26"/>
        </w:rPr>
        <w:t>86</w:t>
      </w:r>
      <w:r>
        <w:rPr>
          <w:sz w:val="26"/>
        </w:rPr>
        <w:t>.</w:t>
      </w:r>
    </w:p>
    <w:p w14:paraId="744D94B2" w14:textId="77777777" w:rsidR="00417340" w:rsidRDefault="007D5D7C">
      <w:pPr>
        <w:spacing w:after="329"/>
        <w:ind w:left="57" w:right="14"/>
      </w:pPr>
      <w:r>
        <w:t>Poslodavac koji je poslovno uvjetovanim otkazom otkazao radniku, ne smije šest mjeseci od dana dostave odluke o otkazu radniku, na istim poslovima zaposliti drugog radnika.</w:t>
      </w:r>
    </w:p>
    <w:p w14:paraId="5F4E561E" w14:textId="5B882587" w:rsidR="00417340" w:rsidRDefault="007D5D7C">
      <w:pPr>
        <w:spacing w:after="273" w:line="265" w:lineRule="auto"/>
        <w:ind w:left="255" w:right="288" w:hanging="10"/>
        <w:jc w:val="center"/>
      </w:pPr>
      <w:r>
        <w:rPr>
          <w:sz w:val="26"/>
        </w:rPr>
        <w:t xml:space="preserve">Članak </w:t>
      </w:r>
      <w:r w:rsidR="009D7B9A">
        <w:rPr>
          <w:sz w:val="26"/>
        </w:rPr>
        <w:t>87</w:t>
      </w:r>
      <w:r>
        <w:rPr>
          <w:sz w:val="26"/>
        </w:rPr>
        <w:t>.</w:t>
      </w:r>
    </w:p>
    <w:p w14:paraId="5B4A94A3" w14:textId="77777777" w:rsidR="00417340" w:rsidRDefault="007D5D7C">
      <w:pPr>
        <w:spacing w:after="548"/>
        <w:ind w:left="57" w:right="14"/>
      </w:pPr>
      <w:r>
        <w:t>Pri odlučivanju o poslovno uvjetovanom otkazu, poslodavac mora voditi računa o trajanju radnog odnosa, starosti i obvezama uzdržavanja koje terete radnika.</w:t>
      </w:r>
    </w:p>
    <w:p w14:paraId="573525F4" w14:textId="21CFA77D" w:rsidR="00417340" w:rsidRDefault="007D5D7C">
      <w:pPr>
        <w:spacing w:after="247" w:line="265" w:lineRule="auto"/>
        <w:ind w:left="255" w:right="317" w:hanging="10"/>
        <w:jc w:val="center"/>
      </w:pPr>
      <w:r>
        <w:rPr>
          <w:sz w:val="26"/>
        </w:rPr>
        <w:t xml:space="preserve">Članak </w:t>
      </w:r>
      <w:r w:rsidR="009D7B9A">
        <w:rPr>
          <w:sz w:val="26"/>
        </w:rPr>
        <w:t>88</w:t>
      </w:r>
      <w:r>
        <w:rPr>
          <w:sz w:val="26"/>
        </w:rPr>
        <w:t>.</w:t>
      </w:r>
    </w:p>
    <w:p w14:paraId="2CFDDB55" w14:textId="77777777" w:rsidR="00417340" w:rsidRDefault="007D5D7C">
      <w:pPr>
        <w:spacing w:after="44"/>
        <w:ind w:left="57" w:right="158"/>
      </w:pPr>
      <w:r>
        <w:t>(l ) Prije redovitog otkazivanja uvjetovanog ponašanjem radnika, poslodavac je dužan radnika pisano upozoriti na obveze iz radnog odnosa i ukazati mu na mogućnost otkaza za slučaj nastavka povreda tih obveza, osim ako postoje okolnosti zbog kojih nije opravdano očekivati od poslodavca da to učini.</w:t>
      </w:r>
    </w:p>
    <w:p w14:paraId="21D40F9E" w14:textId="77777777" w:rsidR="00417340" w:rsidRDefault="007D5D7C">
      <w:pPr>
        <w:numPr>
          <w:ilvl w:val="0"/>
          <w:numId w:val="55"/>
        </w:numPr>
        <w:ind w:right="173"/>
      </w:pPr>
      <w:r>
        <w:t>Prije redovitog otkazivanja uvjetovanog ponašanjem radnika, poslodavac je dužan omogućiti radniku da iznese svoju obranu, osim ako postoje okolnosti zbog kojih nije opravdano očekivati od poslodavca da to učini.</w:t>
      </w:r>
    </w:p>
    <w:p w14:paraId="5F67DBAA" w14:textId="77777777" w:rsidR="00417340" w:rsidRDefault="007D5D7C">
      <w:pPr>
        <w:numPr>
          <w:ilvl w:val="0"/>
          <w:numId w:val="55"/>
        </w:numPr>
        <w:spacing w:after="239"/>
        <w:ind w:right="173"/>
      </w:pPr>
      <w:r>
        <w:lastRenderedPageBreak/>
        <w:t>Namjeru da otkaže određeni ugovor o radu, Poslodavac je dužan priopćiti radničkom vijeću ili sindikalnom povjereniku u funkciji radničkog vijeća i dostaviti mu obrazloženi prijedlog odluke o otkazu, te je dužan o toj odluci savjetovati se s njima.</w:t>
      </w:r>
    </w:p>
    <w:p w14:paraId="2E62FC99" w14:textId="77777777" w:rsidR="00417340" w:rsidRDefault="007D5D7C">
      <w:pPr>
        <w:spacing w:after="266" w:line="263" w:lineRule="auto"/>
        <w:ind w:left="68" w:hanging="10"/>
        <w:jc w:val="left"/>
      </w:pPr>
      <w:r>
        <w:rPr>
          <w:sz w:val="26"/>
        </w:rPr>
        <w:t>Redoviti otkaz radnika</w:t>
      </w:r>
    </w:p>
    <w:p w14:paraId="26814C61" w14:textId="3AEB0B51" w:rsidR="00417340" w:rsidRDefault="007D5D7C">
      <w:pPr>
        <w:spacing w:after="247" w:line="265" w:lineRule="auto"/>
        <w:ind w:left="255" w:right="375" w:hanging="10"/>
        <w:jc w:val="center"/>
      </w:pPr>
      <w:r>
        <w:rPr>
          <w:sz w:val="26"/>
        </w:rPr>
        <w:t xml:space="preserve">Članak </w:t>
      </w:r>
      <w:r w:rsidR="009D7B9A">
        <w:rPr>
          <w:sz w:val="26"/>
        </w:rPr>
        <w:t>89</w:t>
      </w:r>
      <w:r>
        <w:rPr>
          <w:sz w:val="26"/>
        </w:rPr>
        <w:t>.</w:t>
      </w:r>
    </w:p>
    <w:p w14:paraId="495BF410" w14:textId="77777777" w:rsidR="00417340" w:rsidRDefault="007D5D7C">
      <w:pPr>
        <w:ind w:left="57" w:right="14"/>
      </w:pPr>
      <w:r>
        <w:t>Radnik može redovito otkazati ugovor o radu uz propisani ili ugovoreni otkazni rok ne navodeći za to razlog.</w:t>
      </w:r>
    </w:p>
    <w:p w14:paraId="4CEDF543" w14:textId="77777777" w:rsidR="009D7B9A" w:rsidRDefault="009D7B9A">
      <w:pPr>
        <w:ind w:left="57" w:right="14"/>
      </w:pPr>
    </w:p>
    <w:p w14:paraId="67AEE6F2" w14:textId="77777777" w:rsidR="00417340" w:rsidRPr="009D7B9A" w:rsidRDefault="007D5D7C">
      <w:pPr>
        <w:spacing w:after="260" w:line="263" w:lineRule="auto"/>
        <w:ind w:left="139" w:hanging="10"/>
        <w:jc w:val="left"/>
        <w:rPr>
          <w:sz w:val="28"/>
          <w:szCs w:val="28"/>
        </w:rPr>
      </w:pPr>
      <w:r w:rsidRPr="009D7B9A">
        <w:rPr>
          <w:sz w:val="28"/>
          <w:szCs w:val="28"/>
        </w:rPr>
        <w:t>Izvanredni otkaz</w:t>
      </w:r>
    </w:p>
    <w:p w14:paraId="3BDEC9A6" w14:textId="6538AEA9" w:rsidR="00417340" w:rsidRDefault="007D5D7C">
      <w:pPr>
        <w:spacing w:after="247" w:line="265" w:lineRule="auto"/>
        <w:ind w:left="255" w:right="158" w:hanging="10"/>
        <w:jc w:val="center"/>
      </w:pPr>
      <w:r>
        <w:rPr>
          <w:sz w:val="26"/>
        </w:rPr>
        <w:t xml:space="preserve">Članak </w:t>
      </w:r>
      <w:r w:rsidR="009D7B9A">
        <w:rPr>
          <w:sz w:val="26"/>
        </w:rPr>
        <w:t>90</w:t>
      </w:r>
      <w:r>
        <w:rPr>
          <w:sz w:val="26"/>
        </w:rPr>
        <w:t>.</w:t>
      </w:r>
    </w:p>
    <w:p w14:paraId="6CEAC92F" w14:textId="4B19899D" w:rsidR="00417340" w:rsidRDefault="007D5D7C">
      <w:pPr>
        <w:spacing w:after="279"/>
        <w:ind w:left="173" w:right="86"/>
      </w:pPr>
      <w:r>
        <w:t xml:space="preserve">Poslodavac i </w:t>
      </w:r>
      <w:proofErr w:type="spellStart"/>
      <w:r>
        <w:t>radnłk</w:t>
      </w:r>
      <w:proofErr w:type="spellEnd"/>
      <w:r>
        <w:t xml:space="preserve"> mogu otkazati ugovor o radu sklopljen na </w:t>
      </w:r>
      <w:proofErr w:type="spellStart"/>
      <w:r>
        <w:t>neodredeno</w:t>
      </w:r>
      <w:proofErr w:type="spellEnd"/>
      <w:r>
        <w:t xml:space="preserve"> ili </w:t>
      </w:r>
      <w:proofErr w:type="spellStart"/>
      <w:r>
        <w:t>odredeno</w:t>
      </w:r>
      <w:proofErr w:type="spellEnd"/>
      <w:r>
        <w:t xml:space="preserve"> vrijeme, bez obveze poštovanja propisanog ili ugovorenog otkaznog roka (izvanredni otkaz), ako zbog osobito teške povrede obveze iz radnog odnosa ili zbog neke druge osobito važne </w:t>
      </w:r>
      <w:r w:rsidR="009D7B9A">
        <w:t>č</w:t>
      </w:r>
      <w:r>
        <w:t>injenice, uz uvažavanje svih okolnosti i interesa obiju ugovornih stranaka, nastavak radnog odnosa nije moguć</w:t>
      </w:r>
      <w:r>
        <w:rPr>
          <w:noProof/>
        </w:rPr>
        <w:drawing>
          <wp:inline distT="0" distB="0" distL="0" distR="0" wp14:anchorId="147CC22A" wp14:editId="113181CE">
            <wp:extent cx="18297" cy="9148"/>
            <wp:effectExtent l="0" t="0" r="0" b="0"/>
            <wp:docPr id="64225" name="Picture 64225"/>
            <wp:cNvGraphicFramePr/>
            <a:graphic xmlns:a="http://schemas.openxmlformats.org/drawingml/2006/main">
              <a:graphicData uri="http://schemas.openxmlformats.org/drawingml/2006/picture">
                <pic:pic xmlns:pic="http://schemas.openxmlformats.org/drawingml/2006/picture">
                  <pic:nvPicPr>
                    <pic:cNvPr id="64225" name="Picture 64225"/>
                    <pic:cNvPicPr/>
                  </pic:nvPicPr>
                  <pic:blipFill>
                    <a:blip r:embed="rId41"/>
                    <a:stretch>
                      <a:fillRect/>
                    </a:stretch>
                  </pic:blipFill>
                  <pic:spPr>
                    <a:xfrm>
                      <a:off x="0" y="0"/>
                      <a:ext cx="18297" cy="9148"/>
                    </a:xfrm>
                    <a:prstGeom prst="rect">
                      <a:avLst/>
                    </a:prstGeom>
                  </pic:spPr>
                </pic:pic>
              </a:graphicData>
            </a:graphic>
          </wp:inline>
        </w:drawing>
      </w:r>
    </w:p>
    <w:p w14:paraId="0634EECA" w14:textId="10F5B379" w:rsidR="00417340" w:rsidRDefault="007D5D7C">
      <w:pPr>
        <w:spacing w:after="247" w:line="265" w:lineRule="auto"/>
        <w:ind w:left="255" w:right="173" w:hanging="10"/>
        <w:jc w:val="center"/>
      </w:pPr>
      <w:r>
        <w:rPr>
          <w:sz w:val="26"/>
        </w:rPr>
        <w:t xml:space="preserve">Članak </w:t>
      </w:r>
      <w:r w:rsidR="009D7B9A">
        <w:rPr>
          <w:sz w:val="26"/>
        </w:rPr>
        <w:t>91</w:t>
      </w:r>
      <w:r>
        <w:rPr>
          <w:sz w:val="26"/>
        </w:rPr>
        <w:t>.</w:t>
      </w:r>
    </w:p>
    <w:p w14:paraId="37B95F46" w14:textId="5E53FA52" w:rsidR="00417340" w:rsidRDefault="007D5D7C">
      <w:pPr>
        <w:ind w:left="158" w:right="14"/>
      </w:pPr>
      <w:r>
        <w:t>Ugovor o radu može se izvanredno otkazati samo u roku 15 dana od dana s</w:t>
      </w:r>
      <w:r w:rsidR="009D7B9A">
        <w:t>aznanja za</w:t>
      </w:r>
      <w:r>
        <w:t xml:space="preserve"> činjenicu na kojoj se izvanredni otkaz temelji.</w:t>
      </w:r>
    </w:p>
    <w:p w14:paraId="5D88DA7E" w14:textId="52CEDFF0" w:rsidR="00417340" w:rsidRDefault="007D5D7C">
      <w:pPr>
        <w:spacing w:after="247" w:line="265" w:lineRule="auto"/>
        <w:ind w:left="255" w:right="173" w:hanging="10"/>
        <w:jc w:val="center"/>
      </w:pPr>
      <w:r>
        <w:rPr>
          <w:sz w:val="26"/>
        </w:rPr>
        <w:t xml:space="preserve">Članak </w:t>
      </w:r>
      <w:r w:rsidR="009D7B9A">
        <w:rPr>
          <w:sz w:val="26"/>
        </w:rPr>
        <w:t>92</w:t>
      </w:r>
      <w:r>
        <w:rPr>
          <w:sz w:val="26"/>
        </w:rPr>
        <w:t>.</w:t>
      </w:r>
    </w:p>
    <w:p w14:paraId="6632FA59" w14:textId="5C1EF3DC" w:rsidR="00417340" w:rsidRDefault="007D5D7C">
      <w:pPr>
        <w:spacing w:after="268"/>
        <w:ind w:left="158" w:right="86"/>
      </w:pPr>
      <w:r>
        <w:t>Prije izvanrednog otkazivanja uvjetovanog ponašanjem ili radom radnika, poslodavac je du</w:t>
      </w:r>
      <w:r w:rsidR="009D7B9A">
        <w:t>ž</w:t>
      </w:r>
      <w:r>
        <w:t>an omogućiti radniku da iznese svoju obranu, osim ako postoje okolnosti zbog kojih nije opravdano očekivati od poslodavca da to učini.</w:t>
      </w:r>
    </w:p>
    <w:p w14:paraId="4CBB1BB9" w14:textId="77777777" w:rsidR="00417340" w:rsidRDefault="007D5D7C">
      <w:pPr>
        <w:spacing w:after="205" w:line="263" w:lineRule="auto"/>
        <w:ind w:left="139" w:hanging="10"/>
        <w:jc w:val="left"/>
      </w:pPr>
      <w:r>
        <w:rPr>
          <w:sz w:val="26"/>
        </w:rPr>
        <w:t xml:space="preserve">Redoviti otkaz ugovora o radu na </w:t>
      </w:r>
      <w:proofErr w:type="spellStart"/>
      <w:r>
        <w:rPr>
          <w:sz w:val="26"/>
        </w:rPr>
        <w:t>odredeno</w:t>
      </w:r>
      <w:proofErr w:type="spellEnd"/>
      <w:r>
        <w:rPr>
          <w:sz w:val="26"/>
        </w:rPr>
        <w:t xml:space="preserve"> vrijeme</w:t>
      </w:r>
    </w:p>
    <w:p w14:paraId="4123578E" w14:textId="29D8BE13" w:rsidR="00417340" w:rsidRDefault="007D5D7C">
      <w:pPr>
        <w:spacing w:after="247" w:line="265" w:lineRule="auto"/>
        <w:ind w:left="255" w:right="173" w:hanging="10"/>
        <w:jc w:val="center"/>
      </w:pPr>
      <w:r>
        <w:rPr>
          <w:sz w:val="26"/>
        </w:rPr>
        <w:t xml:space="preserve">Članak </w:t>
      </w:r>
      <w:r w:rsidR="009D7B9A">
        <w:rPr>
          <w:sz w:val="26"/>
        </w:rPr>
        <w:t>93</w:t>
      </w:r>
      <w:r>
        <w:rPr>
          <w:sz w:val="26"/>
        </w:rPr>
        <w:t>.</w:t>
      </w:r>
    </w:p>
    <w:p w14:paraId="03E2CA24" w14:textId="77777777" w:rsidR="00417340" w:rsidRDefault="007D5D7C">
      <w:pPr>
        <w:spacing w:after="282"/>
        <w:ind w:left="144" w:right="14"/>
      </w:pPr>
      <w:r>
        <w:t xml:space="preserve">Ugovor o radu sklopljen na određeno vrijeme može se redovito otkazati samo ako je takva mogućnost otkazivanja </w:t>
      </w:r>
      <w:proofErr w:type="spellStart"/>
      <w:r>
        <w:t>predvidena</w:t>
      </w:r>
      <w:proofErr w:type="spellEnd"/>
      <w:r>
        <w:t xml:space="preserve"> ugovorom.</w:t>
      </w:r>
    </w:p>
    <w:p w14:paraId="2E717B9B" w14:textId="77777777" w:rsidR="00417340" w:rsidRDefault="007D5D7C">
      <w:pPr>
        <w:spacing w:after="246" w:line="263" w:lineRule="auto"/>
        <w:ind w:left="139" w:hanging="10"/>
        <w:jc w:val="left"/>
      </w:pPr>
      <w:r>
        <w:rPr>
          <w:sz w:val="26"/>
        </w:rPr>
        <w:t>Oblik, obrazloženje i dostava otkaza te tijek otkaznog roka</w:t>
      </w:r>
    </w:p>
    <w:p w14:paraId="529FA972" w14:textId="55E7635C" w:rsidR="00417340" w:rsidRDefault="007D5D7C">
      <w:pPr>
        <w:spacing w:after="216" w:line="265" w:lineRule="auto"/>
        <w:ind w:left="255" w:right="187" w:hanging="10"/>
        <w:jc w:val="center"/>
      </w:pPr>
      <w:r>
        <w:rPr>
          <w:sz w:val="26"/>
        </w:rPr>
        <w:t xml:space="preserve">Članak </w:t>
      </w:r>
      <w:r w:rsidR="009D7B9A">
        <w:rPr>
          <w:sz w:val="26"/>
        </w:rPr>
        <w:t>94</w:t>
      </w:r>
      <w:r>
        <w:rPr>
          <w:sz w:val="26"/>
        </w:rPr>
        <w:t>.</w:t>
      </w:r>
    </w:p>
    <w:p w14:paraId="523466D6" w14:textId="77777777" w:rsidR="00417340" w:rsidRDefault="007D5D7C">
      <w:pPr>
        <w:ind w:left="158" w:right="14"/>
      </w:pPr>
      <w:r>
        <w:t>Otkaz mora imati pisani oblik.</w:t>
      </w:r>
    </w:p>
    <w:p w14:paraId="3F59F336" w14:textId="77777777" w:rsidR="00417340" w:rsidRDefault="007D5D7C">
      <w:pPr>
        <w:ind w:left="144" w:right="14"/>
      </w:pPr>
      <w:r>
        <w:t>Poslodavac mora u pisanom obliku obrazložiti otkaz.</w:t>
      </w:r>
    </w:p>
    <w:p w14:paraId="78D445CA" w14:textId="77777777" w:rsidR="00417340" w:rsidRDefault="007D5D7C">
      <w:pPr>
        <w:ind w:left="144" w:right="14"/>
      </w:pPr>
      <w:r>
        <w:t>Otkaz se mora dostaviti osobi kojoj se otkazuje.</w:t>
      </w:r>
    </w:p>
    <w:p w14:paraId="02865B29" w14:textId="77777777" w:rsidR="00417340" w:rsidRDefault="007D5D7C">
      <w:pPr>
        <w:ind w:left="144" w:right="14"/>
      </w:pPr>
      <w:r>
        <w:t xml:space="preserve">Otkazni rok počinje teći od dana dostave </w:t>
      </w:r>
      <w:proofErr w:type="spellStart"/>
      <w:r>
        <w:t>otkam</w:t>
      </w:r>
      <w:proofErr w:type="spellEnd"/>
      <w:r>
        <w:t>.</w:t>
      </w:r>
    </w:p>
    <w:p w14:paraId="7763E246" w14:textId="77777777" w:rsidR="00417340" w:rsidRDefault="007D5D7C">
      <w:pPr>
        <w:ind w:left="144" w:right="101"/>
      </w:pPr>
      <w:r>
        <w:t xml:space="preserve">Otkazni rok ne teče za vrijeme trudnoće, korištenja </w:t>
      </w:r>
      <w:proofErr w:type="spellStart"/>
      <w:r>
        <w:t>rodiljnog</w:t>
      </w:r>
      <w:proofErr w:type="spellEnd"/>
      <w:r>
        <w:t xml:space="preserve">, roditeljskog, </w:t>
      </w:r>
      <w:proofErr w:type="spellStart"/>
      <w:r>
        <w:t>posvojiteljskog</w:t>
      </w:r>
      <w:proofErr w:type="spellEnd"/>
      <w:r>
        <w:t xml:space="preserve"> dopusta, rada s polovicom punog radnog vremena, rada u skraćenom radnom vremenu zbog pojačane njege djeteta, dopusta trudnice ili majke koja doji dijete, te dopusta ili rada u skraćenom radnom vremenu </w:t>
      </w:r>
      <w:r>
        <w:lastRenderedPageBreak/>
        <w:t>radi skrbi i njege djeteta s težim smetnjama u razvoju prema posebnom propisu te za vrijeme privremene nesposobnosti za rad tijekom liječenja ili oporavka od ozljede na radu ili profesionalne bolesti, te vršenja dužnosti i prava državljana u obrani.</w:t>
      </w:r>
    </w:p>
    <w:p w14:paraId="4DEC81FB" w14:textId="77777777" w:rsidR="00417340" w:rsidRDefault="007D5D7C">
      <w:pPr>
        <w:spacing w:after="303"/>
        <w:ind w:left="144" w:right="14"/>
      </w:pPr>
      <w:r>
        <w:t>Otkazni rok teče za vrijeme godišnjeg odmora, plaćenog dopusta te razdoblja privremene nesposobnost za rad radnika kojeg je poslodavac u otkaznom roku oslobodio obveze rada.</w:t>
      </w:r>
    </w:p>
    <w:p w14:paraId="05434FFB" w14:textId="77777777" w:rsidR="00417340" w:rsidRDefault="007D5D7C">
      <w:pPr>
        <w:spacing w:after="234" w:line="263" w:lineRule="auto"/>
        <w:ind w:left="139" w:hanging="10"/>
        <w:jc w:val="left"/>
      </w:pPr>
      <w:r>
        <w:rPr>
          <w:sz w:val="26"/>
        </w:rPr>
        <w:t>Otkazni rok</w:t>
      </w:r>
    </w:p>
    <w:p w14:paraId="026002D7" w14:textId="7311AF38" w:rsidR="00417340" w:rsidRDefault="007D5D7C">
      <w:pPr>
        <w:spacing w:after="223" w:line="265" w:lineRule="auto"/>
        <w:ind w:left="255" w:right="202" w:hanging="10"/>
        <w:jc w:val="center"/>
      </w:pPr>
      <w:r>
        <w:rPr>
          <w:sz w:val="26"/>
        </w:rPr>
        <w:t xml:space="preserve">Članak </w:t>
      </w:r>
      <w:r w:rsidR="009D7B9A">
        <w:rPr>
          <w:sz w:val="26"/>
        </w:rPr>
        <w:t>95</w:t>
      </w:r>
      <w:r>
        <w:rPr>
          <w:sz w:val="26"/>
        </w:rPr>
        <w:t>.</w:t>
      </w:r>
    </w:p>
    <w:p w14:paraId="38599D7D" w14:textId="1DA6ABDC" w:rsidR="00417340" w:rsidRDefault="007D5D7C">
      <w:pPr>
        <w:numPr>
          <w:ilvl w:val="0"/>
          <w:numId w:val="56"/>
        </w:numPr>
        <w:ind w:right="14"/>
      </w:pPr>
      <w:r>
        <w:t xml:space="preserve">U slučaju redovitog otkaza otkazni rok utvrđuje se u duljini </w:t>
      </w:r>
      <w:proofErr w:type="spellStart"/>
      <w:r>
        <w:t>odredenoj</w:t>
      </w:r>
      <w:proofErr w:type="spellEnd"/>
      <w:r>
        <w:t xml:space="preserve"> zakonom </w:t>
      </w:r>
      <w:r w:rsidR="009D7B9A">
        <w:t>.</w:t>
      </w:r>
    </w:p>
    <w:p w14:paraId="60FBA4C5" w14:textId="77777777" w:rsidR="00417340" w:rsidRDefault="007D5D7C">
      <w:pPr>
        <w:ind w:left="130" w:right="14"/>
      </w:pPr>
      <w:r>
        <w:t xml:space="preserve">Ugovorom o radu može se utvrditi i dulji otkazni rok od onog </w:t>
      </w:r>
      <w:proofErr w:type="spellStart"/>
      <w:r>
        <w:t>utvrdenog</w:t>
      </w:r>
      <w:proofErr w:type="spellEnd"/>
      <w:r>
        <w:t xml:space="preserve"> stavkom 1. ovoga članka.</w:t>
      </w:r>
    </w:p>
    <w:p w14:paraId="30ECFAAD" w14:textId="745AFB21" w:rsidR="00417340" w:rsidRDefault="007D5D7C">
      <w:pPr>
        <w:numPr>
          <w:ilvl w:val="0"/>
          <w:numId w:val="56"/>
        </w:numPr>
        <w:ind w:right="14"/>
      </w:pPr>
      <w:r>
        <w:t xml:space="preserve">Prava na otkazni rok sa svim pravima koja radniku za vrijeme trajanja otkaznog roka pripadaju radnik </w:t>
      </w:r>
      <w:r w:rsidR="009D7B9A">
        <w:t>s</w:t>
      </w:r>
      <w:r>
        <w:t xml:space="preserve">e može odreći nakon </w:t>
      </w:r>
      <w:r w:rsidR="009D7B9A">
        <w:t>š</w:t>
      </w:r>
      <w:r>
        <w:t>to zaprimi odluku o otkazu ugovora o radu.</w:t>
      </w:r>
    </w:p>
    <w:p w14:paraId="0E5981E9" w14:textId="77777777" w:rsidR="00417340" w:rsidRDefault="007D5D7C">
      <w:pPr>
        <w:ind w:left="57" w:right="14"/>
      </w:pPr>
      <w:r>
        <w:t>Radniku kojem se ugovor o radu redovito otkazuje zbog povrede obveza iz radnog odnosa utvrđuje se otkazni rok u duljini polovice otkaznih rokova utvrđenih Zakonom o radu.</w:t>
      </w:r>
    </w:p>
    <w:p w14:paraId="1AD990ED" w14:textId="77777777" w:rsidR="00417340" w:rsidRDefault="007D5D7C">
      <w:pPr>
        <w:ind w:left="57" w:right="14"/>
      </w:pPr>
      <w:r>
        <w:t>U vrijeme otkaznog roka radnik ima pravo uz naknadu plaće odsustvovati s rada osam sati tjedno radi traženja novog zaposlenja.</w:t>
      </w:r>
    </w:p>
    <w:p w14:paraId="2799A04D" w14:textId="77777777" w:rsidR="00417340" w:rsidRDefault="007D5D7C">
      <w:pPr>
        <w:ind w:left="57" w:right="173"/>
      </w:pPr>
      <w:r>
        <w:t>Ako radnik na zahtjev poslodavca prestane raditi prije isteka propisanog ili ugovorenog otkaznog roka, poslodavac mu je dužan isplatiti naknadu plaće i priznati sva ostala prava kao da je radio do isteka otkaznog roka. Ako radnik otkazuje ugovor o radu, otkazni rok ne može biti dulji od mjesec dana, ako on za to Ima osobito važan razlog.</w:t>
      </w:r>
    </w:p>
    <w:p w14:paraId="4BA77965" w14:textId="4DF0AAFB" w:rsidR="00417340" w:rsidRDefault="007D5D7C">
      <w:pPr>
        <w:spacing w:after="247" w:line="265" w:lineRule="auto"/>
        <w:ind w:left="255" w:right="331" w:hanging="10"/>
        <w:jc w:val="center"/>
      </w:pPr>
      <w:r>
        <w:rPr>
          <w:sz w:val="26"/>
        </w:rPr>
        <w:t xml:space="preserve">Članak </w:t>
      </w:r>
      <w:r w:rsidR="009D7B9A">
        <w:rPr>
          <w:sz w:val="26"/>
        </w:rPr>
        <w:t>96</w:t>
      </w:r>
      <w:r>
        <w:rPr>
          <w:sz w:val="26"/>
        </w:rPr>
        <w:t>.</w:t>
      </w:r>
    </w:p>
    <w:p w14:paraId="72E90635" w14:textId="77777777" w:rsidR="00417340" w:rsidRDefault="007D5D7C">
      <w:pPr>
        <w:ind w:left="57" w:right="173"/>
      </w:pPr>
      <w:r>
        <w:t>Odredbe koje se odnose na otkaz. primjenjuju se i na slučaj kada poslodavac otkaže ugovor i istodobno predloži radniku sklapanje ugovora o radu pod izmijenjenim uvjetima (otkaz s ponudom izmijenjenog ugovora).</w:t>
      </w:r>
    </w:p>
    <w:p w14:paraId="70A01C62" w14:textId="77777777" w:rsidR="00417340" w:rsidRDefault="007D5D7C">
      <w:pPr>
        <w:ind w:left="57" w:right="14"/>
      </w:pPr>
      <w:r>
        <w:t>Ako radnik prihvati ponudu Poslodavca, pridržava pravo pred nadležnim sudom osporavati dopuštenost takvog otkaza ugovora.</w:t>
      </w:r>
    </w:p>
    <w:p w14:paraId="496DC2A1" w14:textId="77777777" w:rsidR="00417340" w:rsidRDefault="007D5D7C">
      <w:pPr>
        <w:ind w:left="57" w:right="14"/>
      </w:pPr>
      <w:r>
        <w:t xml:space="preserve">O ponudi za sklapanje ugovora o radu pod </w:t>
      </w:r>
      <w:proofErr w:type="spellStart"/>
      <w:r>
        <w:t>iznijenjenim</w:t>
      </w:r>
      <w:proofErr w:type="spellEnd"/>
      <w:r>
        <w:t xml:space="preserve"> uvjetima radnik se mora izjasniti u roku kojeg odredi Poslodavac, a koji ne smije biti kraći od 8 dana.</w:t>
      </w:r>
    </w:p>
    <w:p w14:paraId="12D06B0A" w14:textId="1A56E872" w:rsidR="00417340" w:rsidRDefault="00417340">
      <w:pPr>
        <w:spacing w:after="252"/>
        <w:ind w:left="57" w:right="173"/>
      </w:pPr>
    </w:p>
    <w:p w14:paraId="05F29C63" w14:textId="32A92AB1" w:rsidR="00417340" w:rsidRDefault="00417340" w:rsidP="009D7B9A">
      <w:pPr>
        <w:spacing w:after="247" w:line="265" w:lineRule="auto"/>
        <w:ind w:left="255" w:right="346" w:hanging="10"/>
      </w:pPr>
    </w:p>
    <w:p w14:paraId="47664819" w14:textId="77777777" w:rsidR="00417340" w:rsidRPr="009D7B9A" w:rsidRDefault="007D5D7C">
      <w:pPr>
        <w:pStyle w:val="Naslov3"/>
        <w:ind w:left="53"/>
        <w:rPr>
          <w:u w:val="none"/>
        </w:rPr>
      </w:pPr>
      <w:r w:rsidRPr="009D7B9A">
        <w:rPr>
          <w:u w:val="none"/>
        </w:rPr>
        <w:t xml:space="preserve">Otpremnina u </w:t>
      </w:r>
      <w:proofErr w:type="spellStart"/>
      <w:r w:rsidRPr="009D7B9A">
        <w:rPr>
          <w:u w:val="none"/>
        </w:rPr>
        <w:t>slučaiu</w:t>
      </w:r>
      <w:proofErr w:type="spellEnd"/>
      <w:r w:rsidRPr="009D7B9A">
        <w:rPr>
          <w:u w:val="none"/>
        </w:rPr>
        <w:t xml:space="preserve"> otkaza ugovora o radu</w:t>
      </w:r>
    </w:p>
    <w:p w14:paraId="39E8C185" w14:textId="145E06A2" w:rsidR="00417340" w:rsidRDefault="007D5D7C">
      <w:pPr>
        <w:spacing w:after="247" w:line="265" w:lineRule="auto"/>
        <w:ind w:left="255" w:right="346" w:hanging="10"/>
        <w:jc w:val="center"/>
      </w:pPr>
      <w:r>
        <w:rPr>
          <w:sz w:val="26"/>
        </w:rPr>
        <w:t xml:space="preserve">Članak </w:t>
      </w:r>
      <w:r w:rsidR="009D7B9A">
        <w:rPr>
          <w:sz w:val="26"/>
        </w:rPr>
        <w:t>97</w:t>
      </w:r>
      <w:r>
        <w:rPr>
          <w:sz w:val="26"/>
        </w:rPr>
        <w:t>.</w:t>
      </w:r>
    </w:p>
    <w:p w14:paraId="3154EE5F" w14:textId="77777777" w:rsidR="00417340" w:rsidRDefault="007D5D7C">
      <w:pPr>
        <w:spacing w:after="247"/>
        <w:ind w:left="57" w:right="14"/>
      </w:pPr>
      <w:r>
        <w:t>Radnik kojem se otkazuje ugovor o radu nakon najmanje dvije godine neprekidnog rada, ima pravo na otpremninu, osim ako mu se otkazuje iz razloga uvjetovanih njegovim ponašanjem.</w:t>
      </w:r>
    </w:p>
    <w:p w14:paraId="2249914C" w14:textId="4D276242" w:rsidR="00417340" w:rsidRDefault="007D5D7C">
      <w:pPr>
        <w:spacing w:after="247" w:line="265" w:lineRule="auto"/>
        <w:ind w:left="255" w:right="346" w:hanging="10"/>
        <w:jc w:val="center"/>
      </w:pPr>
      <w:r>
        <w:rPr>
          <w:sz w:val="26"/>
        </w:rPr>
        <w:t xml:space="preserve">Članak </w:t>
      </w:r>
      <w:r w:rsidR="009D7B9A">
        <w:rPr>
          <w:sz w:val="26"/>
        </w:rPr>
        <w:t>98</w:t>
      </w:r>
      <w:r>
        <w:rPr>
          <w:sz w:val="26"/>
        </w:rPr>
        <w:t>.</w:t>
      </w:r>
    </w:p>
    <w:p w14:paraId="7B57E1D4" w14:textId="041DC3CB" w:rsidR="00417340" w:rsidRDefault="007D5D7C">
      <w:pPr>
        <w:ind w:left="57" w:right="14"/>
      </w:pPr>
      <w:r>
        <w:t>(1 ) Visina otpremnine određuje se u skladu sa zakonom .</w:t>
      </w:r>
    </w:p>
    <w:p w14:paraId="757F7E52" w14:textId="77777777" w:rsidR="00417340" w:rsidRDefault="007D5D7C">
      <w:pPr>
        <w:ind w:left="57" w:right="14"/>
      </w:pPr>
      <w:r>
        <w:t>Ugovorom o radu može se utvrditi i otpremnina u višem iznosu od one utvrđene u stavku 1. ovoga članka.</w:t>
      </w:r>
    </w:p>
    <w:p w14:paraId="371DF6D1" w14:textId="6DF1C896" w:rsidR="00417340" w:rsidRDefault="007D5D7C" w:rsidP="009D7B9A">
      <w:pPr>
        <w:pStyle w:val="Odlomakpopisa"/>
        <w:numPr>
          <w:ilvl w:val="0"/>
          <w:numId w:val="56"/>
        </w:numPr>
        <w:ind w:right="158"/>
      </w:pPr>
      <w:r>
        <w:lastRenderedPageBreak/>
        <w:t xml:space="preserve">Obveza na isplatu otpremnine dospijeva po prestanku ugovora o radu, osim ako radnik i poslodavac drugačije ne urede. Prava na otpremninu radnik se može odreći u cijelosti ili djelomično nakon </w:t>
      </w:r>
      <w:r w:rsidR="009D7B9A">
        <w:t>š</w:t>
      </w:r>
      <w:r>
        <w:t>to isto pravo dospije na naplatu.</w:t>
      </w:r>
    </w:p>
    <w:p w14:paraId="05D2401A" w14:textId="77777777" w:rsidR="009D7B9A" w:rsidRDefault="009D7B9A" w:rsidP="009D7B9A">
      <w:pPr>
        <w:pStyle w:val="Odlomakpopisa"/>
        <w:ind w:left="97" w:right="158" w:firstLine="0"/>
      </w:pPr>
    </w:p>
    <w:p w14:paraId="1392807A" w14:textId="77777777" w:rsidR="00417340" w:rsidRPr="009D7B9A" w:rsidRDefault="007D5D7C">
      <w:pPr>
        <w:spacing w:after="128" w:line="263" w:lineRule="auto"/>
        <w:ind w:left="139" w:hanging="10"/>
        <w:jc w:val="left"/>
        <w:rPr>
          <w:b/>
          <w:bCs/>
        </w:rPr>
      </w:pPr>
      <w:r w:rsidRPr="009D7B9A">
        <w:rPr>
          <w:b/>
          <w:bCs/>
          <w:sz w:val="26"/>
        </w:rPr>
        <w:t>X. ZAŠTITA ŽIVOTA, ZDRAVLJA, PRIVATNOSTI 1 DOSTOJANSTVA RADNIKA</w:t>
      </w:r>
    </w:p>
    <w:p w14:paraId="765785E9" w14:textId="420EEB2F" w:rsidR="00417340" w:rsidRDefault="007D5D7C">
      <w:pPr>
        <w:spacing w:after="268" w:line="265" w:lineRule="auto"/>
        <w:ind w:left="255" w:right="202" w:hanging="10"/>
        <w:jc w:val="center"/>
      </w:pPr>
      <w:r>
        <w:rPr>
          <w:sz w:val="26"/>
        </w:rPr>
        <w:t xml:space="preserve">Članak </w:t>
      </w:r>
      <w:r w:rsidR="009D7B9A">
        <w:rPr>
          <w:sz w:val="26"/>
        </w:rPr>
        <w:t xml:space="preserve"> 99</w:t>
      </w:r>
      <w:r>
        <w:rPr>
          <w:sz w:val="26"/>
        </w:rPr>
        <w:t>.</w:t>
      </w:r>
    </w:p>
    <w:p w14:paraId="16B92153" w14:textId="77777777" w:rsidR="00417340" w:rsidRDefault="007D5D7C">
      <w:pPr>
        <w:spacing w:after="590"/>
        <w:ind w:left="130" w:right="101"/>
      </w:pPr>
      <w:r>
        <w:t>Poslodavac je dužan voditi i organizirati poslovanje na način i uz uvjete koji će omogućiti zaštitu života, zdravlja i privatnosti radnika, sukladno zakonu, posebnim propisima i aktima poslodavca, te naravi poslova i djelatnosti.</w:t>
      </w:r>
    </w:p>
    <w:p w14:paraId="454D104E" w14:textId="51613321" w:rsidR="009D7B9A" w:rsidRPr="009D7B9A" w:rsidRDefault="009D7B9A" w:rsidP="009D7B9A">
      <w:pPr>
        <w:spacing w:after="590"/>
        <w:ind w:left="130" w:right="101"/>
        <w:jc w:val="center"/>
        <w:rPr>
          <w:sz w:val="26"/>
          <w:szCs w:val="26"/>
        </w:rPr>
      </w:pPr>
      <w:r w:rsidRPr="009D7B9A">
        <w:rPr>
          <w:sz w:val="26"/>
          <w:szCs w:val="26"/>
        </w:rPr>
        <w:t>Članak</w:t>
      </w:r>
      <w:r>
        <w:rPr>
          <w:sz w:val="26"/>
          <w:szCs w:val="26"/>
        </w:rPr>
        <w:t xml:space="preserve"> 100.</w:t>
      </w:r>
    </w:p>
    <w:p w14:paraId="7DFBBCAA" w14:textId="77777777" w:rsidR="00417340" w:rsidRDefault="007D5D7C">
      <w:pPr>
        <w:spacing w:after="286"/>
        <w:ind w:left="57" w:right="173"/>
      </w:pPr>
      <w:r>
        <w:t xml:space="preserve">(l) Radnici su obvezni poslodavcu ili osobi za to ovlaštenoj od strane poslodavca, dostaviti sve osobne podatke </w:t>
      </w:r>
      <w:proofErr w:type="spellStart"/>
      <w:r>
        <w:t>utvrdene</w:t>
      </w:r>
      <w:proofErr w:type="spellEnd"/>
      <w:r>
        <w:t xml:space="preserve"> propisima o evidencijama iz područja rada, a radi ostvarivanja prava i obveza iz radnog odnosa i podatke: za obračun poreza iz dohotka i </w:t>
      </w:r>
      <w:proofErr w:type="spellStart"/>
      <w:r>
        <w:t>odredivanje</w:t>
      </w:r>
      <w:proofErr w:type="spellEnd"/>
      <w:r>
        <w:t xml:space="preserve"> osobnih odbitaka, podatke o školovanju i određenim specijalističkim znanjima, zdravstvenom stanju i stupnju invalidnosti, o ugovornoj zabrani utakmice s prethodnim poslodavcem i druge podatke nužne za realizaciju prava ili obveza koje proizlaze iz radnog odnosa.</w:t>
      </w:r>
    </w:p>
    <w:p w14:paraId="3D81AE95" w14:textId="77777777" w:rsidR="00417340" w:rsidRDefault="007D5D7C">
      <w:pPr>
        <w:spacing w:after="310"/>
        <w:ind w:left="57" w:right="14"/>
      </w:pPr>
      <w:r>
        <w:t xml:space="preserve">Izmijenjeni podaci moraju se pravovremeno dostaviti poslodavcu ili </w:t>
      </w:r>
      <w:proofErr w:type="spellStart"/>
      <w:r>
        <w:t>ovlźLštenoj</w:t>
      </w:r>
      <w:proofErr w:type="spellEnd"/>
      <w:r>
        <w:t xml:space="preserve"> osobi poslodavca.</w:t>
      </w:r>
    </w:p>
    <w:p w14:paraId="33136877" w14:textId="77777777" w:rsidR="00417340" w:rsidRDefault="007D5D7C">
      <w:pPr>
        <w:ind w:left="57" w:right="14"/>
      </w:pPr>
      <w:r>
        <w:t xml:space="preserve">Radnici koji ne dostave utvrđene podatke ili ne obavijeste poslodavca, odnosno ovlaštenu osobu, o promjeni </w:t>
      </w:r>
      <w:proofErr w:type="spellStart"/>
      <w:r>
        <w:t>utvrdenih</w:t>
      </w:r>
      <w:proofErr w:type="spellEnd"/>
      <w:r>
        <w:t xml:space="preserve"> podataka, snose štetne posljedice tog propusta.</w:t>
      </w:r>
    </w:p>
    <w:p w14:paraId="78B7C904" w14:textId="77777777" w:rsidR="009D7B9A" w:rsidRDefault="009D7B9A">
      <w:pPr>
        <w:ind w:left="57" w:right="14"/>
      </w:pPr>
    </w:p>
    <w:p w14:paraId="0A9B6B02" w14:textId="7B468AD5" w:rsidR="00417340" w:rsidRDefault="007D5D7C">
      <w:pPr>
        <w:spacing w:after="247" w:line="265" w:lineRule="auto"/>
        <w:ind w:left="255" w:right="202" w:hanging="10"/>
        <w:jc w:val="center"/>
      </w:pPr>
      <w:r>
        <w:rPr>
          <w:sz w:val="26"/>
        </w:rPr>
        <w:t>Članak 1</w:t>
      </w:r>
      <w:r w:rsidR="009D7B9A">
        <w:rPr>
          <w:sz w:val="26"/>
        </w:rPr>
        <w:t>01</w:t>
      </w:r>
      <w:r>
        <w:rPr>
          <w:sz w:val="26"/>
        </w:rPr>
        <w:t>.</w:t>
      </w:r>
    </w:p>
    <w:p w14:paraId="0764F409" w14:textId="77777777" w:rsidR="00417340" w:rsidRDefault="007D5D7C">
      <w:pPr>
        <w:spacing w:after="144"/>
        <w:ind w:left="144" w:right="14"/>
      </w:pPr>
      <w:r>
        <w:t xml:space="preserve">Osobni podaci radnika smiju se prikupljati, </w:t>
      </w:r>
      <w:proofErr w:type="spellStart"/>
      <w:r>
        <w:t>obradivati</w:t>
      </w:r>
      <w:proofErr w:type="spellEnd"/>
      <w:r>
        <w:t xml:space="preserve">, koristiti i dostavljati trećim osobama samo ako je to </w:t>
      </w:r>
      <w:proofErr w:type="spellStart"/>
      <w:r>
        <w:t>odredeno</w:t>
      </w:r>
      <w:proofErr w:type="spellEnd"/>
      <w:r>
        <w:t xml:space="preserve"> zakonom ili ako je potrebno radi ostvarivanja prava i obveza iz radnog odnosa.</w:t>
      </w:r>
    </w:p>
    <w:p w14:paraId="46F2BB9C" w14:textId="77777777" w:rsidR="00417340" w:rsidRDefault="007D5D7C">
      <w:pPr>
        <w:spacing w:after="531"/>
        <w:ind w:left="130" w:right="14"/>
      </w:pPr>
      <w:r>
        <w:t>Poslodavac će, pod uvjetima propisanim Zakonom o radu, imenovati osobu koja smije podatke o radnicima prikupljati, koristiti i dostavljati trećim osobama.</w:t>
      </w:r>
    </w:p>
    <w:p w14:paraId="69142E4E" w14:textId="1F3D4551" w:rsidR="00417340" w:rsidRPr="009D7B9A" w:rsidRDefault="007D5D7C">
      <w:pPr>
        <w:pStyle w:val="Naslov3"/>
        <w:spacing w:after="276"/>
        <w:ind w:left="140"/>
        <w:rPr>
          <w:u w:val="none"/>
        </w:rPr>
      </w:pPr>
      <w:r w:rsidRPr="009D7B9A">
        <w:rPr>
          <w:u w:val="none"/>
        </w:rPr>
        <w:t xml:space="preserve">Postupak i </w:t>
      </w:r>
      <w:r w:rsidR="009D7B9A">
        <w:rPr>
          <w:u w:val="none"/>
        </w:rPr>
        <w:t>mj</w:t>
      </w:r>
      <w:r w:rsidRPr="009D7B9A">
        <w:rPr>
          <w:u w:val="none"/>
        </w:rPr>
        <w:t>ere zaštite dostojanstva radnika</w:t>
      </w:r>
    </w:p>
    <w:p w14:paraId="46414FFC" w14:textId="083B221F" w:rsidR="00417340" w:rsidRDefault="007D5D7C">
      <w:pPr>
        <w:spacing w:after="247" w:line="265" w:lineRule="auto"/>
        <w:ind w:left="255" w:right="231" w:hanging="10"/>
        <w:jc w:val="center"/>
      </w:pPr>
      <w:r>
        <w:rPr>
          <w:sz w:val="26"/>
        </w:rPr>
        <w:t>Članak 1</w:t>
      </w:r>
      <w:r w:rsidR="009D7B9A">
        <w:rPr>
          <w:sz w:val="26"/>
        </w:rPr>
        <w:t>02</w:t>
      </w:r>
      <w:r>
        <w:rPr>
          <w:sz w:val="26"/>
        </w:rPr>
        <w:t>.</w:t>
      </w:r>
    </w:p>
    <w:p w14:paraId="52A654BB" w14:textId="77777777" w:rsidR="00417340" w:rsidRDefault="007D5D7C">
      <w:pPr>
        <w:spacing w:after="298"/>
        <w:ind w:left="130" w:right="115"/>
      </w:pPr>
      <w:r>
        <w:t>Poslodavac je dužan zaštititi dostojanstvo radnika za vrijeme obavljanja poslova tako da im osigura uvjete rada u kojima neće biti izloženi uznemiravanju ili spolnom uznemiravanju. Ova zaštita uključuje i poduzimanje preventivnih mjera.</w:t>
      </w:r>
    </w:p>
    <w:p w14:paraId="520D7023" w14:textId="39011DFD" w:rsidR="00417340" w:rsidRDefault="007D5D7C">
      <w:pPr>
        <w:spacing w:after="247" w:line="265" w:lineRule="auto"/>
        <w:ind w:left="255" w:right="231" w:hanging="10"/>
        <w:jc w:val="center"/>
      </w:pPr>
      <w:r>
        <w:rPr>
          <w:sz w:val="26"/>
        </w:rPr>
        <w:t>Članak 1</w:t>
      </w:r>
      <w:r w:rsidR="009D7B9A">
        <w:rPr>
          <w:sz w:val="26"/>
        </w:rPr>
        <w:t>03</w:t>
      </w:r>
      <w:r>
        <w:rPr>
          <w:sz w:val="26"/>
        </w:rPr>
        <w:t>.</w:t>
      </w:r>
    </w:p>
    <w:p w14:paraId="6893BF43" w14:textId="77777777" w:rsidR="00417340" w:rsidRDefault="007D5D7C">
      <w:pPr>
        <w:spacing w:after="262"/>
        <w:ind w:left="57" w:right="14"/>
      </w:pPr>
      <w:r>
        <w:t xml:space="preserve">(l) Dostojanstvo radnika štiti se od uznemiravanja ili spolnog uznemiravanja poslodavca, </w:t>
      </w:r>
      <w:proofErr w:type="spellStart"/>
      <w:r>
        <w:t>nadredenih</w:t>
      </w:r>
      <w:proofErr w:type="spellEnd"/>
      <w:r>
        <w:t xml:space="preserve"> radnika, suradnika i osoba s kojima radnik redovito dolazi u doticaj u obavljanju svojih poslova.</w:t>
      </w:r>
    </w:p>
    <w:p w14:paraId="071D514C" w14:textId="77777777" w:rsidR="00417340" w:rsidRDefault="007D5D7C">
      <w:pPr>
        <w:numPr>
          <w:ilvl w:val="0"/>
          <w:numId w:val="58"/>
        </w:numPr>
        <w:spacing w:after="282"/>
        <w:ind w:right="72"/>
      </w:pPr>
      <w:r>
        <w:lastRenderedPageBreak/>
        <w:t>Uznemiravanje je svako neželjeno ponašanje koje ima za cilj ili stvarno predstavlja povredu dostojanstva radnika, a koje uzrokuje strah ili neprijateljsko, ponižavajuće ili uvredljivo okruženje.</w:t>
      </w:r>
    </w:p>
    <w:p w14:paraId="0AC48FED" w14:textId="77777777" w:rsidR="00417340" w:rsidRDefault="007D5D7C">
      <w:pPr>
        <w:numPr>
          <w:ilvl w:val="0"/>
          <w:numId w:val="58"/>
        </w:numPr>
        <w:spacing w:after="296"/>
        <w:ind w:right="72"/>
      </w:pPr>
      <w:r>
        <w:t>Spolno uznemiravanje je svako verbalno, neverbalno ili fizičko ponašanje spolne naravi koje ima za cilj ili stvarno predstavlja povredu dostojanstva radnika, a koje uzrokuje strah ili neprijateljsko, ponižavajuće ili uvredljivo okruženje.</w:t>
      </w:r>
    </w:p>
    <w:p w14:paraId="31D23D3B" w14:textId="77777777" w:rsidR="00417340" w:rsidRDefault="007D5D7C">
      <w:pPr>
        <w:spacing w:after="261"/>
        <w:ind w:left="57" w:right="14"/>
      </w:pPr>
      <w:r>
        <w:t xml:space="preserve">Uznemiravanje i spolno uznemiravanje predstavlja povredu </w:t>
      </w:r>
      <w:proofErr w:type="spellStart"/>
      <w:r>
        <w:t>obvezn</w:t>
      </w:r>
      <w:proofErr w:type="spellEnd"/>
      <w:r>
        <w:t xml:space="preserve"> iz radnog odnosa.</w:t>
      </w:r>
    </w:p>
    <w:p w14:paraId="02708012" w14:textId="18017DD8" w:rsidR="00417340" w:rsidRDefault="00417340" w:rsidP="009D7B9A">
      <w:pPr>
        <w:spacing w:after="247" w:line="265" w:lineRule="auto"/>
        <w:ind w:left="0" w:right="259" w:firstLine="0"/>
      </w:pPr>
    </w:p>
    <w:p w14:paraId="30EDEAF6" w14:textId="40519534" w:rsidR="00417340" w:rsidRDefault="007D5D7C">
      <w:pPr>
        <w:spacing w:after="247" w:line="265" w:lineRule="auto"/>
        <w:ind w:left="255" w:right="259" w:hanging="10"/>
        <w:jc w:val="center"/>
      </w:pPr>
      <w:r>
        <w:rPr>
          <w:sz w:val="26"/>
        </w:rPr>
        <w:t>Članak 1</w:t>
      </w:r>
      <w:r w:rsidR="009D7B9A">
        <w:rPr>
          <w:sz w:val="26"/>
        </w:rPr>
        <w:t>04</w:t>
      </w:r>
      <w:r>
        <w:rPr>
          <w:sz w:val="26"/>
        </w:rPr>
        <w:t>.</w:t>
      </w:r>
    </w:p>
    <w:p w14:paraId="325BB098" w14:textId="77777777" w:rsidR="00417340" w:rsidRDefault="007D5D7C">
      <w:pPr>
        <w:numPr>
          <w:ilvl w:val="0"/>
          <w:numId w:val="59"/>
        </w:numPr>
        <w:spacing w:after="300"/>
        <w:ind w:right="130"/>
      </w:pPr>
      <w:r>
        <w:t>U slučaju povrede dostojanstva radnika, radnik može dati pritužbu (pisano ili usmeno na zapisnik) za to ovlaštenoj osobi. U pritužbi se mora navesti o kakvom obliku uznemiravanja se radi, kada je i na koji način podnositelj pritužbe bio izložen uznemiravanju, od koga je uznemiravan, imena i prezimena osoba koja o navodima iz pritužbe imaju neposredna saznanja, te priložiti eventualnu pisanu dokumentaciju ukoliko je uznemiravanje vezano uz sadržaj iste.</w:t>
      </w:r>
    </w:p>
    <w:p w14:paraId="02927DCE" w14:textId="3005ABD9" w:rsidR="00417340" w:rsidRDefault="007D5D7C">
      <w:pPr>
        <w:numPr>
          <w:ilvl w:val="0"/>
          <w:numId w:val="59"/>
        </w:numPr>
        <w:spacing w:after="255"/>
        <w:ind w:right="130"/>
      </w:pPr>
      <w:r>
        <w:t>Ovl</w:t>
      </w:r>
      <w:r w:rsidR="009D7B9A">
        <w:t>a</w:t>
      </w:r>
      <w:r>
        <w:t>štena osoba je dužna u roku od 8 dana od dana p</w:t>
      </w:r>
      <w:r w:rsidR="009D7B9A">
        <w:t>ri</w:t>
      </w:r>
      <w:r>
        <w:t xml:space="preserve">mitka pritužbe ispitati i riješiti pritužbu, te poslodavcu i radniku dostaviti očitovanje o osnovanosti ili neosnovanosti pritužbe, s prijedlogom mjere radi sprječavanja nastavka uznemiravanja ili spolnog uznemiravanja u slučaju eventualnog </w:t>
      </w:r>
      <w:proofErr w:type="spellStart"/>
      <w:r>
        <w:t>utvrdenja</w:t>
      </w:r>
      <w:proofErr w:type="spellEnd"/>
      <w:r>
        <w:t xml:space="preserve"> postojanja uznemiravanja.</w:t>
      </w:r>
    </w:p>
    <w:p w14:paraId="48F0FF5C" w14:textId="48155C57" w:rsidR="00417340" w:rsidRDefault="009D7B9A">
      <w:pPr>
        <w:numPr>
          <w:ilvl w:val="0"/>
          <w:numId w:val="59"/>
        </w:numPr>
        <w:spacing w:after="254"/>
        <w:ind w:right="130"/>
      </w:pPr>
      <w:r>
        <w:t>U</w:t>
      </w:r>
      <w:r w:rsidR="007D5D7C">
        <w:t xml:space="preserve"> postupku ispitivanja pritužbe, ovlaštena osoba je dužna prikupiti </w:t>
      </w:r>
      <w:r>
        <w:t>s</w:t>
      </w:r>
      <w:r w:rsidR="007D5D7C">
        <w:t>vu relevantnu dokumentaciju, te o okolnostima pritužbe zatražiti izjavu osobe koja je podnijela pritužbu, osobe koja se tereti uznemiravanje, kao i izjave drugih osoba koje o navodima iz pritužbe imaju neposredna saznanja. Izjave moraju biti u pisanom obliku, sastavljene u formi službene bilješke ili formi zapisnika, te potpisane od strane ovlaštene osobe i osobe koja je izjavu dala.</w:t>
      </w:r>
    </w:p>
    <w:p w14:paraId="581E5BC9" w14:textId="58EEFF68" w:rsidR="00417340" w:rsidRDefault="00417340" w:rsidP="009D7B9A">
      <w:pPr>
        <w:spacing w:after="247" w:line="265" w:lineRule="auto"/>
        <w:ind w:left="255" w:right="173" w:hanging="10"/>
        <w:jc w:val="center"/>
      </w:pPr>
    </w:p>
    <w:p w14:paraId="1FB40769" w14:textId="59495267" w:rsidR="00417340" w:rsidRDefault="007D5D7C">
      <w:pPr>
        <w:spacing w:after="247" w:line="265" w:lineRule="auto"/>
        <w:ind w:left="255" w:right="130" w:hanging="10"/>
        <w:jc w:val="center"/>
      </w:pPr>
      <w:r>
        <w:rPr>
          <w:sz w:val="26"/>
        </w:rPr>
        <w:t>Članak 1</w:t>
      </w:r>
      <w:r w:rsidR="009D7B9A">
        <w:rPr>
          <w:sz w:val="26"/>
        </w:rPr>
        <w:t>05</w:t>
      </w:r>
      <w:r>
        <w:rPr>
          <w:sz w:val="26"/>
        </w:rPr>
        <w:t>.</w:t>
      </w:r>
    </w:p>
    <w:p w14:paraId="588D155E" w14:textId="77777777" w:rsidR="00417340" w:rsidRDefault="007D5D7C">
      <w:pPr>
        <w:numPr>
          <w:ilvl w:val="0"/>
          <w:numId w:val="60"/>
        </w:numPr>
        <w:spacing w:after="271"/>
        <w:ind w:right="14"/>
      </w:pPr>
      <w:r>
        <w:t>Ako Poslodavac u roku od osam dana od dana dostave pritužbe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p w14:paraId="3779A944" w14:textId="10ADA3E5" w:rsidR="00417340" w:rsidRDefault="007D5D7C">
      <w:pPr>
        <w:numPr>
          <w:ilvl w:val="0"/>
          <w:numId w:val="60"/>
        </w:numPr>
        <w:spacing w:after="271"/>
        <w:ind w:right="14"/>
      </w:pPr>
      <w:r>
        <w:t xml:space="preserve">Ako postoje okolnosti zbog kojih nije opravdano očekivati da će Poslodavac zaštititi dostojanstvo radnika, radnik nije dužan dostaviti pritužbu poslodavcu i ima pravo prekinuti rad, pod uvjetom da je zatražio zaštitu pred nadležnim sudom i </w:t>
      </w:r>
      <w:r w:rsidR="009D7B9A">
        <w:t>o</w:t>
      </w:r>
      <w:r>
        <w:t xml:space="preserve"> tome obavijestio poslodavca u roku od osam dana od dana prekida rada.</w:t>
      </w:r>
    </w:p>
    <w:p w14:paraId="515F61AE" w14:textId="77777777" w:rsidR="00417340" w:rsidRDefault="007D5D7C">
      <w:pPr>
        <w:numPr>
          <w:ilvl w:val="0"/>
          <w:numId w:val="60"/>
        </w:numPr>
        <w:spacing w:after="277"/>
        <w:ind w:right="14"/>
      </w:pPr>
      <w:r>
        <w:t>Za vrijeme prekida rada iz prethodnog članka ovog Pravilnika, kao i u slučaju iz stavka 1. ovoga članka, radnik ima pravo na naknadu plaće u iznosu plaće koju bi ostvario daje radio.</w:t>
      </w:r>
    </w:p>
    <w:p w14:paraId="53333118" w14:textId="368310F0" w:rsidR="00417340" w:rsidRDefault="007D5D7C">
      <w:pPr>
        <w:spacing w:after="259" w:line="301" w:lineRule="auto"/>
        <w:ind w:left="216" w:right="14"/>
      </w:pPr>
      <w:r>
        <w:lastRenderedPageBreak/>
        <w:t xml:space="preserve">Svi podaci </w:t>
      </w:r>
      <w:proofErr w:type="spellStart"/>
      <w:r>
        <w:t>utvrdeni</w:t>
      </w:r>
      <w:proofErr w:type="spellEnd"/>
      <w:r>
        <w:t xml:space="preserve"> u postupku zaštite dostojanstva radnika su tajna, te su </w:t>
      </w:r>
      <w:r w:rsidR="009D7B9A">
        <w:t>svi</w:t>
      </w:r>
      <w:r>
        <w:t xml:space="preserve"> sudionici koji sudjeluju u postupku zaštite dostojanstva odgovorni za </w:t>
      </w:r>
      <w:r w:rsidR="009D7B9A">
        <w:t>č</w:t>
      </w:r>
      <w:r>
        <w:t>uvanje tajnosti tih podataka.</w:t>
      </w:r>
    </w:p>
    <w:p w14:paraId="6DEF3A3C" w14:textId="77777777" w:rsidR="00417340" w:rsidRDefault="007D5D7C">
      <w:pPr>
        <w:spacing w:after="541"/>
        <w:ind w:left="216" w:right="14"/>
      </w:pPr>
      <w:r>
        <w:t>U slučaju spora teret dokazivanja je na poslodavcu.</w:t>
      </w:r>
    </w:p>
    <w:p w14:paraId="0D9A0BCE" w14:textId="77777777" w:rsidR="00417340" w:rsidRPr="009D7B9A" w:rsidRDefault="007D5D7C">
      <w:pPr>
        <w:spacing w:after="219" w:line="263" w:lineRule="auto"/>
        <w:ind w:left="241" w:hanging="10"/>
        <w:jc w:val="left"/>
        <w:rPr>
          <w:b/>
          <w:bCs/>
        </w:rPr>
      </w:pPr>
      <w:r w:rsidRPr="009D7B9A">
        <w:rPr>
          <w:b/>
          <w:bCs/>
          <w:sz w:val="26"/>
        </w:rPr>
        <w:t>XI. ZABRANA DISKRIMINACIJE</w:t>
      </w:r>
    </w:p>
    <w:p w14:paraId="69C3A8FD" w14:textId="15DD122F" w:rsidR="00417340" w:rsidRDefault="007D5D7C">
      <w:pPr>
        <w:spacing w:after="278" w:line="265" w:lineRule="auto"/>
        <w:ind w:left="255" w:right="29" w:hanging="10"/>
        <w:jc w:val="center"/>
      </w:pPr>
      <w:r>
        <w:rPr>
          <w:sz w:val="26"/>
        </w:rPr>
        <w:t xml:space="preserve">Članak </w:t>
      </w:r>
      <w:r w:rsidR="009D7B9A">
        <w:rPr>
          <w:sz w:val="26"/>
        </w:rPr>
        <w:t>106</w:t>
      </w:r>
      <w:r>
        <w:rPr>
          <w:sz w:val="26"/>
        </w:rPr>
        <w:t>.</w:t>
      </w:r>
    </w:p>
    <w:p w14:paraId="1236D2DF" w14:textId="77777777" w:rsidR="00417340" w:rsidRDefault="007D5D7C">
      <w:pPr>
        <w:numPr>
          <w:ilvl w:val="0"/>
          <w:numId w:val="61"/>
        </w:numPr>
        <w:ind w:right="14"/>
      </w:pPr>
      <w:r>
        <w:t>U Vrtiću je zabranjena diskriminacija u svim pojavnim oblicima.</w:t>
      </w:r>
    </w:p>
    <w:p w14:paraId="5C446A22" w14:textId="77777777" w:rsidR="00417340" w:rsidRDefault="007D5D7C">
      <w:pPr>
        <w:numPr>
          <w:ilvl w:val="0"/>
          <w:numId w:val="61"/>
        </w:numPr>
        <w:spacing w:after="269"/>
        <w:ind w:right="14"/>
      </w:pPr>
      <w:r>
        <w:t>Pod pojavnim oblicima iz stavka l. ovoga članka razumijeva se izravna ili neizravna diskriminacija na području rada i radnih uvjeta, zapošljavanja, napredovanja, profesionalnog usmjeravanja, stručnog osposobljavanja i usavršavanja te prekvalifikacije ili dokvalifikacije.</w:t>
      </w:r>
    </w:p>
    <w:p w14:paraId="47A8923D" w14:textId="70F6747D" w:rsidR="00417340" w:rsidRDefault="007D5D7C">
      <w:pPr>
        <w:spacing w:after="276" w:line="265" w:lineRule="auto"/>
        <w:ind w:left="255" w:hanging="10"/>
        <w:jc w:val="center"/>
      </w:pPr>
      <w:r>
        <w:rPr>
          <w:sz w:val="26"/>
        </w:rPr>
        <w:t>Članak 1</w:t>
      </w:r>
      <w:r w:rsidR="009D7B9A">
        <w:rPr>
          <w:sz w:val="26"/>
        </w:rPr>
        <w:t>07</w:t>
      </w:r>
      <w:r>
        <w:rPr>
          <w:sz w:val="26"/>
        </w:rPr>
        <w:t>.</w:t>
      </w:r>
    </w:p>
    <w:p w14:paraId="28FEF99D" w14:textId="11F76B33" w:rsidR="00417340" w:rsidRDefault="007D5D7C">
      <w:pPr>
        <w:numPr>
          <w:ilvl w:val="0"/>
          <w:numId w:val="62"/>
        </w:numPr>
        <w:spacing w:after="3" w:line="269" w:lineRule="auto"/>
        <w:ind w:right="50" w:hanging="10"/>
      </w:pPr>
      <w:r>
        <w:t>Pod izravnom diskriminacijom iz članka 1</w:t>
      </w:r>
      <w:r w:rsidR="009D7B9A">
        <w:t>06.</w:t>
      </w:r>
      <w:r>
        <w:t xml:space="preserve"> stavka 2. ovoga pravilnika razumijeva se stavljanje u nepovoljniji položaj osoba na osnovi rase ili etničke pripadnosti ili boje kože, spola, jezika, vjere, političkoga ili drugog uvjerenja, nacionalnog ili socijalnog podrijetla, imovnog stanja, članstva u sindikatu, obrazovanja, društvenog položaja, bračnog i obiteljskog statusa, dobi, zdravstvenog stanja, invaliditeta, genetskog </w:t>
      </w:r>
      <w:proofErr w:type="spellStart"/>
      <w:r>
        <w:t>nasljeda</w:t>
      </w:r>
      <w:proofErr w:type="spellEnd"/>
      <w:r>
        <w:t>, rodnog identiteta, izražavanja i spolne orijentacije.</w:t>
      </w:r>
    </w:p>
    <w:p w14:paraId="58BAD280" w14:textId="77777777" w:rsidR="00417340" w:rsidRDefault="007D5D7C">
      <w:pPr>
        <w:numPr>
          <w:ilvl w:val="0"/>
          <w:numId w:val="62"/>
        </w:numPr>
        <w:spacing w:after="222"/>
        <w:ind w:right="50" w:hanging="10"/>
      </w:pPr>
      <w:r>
        <w:t>Pod neizravnom diskriminacijom 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m njihovo postizanje.</w:t>
      </w:r>
    </w:p>
    <w:p w14:paraId="002C3CAC" w14:textId="68A0859D" w:rsidR="00417340" w:rsidRDefault="00417340" w:rsidP="009D7B9A">
      <w:pPr>
        <w:spacing w:after="213" w:line="259" w:lineRule="auto"/>
        <w:ind w:left="39" w:hanging="10"/>
        <w:jc w:val="center"/>
      </w:pPr>
    </w:p>
    <w:p w14:paraId="3C204FDA" w14:textId="408D7BCC" w:rsidR="00417340" w:rsidRDefault="007D5D7C">
      <w:pPr>
        <w:spacing w:after="247" w:line="265" w:lineRule="auto"/>
        <w:ind w:left="255" w:right="202" w:hanging="10"/>
        <w:jc w:val="center"/>
      </w:pPr>
      <w:r>
        <w:rPr>
          <w:sz w:val="26"/>
        </w:rPr>
        <w:t>Članak 1</w:t>
      </w:r>
      <w:r w:rsidR="009D7B9A">
        <w:rPr>
          <w:sz w:val="26"/>
        </w:rPr>
        <w:t>08</w:t>
      </w:r>
      <w:r>
        <w:rPr>
          <w:sz w:val="26"/>
        </w:rPr>
        <w:t>.</w:t>
      </w:r>
    </w:p>
    <w:p w14:paraId="3EA42EF8" w14:textId="55FB35D9" w:rsidR="00417340" w:rsidRDefault="007D5D7C">
      <w:pPr>
        <w:numPr>
          <w:ilvl w:val="0"/>
          <w:numId w:val="63"/>
        </w:numPr>
        <w:ind w:right="14"/>
      </w:pPr>
      <w:r>
        <w:t>Uz pristanak osobe koja</w:t>
      </w:r>
      <w:r w:rsidR="009D7B9A">
        <w:t xml:space="preserve"> j</w:t>
      </w:r>
      <w:r>
        <w:t>e možebitna žrtva diskriminacije, tijela Vrtića prijaviti će osnovanu sumnju na diskriminaciju pučkom pravobranitelju ili posebnim pravobraniteljima.</w:t>
      </w:r>
    </w:p>
    <w:p w14:paraId="3BAAC0FA" w14:textId="77777777" w:rsidR="00417340" w:rsidRDefault="007D5D7C">
      <w:pPr>
        <w:numPr>
          <w:ilvl w:val="0"/>
          <w:numId w:val="63"/>
        </w:numPr>
        <w:spacing w:after="269"/>
        <w:ind w:right="14"/>
      </w:pPr>
      <w:r>
        <w:t>Kada pravobranitelji iz stavka l. ovoga članka to zahtijevaju, tijela Vrtića u roku do 15 dana od dana primitka zahtjeva, dostaviti će im sve podatke i tražene isprave u svezi s diskriminacijom.</w:t>
      </w:r>
    </w:p>
    <w:p w14:paraId="20BA0B57" w14:textId="77777777" w:rsidR="00417340" w:rsidRPr="009D7B9A" w:rsidRDefault="007D5D7C">
      <w:pPr>
        <w:spacing w:after="207" w:line="263" w:lineRule="auto"/>
        <w:ind w:left="139" w:hanging="10"/>
        <w:jc w:val="left"/>
        <w:rPr>
          <w:b/>
          <w:bCs/>
        </w:rPr>
      </w:pPr>
      <w:r w:rsidRPr="009D7B9A">
        <w:rPr>
          <w:b/>
          <w:bCs/>
          <w:sz w:val="26"/>
        </w:rPr>
        <w:t>XII. ZAŠTITA PRAVA IZ RADNOG ODNOSA</w:t>
      </w:r>
    </w:p>
    <w:p w14:paraId="1C51DE40" w14:textId="540CCA2E" w:rsidR="00417340" w:rsidRDefault="007D5D7C">
      <w:pPr>
        <w:spacing w:after="247" w:line="265" w:lineRule="auto"/>
        <w:ind w:left="255" w:right="202" w:hanging="10"/>
        <w:jc w:val="center"/>
      </w:pPr>
      <w:r>
        <w:rPr>
          <w:sz w:val="26"/>
        </w:rPr>
        <w:t>Članak 1</w:t>
      </w:r>
      <w:r w:rsidR="009D7B9A">
        <w:rPr>
          <w:sz w:val="26"/>
        </w:rPr>
        <w:t>09</w:t>
      </w:r>
      <w:r>
        <w:rPr>
          <w:sz w:val="26"/>
        </w:rPr>
        <w:t>.</w:t>
      </w:r>
    </w:p>
    <w:p w14:paraId="0BC80855" w14:textId="77777777" w:rsidR="00417340" w:rsidRDefault="007D5D7C">
      <w:pPr>
        <w:ind w:left="144" w:right="86"/>
      </w:pPr>
      <w:r>
        <w:t xml:space="preserve">(l) Radnik koji smatra da mu je </w:t>
      </w:r>
      <w:proofErr w:type="spellStart"/>
      <w:r>
        <w:t>povrijedeno</w:t>
      </w:r>
      <w:proofErr w:type="spellEnd"/>
      <w:r>
        <w:t xml:space="preserve"> neko pravo iz radnog odnosa, može u roku do 15 dana od dana dostave akta kojim je možebitno </w:t>
      </w:r>
      <w:proofErr w:type="spellStart"/>
      <w:r>
        <w:t>povrijedeno</w:t>
      </w:r>
      <w:proofErr w:type="spellEnd"/>
      <w:r>
        <w:t xml:space="preserve"> pravo, odnosno od dana saznanja za povrjedu prava, podnijeti upravnom vijeću </w:t>
      </w:r>
      <w:proofErr w:type="spellStart"/>
      <w:r>
        <w:t>mhtjev</w:t>
      </w:r>
      <w:proofErr w:type="spellEnd"/>
      <w:r>
        <w:t xml:space="preserve"> za ostvarivanje prava.</w:t>
      </w:r>
    </w:p>
    <w:p w14:paraId="13F45882" w14:textId="77777777" w:rsidR="00417340" w:rsidRDefault="007D5D7C">
      <w:pPr>
        <w:numPr>
          <w:ilvl w:val="0"/>
          <w:numId w:val="64"/>
        </w:numPr>
        <w:ind w:right="14"/>
      </w:pPr>
      <w:r>
        <w:t>Zahtjev koji je podnesen izvan roka iz stavka I. ovoga članka upravno vijeće će odbaciti.</w:t>
      </w:r>
    </w:p>
    <w:p w14:paraId="1FF42C79" w14:textId="77777777" w:rsidR="00417340" w:rsidRDefault="007D5D7C">
      <w:pPr>
        <w:numPr>
          <w:ilvl w:val="0"/>
          <w:numId w:val="64"/>
        </w:numPr>
        <w:ind w:right="14"/>
      </w:pPr>
      <w:r>
        <w:t xml:space="preserve">Kada raspolaže svim relevantnim podatcima u svezi sa zahtjevom radnika, upravno vijeće može o </w:t>
      </w:r>
      <w:proofErr w:type="spellStart"/>
      <w:r>
        <w:t>znhtjevu</w:t>
      </w:r>
      <w:proofErr w:type="spellEnd"/>
      <w:r>
        <w:t xml:space="preserve"> iz stavka 1. ovoga članka odlučiti u roku do 15 dana od dana primitka zahtjeva.</w:t>
      </w:r>
    </w:p>
    <w:p w14:paraId="0120DACF" w14:textId="03F1BFE7" w:rsidR="00417340" w:rsidRDefault="007D5D7C" w:rsidP="009D7B9A">
      <w:pPr>
        <w:numPr>
          <w:ilvl w:val="0"/>
          <w:numId w:val="64"/>
        </w:numPr>
        <w:spacing w:after="262"/>
        <w:ind w:right="14"/>
      </w:pPr>
      <w:r>
        <w:lastRenderedPageBreak/>
        <w:t xml:space="preserve">Kada </w:t>
      </w:r>
      <w:r w:rsidR="009D7B9A">
        <w:t>U</w:t>
      </w:r>
      <w:r>
        <w:t xml:space="preserve">pravno vijeće utvrdi da je radnikov </w:t>
      </w:r>
      <w:r w:rsidR="009D7B9A">
        <w:t>za</w:t>
      </w:r>
      <w:r>
        <w:t>htjev za ostvarivanje prava nerazumljiv može tražiti ispravku ili dopunu zahtjeva.</w:t>
      </w:r>
    </w:p>
    <w:p w14:paraId="130510CF" w14:textId="77777777" w:rsidR="009D7B9A" w:rsidRDefault="009D7B9A" w:rsidP="009D7B9A">
      <w:pPr>
        <w:numPr>
          <w:ilvl w:val="0"/>
          <w:numId w:val="64"/>
        </w:numPr>
        <w:spacing w:after="262"/>
        <w:ind w:right="14"/>
      </w:pPr>
    </w:p>
    <w:p w14:paraId="6476ED38" w14:textId="428BB28E" w:rsidR="00417340" w:rsidRPr="009D7B9A" w:rsidRDefault="001C0C3D">
      <w:pPr>
        <w:spacing w:after="118" w:line="263" w:lineRule="auto"/>
        <w:ind w:left="139" w:hanging="10"/>
        <w:jc w:val="left"/>
        <w:rPr>
          <w:b/>
          <w:bCs/>
        </w:rPr>
      </w:pPr>
      <w:r w:rsidRPr="009D7B9A">
        <w:rPr>
          <w:b/>
          <w:bCs/>
          <w:sz w:val="26"/>
        </w:rPr>
        <w:t>XII. DOSTAVLJANJE PISMENA</w:t>
      </w:r>
    </w:p>
    <w:p w14:paraId="41777C20" w14:textId="4E40187F" w:rsidR="00417340" w:rsidRDefault="007D5D7C">
      <w:pPr>
        <w:spacing w:after="274" w:line="265" w:lineRule="auto"/>
        <w:ind w:left="255" w:right="144" w:hanging="10"/>
        <w:jc w:val="center"/>
      </w:pPr>
      <w:r>
        <w:rPr>
          <w:sz w:val="26"/>
        </w:rPr>
        <w:t>Članak 1</w:t>
      </w:r>
      <w:r w:rsidR="009D7B9A">
        <w:rPr>
          <w:sz w:val="26"/>
        </w:rPr>
        <w:t>10</w:t>
      </w:r>
      <w:r>
        <w:rPr>
          <w:sz w:val="26"/>
        </w:rPr>
        <w:t>.</w:t>
      </w:r>
    </w:p>
    <w:p w14:paraId="1FE1A374" w14:textId="5CE70A18" w:rsidR="00417340" w:rsidRDefault="007D5D7C">
      <w:pPr>
        <w:ind w:left="173" w:right="14"/>
      </w:pPr>
      <w:r>
        <w:t xml:space="preserve">(l) Pismena u svezi s ostvarivanjem prava i obveza iz radnog odnosa dostavljaju se radniku neposredno na radnome mjestu. Potvrdu o izvršenom dostavljanju (dostavnicu) potpisuju dostavljač i radnik. Radnik treba na dostavnici sam označiti nadnevak primitka pismena. Ako radnik odbije primitak pismena, dostavljač </w:t>
      </w:r>
      <w:r w:rsidR="009D7B9A">
        <w:t>ć</w:t>
      </w:r>
      <w:r>
        <w:t>e odbijanje primitka zabilježiti na preslici pismena.</w:t>
      </w:r>
    </w:p>
    <w:p w14:paraId="2E486C16" w14:textId="5A188BE6" w:rsidR="00417340" w:rsidRDefault="007D5D7C">
      <w:pPr>
        <w:numPr>
          <w:ilvl w:val="0"/>
          <w:numId w:val="65"/>
        </w:numPr>
        <w:spacing w:after="37"/>
        <w:ind w:right="50"/>
      </w:pPr>
      <w:r>
        <w:t xml:space="preserve">Kada radniku pismeno nije dostavljeno na radno mjesto, treba mu pismeno dostaviti poštom na njegovu adresu. U slučaju odbijanja prijama pismena kod poštanske dostave ili nepoznate adrese radnika dostavljanje </w:t>
      </w:r>
      <w:r w:rsidR="009D7B9A">
        <w:t>ć</w:t>
      </w:r>
      <w:r>
        <w:t>e se obaviti isticanjem pismena na oglasnoj ploči Vrtića.</w:t>
      </w:r>
    </w:p>
    <w:p w14:paraId="2B6764C1" w14:textId="77777777" w:rsidR="00417340" w:rsidRDefault="007D5D7C">
      <w:pPr>
        <w:numPr>
          <w:ilvl w:val="0"/>
          <w:numId w:val="65"/>
        </w:numPr>
        <w:spacing w:after="542"/>
        <w:ind w:right="50"/>
      </w:pPr>
      <w:r>
        <w:t>Kada je pismeno istaknuto na oglasnoj ploči Vrtića, dostavljanje se smatra obavljenim istekom roka od tri dana od dana isticanja pismena.</w:t>
      </w:r>
    </w:p>
    <w:p w14:paraId="38911502" w14:textId="77777777" w:rsidR="00417340" w:rsidRPr="009D7B9A" w:rsidRDefault="007D5D7C">
      <w:pPr>
        <w:spacing w:after="232" w:line="263" w:lineRule="auto"/>
        <w:ind w:left="139" w:hanging="10"/>
        <w:jc w:val="left"/>
        <w:rPr>
          <w:b/>
          <w:bCs/>
        </w:rPr>
      </w:pPr>
      <w:r w:rsidRPr="009D7B9A">
        <w:rPr>
          <w:b/>
          <w:bCs/>
          <w:sz w:val="26"/>
        </w:rPr>
        <w:t>XIV. POSLOVNA TAJNA</w:t>
      </w:r>
    </w:p>
    <w:p w14:paraId="30DFBFD9" w14:textId="0F084762" w:rsidR="00417340" w:rsidRDefault="007D5D7C">
      <w:pPr>
        <w:spacing w:after="247" w:line="265" w:lineRule="auto"/>
        <w:ind w:left="255" w:right="173" w:hanging="10"/>
        <w:jc w:val="center"/>
      </w:pPr>
      <w:r>
        <w:rPr>
          <w:sz w:val="26"/>
        </w:rPr>
        <w:t>Članak 1</w:t>
      </w:r>
      <w:r w:rsidR="009D7B9A">
        <w:rPr>
          <w:sz w:val="26"/>
        </w:rPr>
        <w:t>11</w:t>
      </w:r>
      <w:r>
        <w:rPr>
          <w:sz w:val="26"/>
        </w:rPr>
        <w:t>.</w:t>
      </w:r>
    </w:p>
    <w:p w14:paraId="1AB43619" w14:textId="77777777" w:rsidR="009D7B9A" w:rsidRDefault="007D5D7C">
      <w:pPr>
        <w:spacing w:after="269" w:line="244" w:lineRule="auto"/>
        <w:ind w:left="143" w:right="980"/>
        <w:jc w:val="left"/>
      </w:pPr>
      <w:r>
        <w:t xml:space="preserve">(1) Svi </w:t>
      </w:r>
      <w:r w:rsidR="009D7B9A">
        <w:t>za</w:t>
      </w:r>
      <w:r>
        <w:t>posleni u vrtiću dužni su čuvati kao poslovnu tajnu sve informacije i podatke koje saznaju u tijeku obavljanja poslova i radnih zadataka, a koja su značajna za poslovanje.</w:t>
      </w:r>
    </w:p>
    <w:p w14:paraId="1344248D" w14:textId="022BC063" w:rsidR="00417340" w:rsidRDefault="007D5D7C" w:rsidP="009D7B9A">
      <w:pPr>
        <w:spacing w:after="269" w:line="244" w:lineRule="auto"/>
        <w:ind w:left="143" w:right="980"/>
        <w:jc w:val="left"/>
      </w:pPr>
      <w:r>
        <w:t xml:space="preserve"> (2) U slučaju nepoštovanja odredbi iz stavka </w:t>
      </w:r>
      <w:r w:rsidR="009D7B9A">
        <w:t>1.</w:t>
      </w:r>
      <w:r>
        <w:t xml:space="preserve"> ovog članka zaposleniku može prestati radni odnos, a ujedno </w:t>
      </w:r>
      <w:r w:rsidR="009D7B9A">
        <w:t>ć</w:t>
      </w:r>
      <w:r>
        <w:t xml:space="preserve">e biti obvezan na naknadu nastale </w:t>
      </w:r>
      <w:r w:rsidR="009D7B9A">
        <w:t>š</w:t>
      </w:r>
      <w:r>
        <w:t>tete prema Općim propisima obveznog prava.</w:t>
      </w:r>
    </w:p>
    <w:p w14:paraId="14067062" w14:textId="79EC3880" w:rsidR="00417340" w:rsidRPr="009D7B9A" w:rsidRDefault="007D5D7C" w:rsidP="009D7B9A">
      <w:pPr>
        <w:ind w:left="0" w:right="14" w:firstLine="0"/>
        <w:rPr>
          <w:b/>
          <w:bCs/>
        </w:rPr>
      </w:pPr>
      <w:r w:rsidRPr="009D7B9A">
        <w:rPr>
          <w:b/>
          <w:bCs/>
          <w:sz w:val="26"/>
        </w:rPr>
        <w:t>XVI. PRIJELAZNE 1 ZAVRŠNE ODREDBE</w:t>
      </w:r>
    </w:p>
    <w:p w14:paraId="2C3C565D" w14:textId="77777777" w:rsidR="009D7B9A" w:rsidRDefault="009D7B9A">
      <w:pPr>
        <w:spacing w:after="247" w:line="265" w:lineRule="auto"/>
        <w:ind w:left="255" w:right="231" w:hanging="10"/>
        <w:jc w:val="center"/>
        <w:rPr>
          <w:sz w:val="26"/>
        </w:rPr>
      </w:pPr>
    </w:p>
    <w:p w14:paraId="56120AAF" w14:textId="5FED4351" w:rsidR="00417340" w:rsidRDefault="007D5D7C">
      <w:pPr>
        <w:spacing w:after="247" w:line="265" w:lineRule="auto"/>
        <w:ind w:left="255" w:right="231" w:hanging="10"/>
        <w:jc w:val="center"/>
      </w:pPr>
      <w:r>
        <w:rPr>
          <w:sz w:val="26"/>
        </w:rPr>
        <w:t>Članak 1</w:t>
      </w:r>
      <w:r w:rsidR="009D7B9A">
        <w:rPr>
          <w:sz w:val="26"/>
        </w:rPr>
        <w:t>12</w:t>
      </w:r>
      <w:r>
        <w:rPr>
          <w:sz w:val="26"/>
        </w:rPr>
        <w:t>.</w:t>
      </w:r>
    </w:p>
    <w:p w14:paraId="0D30C66D" w14:textId="266661B8" w:rsidR="00417340" w:rsidRDefault="007D5D7C">
      <w:pPr>
        <w:spacing w:after="269" w:line="244" w:lineRule="auto"/>
        <w:ind w:left="143" w:right="86"/>
        <w:jc w:val="left"/>
      </w:pPr>
      <w:r>
        <w:t>Na sve odnose između radnika i vrtića, koji nisu ure</w:t>
      </w:r>
      <w:r w:rsidR="009D7B9A">
        <w:t>đ</w:t>
      </w:r>
      <w:r>
        <w:t>eni ovim Pravilnikom, primjenjuju se odredbe ostalih općih akata kojima se ure</w:t>
      </w:r>
      <w:r w:rsidR="009D7B9A">
        <w:t>đ</w:t>
      </w:r>
      <w:r>
        <w:t xml:space="preserve">uju prava i obveze radnika i vrtića </w:t>
      </w:r>
      <w:r w:rsidR="009D7B9A">
        <w:t>.</w:t>
      </w:r>
    </w:p>
    <w:p w14:paraId="2338F7D3" w14:textId="202CE92E" w:rsidR="00417340" w:rsidRDefault="007D5D7C">
      <w:pPr>
        <w:spacing w:after="247" w:line="265" w:lineRule="auto"/>
        <w:ind w:left="255" w:right="202" w:hanging="10"/>
        <w:jc w:val="center"/>
      </w:pPr>
      <w:r>
        <w:rPr>
          <w:sz w:val="26"/>
        </w:rPr>
        <w:t>Članak 1</w:t>
      </w:r>
      <w:r w:rsidR="009D7B9A">
        <w:rPr>
          <w:sz w:val="26"/>
        </w:rPr>
        <w:t>13</w:t>
      </w:r>
      <w:r>
        <w:rPr>
          <w:sz w:val="26"/>
        </w:rPr>
        <w:t>.</w:t>
      </w:r>
    </w:p>
    <w:p w14:paraId="5B882448" w14:textId="77777777" w:rsidR="00417340" w:rsidRDefault="007D5D7C">
      <w:pPr>
        <w:spacing w:after="273"/>
        <w:ind w:left="144" w:right="14"/>
      </w:pPr>
      <w:r>
        <w:t>Odredbe ovog Pravilnika mogu se mijenjati i dopunjavati na način i u skladu sa Zakonom o radu i drugim propisima koji ureduju materiju radnih odnosa</w:t>
      </w:r>
      <w:r>
        <w:rPr>
          <w:noProof/>
        </w:rPr>
        <w:drawing>
          <wp:inline distT="0" distB="0" distL="0" distR="0" wp14:anchorId="1600DCCD" wp14:editId="3A23703A">
            <wp:extent cx="18297" cy="9148"/>
            <wp:effectExtent l="0" t="0" r="0" b="0"/>
            <wp:docPr id="81131" name="Picture 81131"/>
            <wp:cNvGraphicFramePr/>
            <a:graphic xmlns:a="http://schemas.openxmlformats.org/drawingml/2006/main">
              <a:graphicData uri="http://schemas.openxmlformats.org/drawingml/2006/picture">
                <pic:pic xmlns:pic="http://schemas.openxmlformats.org/drawingml/2006/picture">
                  <pic:nvPicPr>
                    <pic:cNvPr id="81131" name="Picture 81131"/>
                    <pic:cNvPicPr/>
                  </pic:nvPicPr>
                  <pic:blipFill>
                    <a:blip r:embed="rId42"/>
                    <a:stretch>
                      <a:fillRect/>
                    </a:stretch>
                  </pic:blipFill>
                  <pic:spPr>
                    <a:xfrm>
                      <a:off x="0" y="0"/>
                      <a:ext cx="18297" cy="9148"/>
                    </a:xfrm>
                    <a:prstGeom prst="rect">
                      <a:avLst/>
                    </a:prstGeom>
                  </pic:spPr>
                </pic:pic>
              </a:graphicData>
            </a:graphic>
          </wp:inline>
        </w:drawing>
      </w:r>
    </w:p>
    <w:p w14:paraId="6331A249" w14:textId="77777777" w:rsidR="009D7B9A" w:rsidRDefault="009D7B9A">
      <w:pPr>
        <w:spacing w:after="273"/>
        <w:ind w:left="144" w:right="14"/>
      </w:pPr>
    </w:p>
    <w:p w14:paraId="4774BD21" w14:textId="77777777" w:rsidR="009D7B9A" w:rsidRDefault="009D7B9A" w:rsidP="009D7B9A">
      <w:pPr>
        <w:spacing w:after="247" w:line="265" w:lineRule="auto"/>
        <w:ind w:left="255" w:right="173" w:hanging="10"/>
        <w:jc w:val="center"/>
        <w:rPr>
          <w:sz w:val="26"/>
        </w:rPr>
      </w:pPr>
    </w:p>
    <w:p w14:paraId="582F0D65" w14:textId="2021B04A" w:rsidR="009D7B9A" w:rsidRDefault="007D5D7C" w:rsidP="009D7B9A">
      <w:pPr>
        <w:spacing w:after="247" w:line="265" w:lineRule="auto"/>
        <w:ind w:left="255" w:right="173" w:hanging="10"/>
        <w:jc w:val="center"/>
        <w:rPr>
          <w:sz w:val="26"/>
        </w:rPr>
      </w:pPr>
      <w:r>
        <w:rPr>
          <w:sz w:val="26"/>
        </w:rPr>
        <w:t>Članak 1</w:t>
      </w:r>
      <w:r w:rsidR="009D7B9A">
        <w:rPr>
          <w:sz w:val="26"/>
        </w:rPr>
        <w:t>14.</w:t>
      </w:r>
    </w:p>
    <w:p w14:paraId="64E21910" w14:textId="77777777" w:rsidR="009D7B9A" w:rsidRDefault="007D5D7C" w:rsidP="009D7B9A">
      <w:pPr>
        <w:spacing w:after="247" w:line="265" w:lineRule="auto"/>
        <w:ind w:left="255" w:right="173" w:hanging="10"/>
        <w:jc w:val="center"/>
      </w:pPr>
      <w:r>
        <w:lastRenderedPageBreak/>
        <w:t>Ovaj pravilnik stupa na snagu osmoga dana od dana objave na oglasnoj ploči Vrtića.</w:t>
      </w:r>
    </w:p>
    <w:p w14:paraId="30F50900" w14:textId="534D661F" w:rsidR="00417340" w:rsidRDefault="007D5D7C" w:rsidP="009D7B9A">
      <w:pPr>
        <w:spacing w:after="247" w:line="265" w:lineRule="auto"/>
        <w:ind w:left="255" w:right="173" w:hanging="10"/>
        <w:jc w:val="center"/>
      </w:pPr>
      <w:r>
        <w:t xml:space="preserve"> </w:t>
      </w:r>
    </w:p>
    <w:p w14:paraId="436713E6" w14:textId="03B09612" w:rsidR="00417340" w:rsidRDefault="007D5D7C">
      <w:pPr>
        <w:spacing w:after="247" w:line="265" w:lineRule="auto"/>
        <w:ind w:left="255" w:right="173" w:hanging="10"/>
        <w:jc w:val="center"/>
      </w:pPr>
      <w:r>
        <w:rPr>
          <w:sz w:val="26"/>
        </w:rPr>
        <w:t>Članak 1</w:t>
      </w:r>
      <w:r w:rsidR="009D7B9A">
        <w:rPr>
          <w:sz w:val="26"/>
        </w:rPr>
        <w:t>15</w:t>
      </w:r>
      <w:r>
        <w:rPr>
          <w:sz w:val="26"/>
        </w:rPr>
        <w:t>.</w:t>
      </w:r>
    </w:p>
    <w:p w14:paraId="647342A8" w14:textId="39B88238" w:rsidR="00417340" w:rsidRDefault="007D5D7C">
      <w:pPr>
        <w:spacing w:after="580"/>
        <w:ind w:left="158" w:right="14"/>
      </w:pPr>
      <w:r>
        <w:t>Stupanjem na snagu ovoga pravilnika prestaje važiti Pravilnik o radu Dječjeg vrtića</w:t>
      </w:r>
      <w:r w:rsidR="009D7B9A">
        <w:t xml:space="preserve"> ISKRICA </w:t>
      </w:r>
      <w:r>
        <w:t xml:space="preserve">(KLASA: </w:t>
      </w:r>
      <w:r w:rsidR="009D7B9A">
        <w:t>601-01/15-01/01</w:t>
      </w:r>
      <w:r>
        <w:t>, URBROJ: 2176-</w:t>
      </w:r>
      <w:r w:rsidR="009D7B9A">
        <w:t>76-01-15-01</w:t>
      </w:r>
      <w:r>
        <w:t>), od 2</w:t>
      </w:r>
      <w:r w:rsidR="009D7B9A">
        <w:t>7</w:t>
      </w:r>
      <w:r>
        <w:t>. s</w:t>
      </w:r>
      <w:r w:rsidR="009D7B9A">
        <w:t>iječnja</w:t>
      </w:r>
      <w:r>
        <w:t xml:space="preserve"> 201</w:t>
      </w:r>
      <w:r w:rsidR="009D7B9A">
        <w:t>5</w:t>
      </w:r>
      <w:r>
        <w:t>. godine.</w:t>
      </w:r>
    </w:p>
    <w:p w14:paraId="34D11AA6" w14:textId="2AA60C41" w:rsidR="00417340" w:rsidRDefault="007D5D7C">
      <w:pPr>
        <w:ind w:left="173" w:right="6325"/>
      </w:pPr>
      <w:r>
        <w:t>KLASA:</w:t>
      </w:r>
      <w:r w:rsidR="009D7B9A">
        <w:t>601-05</w:t>
      </w:r>
      <w:r>
        <w:t>/23-0</w:t>
      </w:r>
      <w:r w:rsidR="009D7B9A">
        <w:t>1</w:t>
      </w:r>
      <w:r>
        <w:t>/</w:t>
      </w:r>
      <w:r w:rsidR="009D7B9A">
        <w:t>01</w:t>
      </w:r>
      <w:r>
        <w:t xml:space="preserve"> URBROJ: 2176-</w:t>
      </w:r>
      <w:r w:rsidR="009D7B9A">
        <w:t>76-03-01/01</w:t>
      </w:r>
    </w:p>
    <w:p w14:paraId="1E5F50DC" w14:textId="39108650" w:rsidR="009D7B9A" w:rsidRDefault="009D7B9A" w:rsidP="001B5722">
      <w:pPr>
        <w:spacing w:after="2215"/>
        <w:ind w:left="158" w:right="14"/>
      </w:pPr>
      <w:r>
        <w:t>Lipovljani</w:t>
      </w:r>
      <w:r w:rsidR="007D5D7C">
        <w:t>, 20.</w:t>
      </w:r>
      <w:r>
        <w:t>11</w:t>
      </w:r>
      <w:r w:rsidR="007D5D7C">
        <w:t>.2023. go</w:t>
      </w:r>
      <w:r>
        <w:t>d.</w:t>
      </w:r>
    </w:p>
    <w:p w14:paraId="1AC1552F" w14:textId="73D225EF" w:rsidR="001B5722" w:rsidRDefault="001B5722" w:rsidP="001B5722">
      <w:pPr>
        <w:spacing w:after="2215"/>
        <w:ind w:left="158" w:right="14"/>
      </w:pPr>
      <w:r>
        <w:object w:dxaOrig="1534" w:dyaOrig="994" w14:anchorId="3197682B">
          <v:shape id="_x0000_i1035" type="#_x0000_t75" style="width:76.5pt;height:49.5pt" o:ole="">
            <v:imagedata r:id="rId43" o:title=""/>
          </v:shape>
          <o:OLEObject Type="Embed" ProgID="Package" ShapeID="_x0000_i1035" DrawAspect="Icon" ObjectID="_1830678348" r:id="rId44"/>
        </w:object>
      </w:r>
    </w:p>
    <w:p w14:paraId="19F25808" w14:textId="77777777" w:rsidR="001B5722" w:rsidRDefault="001B5722" w:rsidP="009D7B9A">
      <w:pPr>
        <w:spacing w:after="2215"/>
        <w:ind w:left="158" w:right="14"/>
      </w:pPr>
    </w:p>
    <w:sectPr w:rsidR="001B5722">
      <w:type w:val="continuous"/>
      <w:pgSz w:w="11900" w:h="16840"/>
      <w:pgMar w:top="1337" w:right="1052" w:bottom="1592"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20E6" w14:textId="77777777" w:rsidR="00814428" w:rsidRDefault="00814428">
      <w:pPr>
        <w:spacing w:after="0" w:line="240" w:lineRule="auto"/>
      </w:pPr>
      <w:r>
        <w:separator/>
      </w:r>
    </w:p>
  </w:endnote>
  <w:endnote w:type="continuationSeparator" w:id="0">
    <w:p w14:paraId="2FA9EC28" w14:textId="77777777" w:rsidR="00814428" w:rsidRDefault="00814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D1A7" w14:textId="77777777" w:rsidR="00417340" w:rsidRDefault="007D5D7C">
    <w:pPr>
      <w:spacing w:after="0" w:line="259" w:lineRule="auto"/>
      <w:ind w:left="72"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C1DA" w14:textId="77777777" w:rsidR="00417340" w:rsidRDefault="007D5D7C">
    <w:pPr>
      <w:spacing w:after="0" w:line="259" w:lineRule="auto"/>
      <w:ind w:left="14"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71B0" w14:textId="77777777" w:rsidR="00417340" w:rsidRDefault="007D5D7C">
    <w:pPr>
      <w:spacing w:after="0" w:line="259" w:lineRule="auto"/>
      <w:ind w:left="14"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8F9A" w14:textId="77777777" w:rsidR="00417340" w:rsidRDefault="007D5D7C">
    <w:pPr>
      <w:spacing w:after="0" w:line="259" w:lineRule="auto"/>
      <w:ind w:left="14"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191F1" w14:textId="77777777" w:rsidR="00417340" w:rsidRDefault="00417340">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015E" w14:textId="77777777" w:rsidR="00417340" w:rsidRDefault="00417340">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64696" w14:textId="77777777" w:rsidR="00417340" w:rsidRDefault="007D5D7C">
    <w:pPr>
      <w:spacing w:after="0" w:line="259" w:lineRule="auto"/>
      <w:ind w:lef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088C" w14:textId="77777777" w:rsidR="00417340" w:rsidRDefault="007D5D7C">
    <w:pPr>
      <w:spacing w:after="0" w:line="259" w:lineRule="auto"/>
      <w:ind w:lef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53FE" w14:textId="77777777" w:rsidR="00417340" w:rsidRDefault="007D5D7C">
    <w:pPr>
      <w:spacing w:after="0" w:line="259" w:lineRule="auto"/>
      <w:ind w:left="0"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6762" w14:textId="77777777" w:rsidR="00417340" w:rsidRDefault="007D5D7C">
    <w:pPr>
      <w:spacing w:after="0" w:line="259" w:lineRule="auto"/>
      <w:ind w:left="0" w:right="58"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E867" w14:textId="77777777" w:rsidR="00417340" w:rsidRDefault="007D5D7C">
    <w:pPr>
      <w:spacing w:after="0" w:line="259" w:lineRule="auto"/>
      <w:ind w:left="0" w:right="58" w:firstLine="0"/>
      <w:jc w:val="center"/>
    </w:pPr>
    <w:r>
      <w:fldChar w:fldCharType="begin"/>
    </w:r>
    <w:r>
      <w:instrText xml:space="preserve"> PAGE   \* MERGEFORMAT </w:instrText>
    </w:r>
    <w:r>
      <w:fldChar w:fldCharType="separate"/>
    </w:r>
    <w:r>
      <w:rPr>
        <w:sz w:val="26"/>
      </w:rPr>
      <w:t>2</w:t>
    </w:r>
    <w:r>
      <w:rPr>
        <w:sz w:val="2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59FF" w14:textId="07AEEB5A" w:rsidR="00417340" w:rsidRDefault="00417340">
    <w:pPr>
      <w:spacing w:after="0" w:line="259" w:lineRule="auto"/>
      <w:ind w:left="0" w:right="58"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3AF02" w14:textId="77777777" w:rsidR="00814428" w:rsidRDefault="00814428">
      <w:pPr>
        <w:spacing w:after="0" w:line="240" w:lineRule="auto"/>
      </w:pPr>
      <w:r>
        <w:separator/>
      </w:r>
    </w:p>
  </w:footnote>
  <w:footnote w:type="continuationSeparator" w:id="0">
    <w:p w14:paraId="2A6B37B5" w14:textId="77777777" w:rsidR="00814428" w:rsidRDefault="00814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284C" w14:textId="77777777" w:rsidR="00417340" w:rsidRDefault="00417340">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5809" w14:textId="77777777" w:rsidR="00417340" w:rsidRDefault="00417340">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5F6F3" w14:textId="77777777" w:rsidR="00417340" w:rsidRDefault="00417340">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007B1" w14:textId="77777777" w:rsidR="00417340" w:rsidRDefault="0041734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B112" w14:textId="77777777" w:rsidR="00417340" w:rsidRDefault="00417340">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97E9" w14:textId="77777777" w:rsidR="00417340" w:rsidRDefault="00417340">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5F849" w14:textId="77777777" w:rsidR="00417340" w:rsidRDefault="00417340">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359C" w14:textId="4B348CA4" w:rsidR="00417340" w:rsidRDefault="00417340">
    <w:pPr>
      <w:spacing w:after="0" w:line="259" w:lineRule="auto"/>
      <w:ind w:left="0" w:right="1124"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E2F14" w14:textId="77777777" w:rsidR="00417340" w:rsidRDefault="00417340">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BB690" w14:textId="77777777" w:rsidR="00417340" w:rsidRDefault="00417340">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CA2F" w14:textId="77777777" w:rsidR="00417340" w:rsidRDefault="007D5D7C">
    <w:pPr>
      <w:spacing w:after="0" w:line="259" w:lineRule="auto"/>
      <w:ind w:left="0" w:right="1181" w:firstLine="0"/>
      <w:jc w:val="center"/>
    </w:pPr>
    <w:r>
      <w:rPr>
        <w:sz w:val="26"/>
      </w:rPr>
      <w:t xml:space="preserve">Članak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E636" w14:textId="59009459" w:rsidR="00417340" w:rsidRDefault="00417340">
    <w:pPr>
      <w:spacing w:after="0" w:line="259" w:lineRule="auto"/>
      <w:ind w:left="0" w:right="1181"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3.75pt;height:4.5pt" coordsize="" o:spt="100" o:bullet="t" adj="0,,0" path="" stroked="f">
        <v:stroke joinstyle="miter"/>
        <v:imagedata r:id="rId1" o:title="image112"/>
        <v:formulas/>
        <v:path o:connecttype="segments"/>
      </v:shape>
    </w:pict>
  </w:numPicBullet>
  <w:numPicBullet w:numPicBulletId="1">
    <w:pict>
      <v:shape id="_x0000_i1026" style="width:4.5pt;height:1.5pt" coordsize="" o:spt="100" o:bullet="t" adj="0,,0" path="" stroked="f">
        <v:stroke joinstyle="miter"/>
        <v:imagedata r:id="rId2" o:title="image113"/>
        <v:formulas/>
        <v:path o:connecttype="segments"/>
      </v:shape>
    </w:pict>
  </w:numPicBullet>
  <w:numPicBullet w:numPicBulletId="2">
    <w:pict>
      <v:shape id="_x0000_i1027" style="width:4.5pt;height:4.5pt" coordsize="" o:spt="100" o:bullet="t" adj="0,,0" path="" stroked="f">
        <v:stroke joinstyle="miter"/>
        <v:imagedata r:id="rId3" o:title="image114"/>
        <v:formulas/>
        <v:path o:connecttype="segments"/>
      </v:shape>
    </w:pict>
  </w:numPicBullet>
  <w:numPicBullet w:numPicBulletId="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75pt;height:1.5pt;visibility:visible" o:bullet="t">
        <v:imagedata r:id="rId4" o:title=""/>
      </v:shape>
    </w:pict>
  </w:numPicBullet>
  <w:numPicBullet w:numPicBulletId="4">
    <w:pict>
      <v:shape id="_x0000_i1029" type="#_x0000_t75" style="width:3.75pt;height:1.5pt;visibility:visible;mso-wrap-style:square" o:bullet="t">
        <v:imagedata r:id="rId5" o:title=""/>
      </v:shape>
    </w:pict>
  </w:numPicBullet>
  <w:numPicBullet w:numPicBulletId="5">
    <w:pict>
      <v:shape id="_x0000_i1030" type="#_x0000_t75" style="width:3.75pt;height:1.5pt;visibility:visible;mso-wrap-style:square" o:bullet="t">
        <v:imagedata r:id="rId6" o:title=""/>
      </v:shape>
    </w:pict>
  </w:numPicBullet>
  <w:abstractNum w:abstractNumId="0" w15:restartNumberingAfterBreak="0">
    <w:nsid w:val="008512DD"/>
    <w:multiLevelType w:val="hybridMultilevel"/>
    <w:tmpl w:val="D3F63590"/>
    <w:lvl w:ilvl="0" w:tplc="27928600">
      <w:start w:val="1"/>
      <w:numFmt w:val="bullet"/>
      <w:lvlText w:val="-"/>
      <w:lvlJc w:val="left"/>
      <w:pPr>
        <w:ind w:left="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A86186">
      <w:start w:val="1"/>
      <w:numFmt w:val="bullet"/>
      <w:lvlText w:val="o"/>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720B8A">
      <w:start w:val="1"/>
      <w:numFmt w:val="bullet"/>
      <w:lvlText w:val="▪"/>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EE499C">
      <w:start w:val="1"/>
      <w:numFmt w:val="bullet"/>
      <w:lvlText w:val="•"/>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342A8E">
      <w:start w:val="1"/>
      <w:numFmt w:val="bullet"/>
      <w:lvlText w:val="o"/>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5A21D8">
      <w:start w:val="1"/>
      <w:numFmt w:val="bullet"/>
      <w:lvlText w:val="▪"/>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5DEBACA">
      <w:start w:val="1"/>
      <w:numFmt w:val="bullet"/>
      <w:lvlText w:val="•"/>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BC0B26">
      <w:start w:val="1"/>
      <w:numFmt w:val="bullet"/>
      <w:lvlText w:val="o"/>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065E4">
      <w:start w:val="1"/>
      <w:numFmt w:val="bullet"/>
      <w:lvlText w:val="▪"/>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FF578A"/>
    <w:multiLevelType w:val="hybridMultilevel"/>
    <w:tmpl w:val="34F2B4A6"/>
    <w:lvl w:ilvl="0" w:tplc="C358B2D2">
      <w:start w:val="2"/>
      <w:numFmt w:val="decimal"/>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DC824E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77EB160">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A6C760">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96936C">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9466A6">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46139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B2221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CA245E">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18A4713"/>
    <w:multiLevelType w:val="hybridMultilevel"/>
    <w:tmpl w:val="F0E40596"/>
    <w:lvl w:ilvl="0" w:tplc="9B3CF3FC">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EBEC64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A071D2">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B25E5E">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A300EA4">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1ED55E">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CD2BF10">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C83DF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64ADE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31C7727"/>
    <w:multiLevelType w:val="hybridMultilevel"/>
    <w:tmpl w:val="D6EA7CBC"/>
    <w:lvl w:ilvl="0" w:tplc="9B20BD66">
      <w:start w:val="2"/>
      <w:numFmt w:val="decimal"/>
      <w:lvlText w:val="(%1)"/>
      <w:lvlJc w:val="left"/>
      <w:pPr>
        <w:ind w:left="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840930">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829918">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FAEDAAC">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9E45604">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FE0E148">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1C8E84">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8048AA">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4C7F58">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3EA470D"/>
    <w:multiLevelType w:val="hybridMultilevel"/>
    <w:tmpl w:val="E4ECBD5C"/>
    <w:lvl w:ilvl="0" w:tplc="0BC6F6D8">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B982BD4">
      <w:start w:val="1"/>
      <w:numFmt w:val="bullet"/>
      <w:lvlText w:val="•"/>
      <w:lvlPicBulletId w:val="2"/>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5C5A7C">
      <w:start w:val="1"/>
      <w:numFmt w:val="bullet"/>
      <w:lvlText w:val="▪"/>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6B6A2">
      <w:start w:val="1"/>
      <w:numFmt w:val="bullet"/>
      <w:lvlText w:val="•"/>
      <w:lvlJc w:val="left"/>
      <w:pPr>
        <w:ind w:left="2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0201F0">
      <w:start w:val="1"/>
      <w:numFmt w:val="bullet"/>
      <w:lvlText w:val="o"/>
      <w:lvlJc w:val="left"/>
      <w:pPr>
        <w:ind w:left="3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A4708">
      <w:start w:val="1"/>
      <w:numFmt w:val="bullet"/>
      <w:lvlText w:val="▪"/>
      <w:lvlJc w:val="left"/>
      <w:pPr>
        <w:ind w:left="4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E452A">
      <w:start w:val="1"/>
      <w:numFmt w:val="bullet"/>
      <w:lvlText w:val="•"/>
      <w:lvlJc w:val="left"/>
      <w:pPr>
        <w:ind w:left="51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686AA4">
      <w:start w:val="1"/>
      <w:numFmt w:val="bullet"/>
      <w:lvlText w:val="o"/>
      <w:lvlJc w:val="left"/>
      <w:pPr>
        <w:ind w:left="58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2A5948">
      <w:start w:val="1"/>
      <w:numFmt w:val="bullet"/>
      <w:lvlText w:val="▪"/>
      <w:lvlJc w:val="left"/>
      <w:pPr>
        <w:ind w:left="65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166B20"/>
    <w:multiLevelType w:val="hybridMultilevel"/>
    <w:tmpl w:val="127800C8"/>
    <w:lvl w:ilvl="0" w:tplc="6F8E2B1A">
      <w:start w:val="1"/>
      <w:numFmt w:val="lowerLetter"/>
      <w:lvlText w:val="%1)"/>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2BD8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F2F8BA">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EA4F6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4B3E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B8385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76A13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E833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0C2F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A255A5"/>
    <w:multiLevelType w:val="hybridMultilevel"/>
    <w:tmpl w:val="A910562E"/>
    <w:lvl w:ilvl="0" w:tplc="9B0A637C">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7E95F4">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2E008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61FC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40E4A">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F67F1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E555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8251DC">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6A94E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64A6B47"/>
    <w:multiLevelType w:val="hybridMultilevel"/>
    <w:tmpl w:val="B4D6265E"/>
    <w:lvl w:ilvl="0" w:tplc="3E86F814">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7EE02C">
      <w:start w:val="1"/>
      <w:numFmt w:val="lowerLetter"/>
      <w:lvlText w:val="%2"/>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5038B6">
      <w:start w:val="1"/>
      <w:numFmt w:val="lowerRoman"/>
      <w:lvlText w:val="%3"/>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0C938A">
      <w:start w:val="1"/>
      <w:numFmt w:val="decimal"/>
      <w:lvlText w:val="%4"/>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B232BC">
      <w:start w:val="1"/>
      <w:numFmt w:val="lowerLetter"/>
      <w:lvlText w:val="%5"/>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C01DBC">
      <w:start w:val="1"/>
      <w:numFmt w:val="lowerRoman"/>
      <w:lvlText w:val="%6"/>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3CE81A">
      <w:start w:val="1"/>
      <w:numFmt w:val="decimal"/>
      <w:lvlText w:val="%7"/>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66747A">
      <w:start w:val="1"/>
      <w:numFmt w:val="lowerLetter"/>
      <w:lvlText w:val="%8"/>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3EB1EE">
      <w:start w:val="1"/>
      <w:numFmt w:val="lowerRoman"/>
      <w:lvlText w:val="%9"/>
      <w:lvlJc w:val="left"/>
      <w:pPr>
        <w:ind w:left="6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09F9404F"/>
    <w:multiLevelType w:val="hybridMultilevel"/>
    <w:tmpl w:val="B25E3E2E"/>
    <w:lvl w:ilvl="0" w:tplc="C31A4722">
      <w:start w:val="2"/>
      <w:numFmt w:val="decimal"/>
      <w:lvlText w:val="(%1)"/>
      <w:lvlJc w:val="left"/>
      <w:pPr>
        <w:ind w:left="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54751C">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015D8">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AE7652">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92902C">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4C4AD0">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DA05F6">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0A41C8">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FC142C">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A191DB0"/>
    <w:multiLevelType w:val="hybridMultilevel"/>
    <w:tmpl w:val="5BA4F9BC"/>
    <w:lvl w:ilvl="0" w:tplc="6248C4A2">
      <w:start w:val="1"/>
      <w:numFmt w:val="decimal"/>
      <w:lvlText w:val="(%1)"/>
      <w:lvlJc w:val="left"/>
      <w:pPr>
        <w:ind w:left="2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EE08540">
      <w:start w:val="1"/>
      <w:numFmt w:val="lowerLetter"/>
      <w:lvlText w:val="%2"/>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8784376">
      <w:start w:val="1"/>
      <w:numFmt w:val="lowerRoman"/>
      <w:lvlText w:val="%3"/>
      <w:lvlJc w:val="left"/>
      <w:pPr>
        <w:ind w:left="1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F0FF2E">
      <w:start w:val="1"/>
      <w:numFmt w:val="decimal"/>
      <w:lvlText w:val="%4"/>
      <w:lvlJc w:val="left"/>
      <w:pPr>
        <w:ind w:left="2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00DA1E">
      <w:start w:val="1"/>
      <w:numFmt w:val="lowerLetter"/>
      <w:lvlText w:val="%5"/>
      <w:lvlJc w:val="left"/>
      <w:pPr>
        <w:ind w:left="3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840944">
      <w:start w:val="1"/>
      <w:numFmt w:val="lowerRoman"/>
      <w:lvlText w:val="%6"/>
      <w:lvlJc w:val="left"/>
      <w:pPr>
        <w:ind w:left="4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CC071D4">
      <w:start w:val="1"/>
      <w:numFmt w:val="decimal"/>
      <w:lvlText w:val="%7"/>
      <w:lvlJc w:val="left"/>
      <w:pPr>
        <w:ind w:left="4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CC2F60">
      <w:start w:val="1"/>
      <w:numFmt w:val="lowerLetter"/>
      <w:lvlText w:val="%8"/>
      <w:lvlJc w:val="left"/>
      <w:pPr>
        <w:ind w:left="5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E4F056">
      <w:start w:val="1"/>
      <w:numFmt w:val="lowerRoman"/>
      <w:lvlText w:val="%9"/>
      <w:lvlJc w:val="left"/>
      <w:pPr>
        <w:ind w:left="62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0A4A7B66"/>
    <w:multiLevelType w:val="hybridMultilevel"/>
    <w:tmpl w:val="B7D287DE"/>
    <w:lvl w:ilvl="0" w:tplc="DCFA0756">
      <w:start w:val="1"/>
      <w:numFmt w:val="bullet"/>
      <w:lvlText w:val="-"/>
      <w:lvlJc w:val="left"/>
      <w:pPr>
        <w:ind w:left="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8C4ECC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08941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4A12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FA42C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902A2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84F44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A43BD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54953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5516EB"/>
    <w:multiLevelType w:val="hybridMultilevel"/>
    <w:tmpl w:val="4424AFE2"/>
    <w:lvl w:ilvl="0" w:tplc="CA7229FC">
      <w:start w:val="1"/>
      <w:numFmt w:val="decimal"/>
      <w:lvlText w:val="%1."/>
      <w:lvlJc w:val="left"/>
      <w:pPr>
        <w:ind w:left="1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448C5C">
      <w:start w:val="1"/>
      <w:numFmt w:val="lowerLetter"/>
      <w:lvlText w:val="%2"/>
      <w:lvlJc w:val="left"/>
      <w:pPr>
        <w:ind w:left="1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50A30E">
      <w:start w:val="1"/>
      <w:numFmt w:val="lowerRoman"/>
      <w:lvlText w:val="%3"/>
      <w:lvlJc w:val="left"/>
      <w:pPr>
        <w:ind w:left="2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50367E">
      <w:start w:val="1"/>
      <w:numFmt w:val="decimal"/>
      <w:lvlText w:val="%4"/>
      <w:lvlJc w:val="left"/>
      <w:pPr>
        <w:ind w:left="3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BA3770">
      <w:start w:val="1"/>
      <w:numFmt w:val="lowerLetter"/>
      <w:lvlText w:val="%5"/>
      <w:lvlJc w:val="left"/>
      <w:pPr>
        <w:ind w:left="3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1CBD60">
      <w:start w:val="1"/>
      <w:numFmt w:val="lowerRoman"/>
      <w:lvlText w:val="%6"/>
      <w:lvlJc w:val="left"/>
      <w:pPr>
        <w:ind w:left="4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74B9F2">
      <w:start w:val="1"/>
      <w:numFmt w:val="decimal"/>
      <w:lvlText w:val="%7"/>
      <w:lvlJc w:val="left"/>
      <w:pPr>
        <w:ind w:left="5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72EE00">
      <w:start w:val="1"/>
      <w:numFmt w:val="lowerLetter"/>
      <w:lvlText w:val="%8"/>
      <w:lvlJc w:val="left"/>
      <w:pPr>
        <w:ind w:left="59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D6F86E">
      <w:start w:val="1"/>
      <w:numFmt w:val="lowerRoman"/>
      <w:lvlText w:val="%9"/>
      <w:lvlJc w:val="left"/>
      <w:pPr>
        <w:ind w:left="66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ACD1C39"/>
    <w:multiLevelType w:val="hybridMultilevel"/>
    <w:tmpl w:val="D0E45CD4"/>
    <w:lvl w:ilvl="0" w:tplc="8BEC646C">
      <w:start w:val="1"/>
      <w:numFmt w:val="bullet"/>
      <w:lvlText w:val=""/>
      <w:lvlPicBulletId w:val="5"/>
      <w:lvlJc w:val="left"/>
      <w:pPr>
        <w:tabs>
          <w:tab w:val="num" w:pos="720"/>
        </w:tabs>
        <w:ind w:left="720" w:hanging="360"/>
      </w:pPr>
      <w:rPr>
        <w:rFonts w:ascii="Symbol" w:hAnsi="Symbol" w:hint="default"/>
      </w:rPr>
    </w:lvl>
    <w:lvl w:ilvl="1" w:tplc="185A9D24" w:tentative="1">
      <w:start w:val="1"/>
      <w:numFmt w:val="bullet"/>
      <w:lvlText w:val=""/>
      <w:lvlJc w:val="left"/>
      <w:pPr>
        <w:tabs>
          <w:tab w:val="num" w:pos="1440"/>
        </w:tabs>
        <w:ind w:left="1440" w:hanging="360"/>
      </w:pPr>
      <w:rPr>
        <w:rFonts w:ascii="Symbol" w:hAnsi="Symbol" w:hint="default"/>
      </w:rPr>
    </w:lvl>
    <w:lvl w:ilvl="2" w:tplc="07EE9624" w:tentative="1">
      <w:start w:val="1"/>
      <w:numFmt w:val="bullet"/>
      <w:lvlText w:val=""/>
      <w:lvlJc w:val="left"/>
      <w:pPr>
        <w:tabs>
          <w:tab w:val="num" w:pos="2160"/>
        </w:tabs>
        <w:ind w:left="2160" w:hanging="360"/>
      </w:pPr>
      <w:rPr>
        <w:rFonts w:ascii="Symbol" w:hAnsi="Symbol" w:hint="default"/>
      </w:rPr>
    </w:lvl>
    <w:lvl w:ilvl="3" w:tplc="7ABE4D5A" w:tentative="1">
      <w:start w:val="1"/>
      <w:numFmt w:val="bullet"/>
      <w:lvlText w:val=""/>
      <w:lvlJc w:val="left"/>
      <w:pPr>
        <w:tabs>
          <w:tab w:val="num" w:pos="2880"/>
        </w:tabs>
        <w:ind w:left="2880" w:hanging="360"/>
      </w:pPr>
      <w:rPr>
        <w:rFonts w:ascii="Symbol" w:hAnsi="Symbol" w:hint="default"/>
      </w:rPr>
    </w:lvl>
    <w:lvl w:ilvl="4" w:tplc="D57ED036" w:tentative="1">
      <w:start w:val="1"/>
      <w:numFmt w:val="bullet"/>
      <w:lvlText w:val=""/>
      <w:lvlJc w:val="left"/>
      <w:pPr>
        <w:tabs>
          <w:tab w:val="num" w:pos="3600"/>
        </w:tabs>
        <w:ind w:left="3600" w:hanging="360"/>
      </w:pPr>
      <w:rPr>
        <w:rFonts w:ascii="Symbol" w:hAnsi="Symbol" w:hint="default"/>
      </w:rPr>
    </w:lvl>
    <w:lvl w:ilvl="5" w:tplc="5B3C73D0" w:tentative="1">
      <w:start w:val="1"/>
      <w:numFmt w:val="bullet"/>
      <w:lvlText w:val=""/>
      <w:lvlJc w:val="left"/>
      <w:pPr>
        <w:tabs>
          <w:tab w:val="num" w:pos="4320"/>
        </w:tabs>
        <w:ind w:left="4320" w:hanging="360"/>
      </w:pPr>
      <w:rPr>
        <w:rFonts w:ascii="Symbol" w:hAnsi="Symbol" w:hint="default"/>
      </w:rPr>
    </w:lvl>
    <w:lvl w:ilvl="6" w:tplc="78F6ECA8" w:tentative="1">
      <w:start w:val="1"/>
      <w:numFmt w:val="bullet"/>
      <w:lvlText w:val=""/>
      <w:lvlJc w:val="left"/>
      <w:pPr>
        <w:tabs>
          <w:tab w:val="num" w:pos="5040"/>
        </w:tabs>
        <w:ind w:left="5040" w:hanging="360"/>
      </w:pPr>
      <w:rPr>
        <w:rFonts w:ascii="Symbol" w:hAnsi="Symbol" w:hint="default"/>
      </w:rPr>
    </w:lvl>
    <w:lvl w:ilvl="7" w:tplc="918E577C" w:tentative="1">
      <w:start w:val="1"/>
      <w:numFmt w:val="bullet"/>
      <w:lvlText w:val=""/>
      <w:lvlJc w:val="left"/>
      <w:pPr>
        <w:tabs>
          <w:tab w:val="num" w:pos="5760"/>
        </w:tabs>
        <w:ind w:left="5760" w:hanging="360"/>
      </w:pPr>
      <w:rPr>
        <w:rFonts w:ascii="Symbol" w:hAnsi="Symbol" w:hint="default"/>
      </w:rPr>
    </w:lvl>
    <w:lvl w:ilvl="8" w:tplc="908CBE7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0C4613AE"/>
    <w:multiLevelType w:val="hybridMultilevel"/>
    <w:tmpl w:val="420C275A"/>
    <w:lvl w:ilvl="0" w:tplc="F4E45B8A">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BEDF7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AC0A76">
      <w:start w:val="1"/>
      <w:numFmt w:val="lowerRoman"/>
      <w:lvlText w:val="%3"/>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8655B0">
      <w:start w:val="1"/>
      <w:numFmt w:val="decimal"/>
      <w:lvlText w:val="%4"/>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D02840">
      <w:start w:val="1"/>
      <w:numFmt w:val="lowerLetter"/>
      <w:lvlText w:val="%5"/>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54FB3A">
      <w:start w:val="1"/>
      <w:numFmt w:val="lowerRoman"/>
      <w:lvlText w:val="%6"/>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C7110">
      <w:start w:val="1"/>
      <w:numFmt w:val="decimal"/>
      <w:lvlText w:val="%7"/>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0FB74">
      <w:start w:val="1"/>
      <w:numFmt w:val="lowerLetter"/>
      <w:lvlText w:val="%8"/>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2C8E0">
      <w:start w:val="1"/>
      <w:numFmt w:val="lowerRoman"/>
      <w:lvlText w:val="%9"/>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262075"/>
    <w:multiLevelType w:val="hybridMultilevel"/>
    <w:tmpl w:val="9F7A742C"/>
    <w:lvl w:ilvl="0" w:tplc="32AAFDE0">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7AD0A0">
      <w:start w:val="1"/>
      <w:numFmt w:val="bullet"/>
      <w:lvlText w:val="•"/>
      <w:lvlJc w:val="left"/>
      <w:pPr>
        <w:ind w:left="1037"/>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26805C32">
      <w:start w:val="1"/>
      <w:numFmt w:val="bullet"/>
      <w:lvlText w:val="▪"/>
      <w:lvlJc w:val="left"/>
      <w:pPr>
        <w:ind w:left="14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709EE85C">
      <w:start w:val="1"/>
      <w:numFmt w:val="bullet"/>
      <w:lvlText w:val="•"/>
      <w:lvlJc w:val="left"/>
      <w:pPr>
        <w:ind w:left="21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91B44A6C">
      <w:start w:val="1"/>
      <w:numFmt w:val="bullet"/>
      <w:lvlText w:val="o"/>
      <w:lvlJc w:val="left"/>
      <w:pPr>
        <w:ind w:left="289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7C38EECA">
      <w:start w:val="1"/>
      <w:numFmt w:val="bullet"/>
      <w:lvlText w:val="▪"/>
      <w:lvlJc w:val="left"/>
      <w:pPr>
        <w:ind w:left="361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58E60AE8">
      <w:start w:val="1"/>
      <w:numFmt w:val="bullet"/>
      <w:lvlText w:val="•"/>
      <w:lvlJc w:val="left"/>
      <w:pPr>
        <w:ind w:left="433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D2DCC3D0">
      <w:start w:val="1"/>
      <w:numFmt w:val="bullet"/>
      <w:lvlText w:val="o"/>
      <w:lvlJc w:val="left"/>
      <w:pPr>
        <w:ind w:left="505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B896DD54">
      <w:start w:val="1"/>
      <w:numFmt w:val="bullet"/>
      <w:lvlText w:val="▪"/>
      <w:lvlJc w:val="left"/>
      <w:pPr>
        <w:ind w:left="5775"/>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0D2E3F38"/>
    <w:multiLevelType w:val="hybridMultilevel"/>
    <w:tmpl w:val="18C805B0"/>
    <w:lvl w:ilvl="0" w:tplc="6FF8E89E">
      <w:start w:val="1"/>
      <w:numFmt w:val="decimal"/>
      <w:lvlText w:val="(%1)"/>
      <w:lvlJc w:val="left"/>
      <w:pPr>
        <w:ind w:left="1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B43EFA">
      <w:start w:val="1"/>
      <w:numFmt w:val="lowerLetter"/>
      <w:lvlText w:val="%2"/>
      <w:lvlJc w:val="left"/>
      <w:pPr>
        <w:ind w:left="14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CEBC4">
      <w:start w:val="1"/>
      <w:numFmt w:val="lowerRoman"/>
      <w:lvlText w:val="%3"/>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6ABF60">
      <w:start w:val="1"/>
      <w:numFmt w:val="decimal"/>
      <w:lvlText w:val="%4"/>
      <w:lvlJc w:val="left"/>
      <w:pPr>
        <w:ind w:left="28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D59A">
      <w:start w:val="1"/>
      <w:numFmt w:val="lowerLetter"/>
      <w:lvlText w:val="%5"/>
      <w:lvlJc w:val="left"/>
      <w:pPr>
        <w:ind w:left="36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0EB92">
      <w:start w:val="1"/>
      <w:numFmt w:val="lowerRoman"/>
      <w:lvlText w:val="%6"/>
      <w:lvlJc w:val="left"/>
      <w:pPr>
        <w:ind w:left="43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C1A48">
      <w:start w:val="1"/>
      <w:numFmt w:val="decimal"/>
      <w:lvlText w:val="%7"/>
      <w:lvlJc w:val="left"/>
      <w:pPr>
        <w:ind w:left="50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69998">
      <w:start w:val="1"/>
      <w:numFmt w:val="lowerLetter"/>
      <w:lvlText w:val="%8"/>
      <w:lvlJc w:val="left"/>
      <w:pPr>
        <w:ind w:left="5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FA1102">
      <w:start w:val="1"/>
      <w:numFmt w:val="lowerRoman"/>
      <w:lvlText w:val="%9"/>
      <w:lvlJc w:val="left"/>
      <w:pPr>
        <w:ind w:left="6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FF44747"/>
    <w:multiLevelType w:val="hybridMultilevel"/>
    <w:tmpl w:val="737CCB06"/>
    <w:lvl w:ilvl="0" w:tplc="5C128244">
      <w:start w:val="1"/>
      <w:numFmt w:val="bullet"/>
      <w:lvlText w:val="-"/>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74A112">
      <w:start w:val="1"/>
      <w:numFmt w:val="bullet"/>
      <w:lvlText w:val="o"/>
      <w:lvlJc w:val="left"/>
      <w:pPr>
        <w:ind w:left="1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5A7E92">
      <w:start w:val="1"/>
      <w:numFmt w:val="bullet"/>
      <w:lvlText w:val="▪"/>
      <w:lvlJc w:val="left"/>
      <w:pPr>
        <w:ind w:left="1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46FF96">
      <w:start w:val="1"/>
      <w:numFmt w:val="bullet"/>
      <w:lvlText w:val="•"/>
      <w:lvlJc w:val="left"/>
      <w:pPr>
        <w:ind w:left="25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AACB0">
      <w:start w:val="1"/>
      <w:numFmt w:val="bullet"/>
      <w:lvlText w:val="o"/>
      <w:lvlJc w:val="left"/>
      <w:pPr>
        <w:ind w:left="3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DE88E94">
      <w:start w:val="1"/>
      <w:numFmt w:val="bullet"/>
      <w:lvlText w:val="▪"/>
      <w:lvlJc w:val="left"/>
      <w:pPr>
        <w:ind w:left="4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C07444">
      <w:start w:val="1"/>
      <w:numFmt w:val="bullet"/>
      <w:lvlText w:val="•"/>
      <w:lvlJc w:val="left"/>
      <w:pPr>
        <w:ind w:left="47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B45A38">
      <w:start w:val="1"/>
      <w:numFmt w:val="bullet"/>
      <w:lvlText w:val="o"/>
      <w:lvlJc w:val="left"/>
      <w:pPr>
        <w:ind w:left="54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4898A8">
      <w:start w:val="1"/>
      <w:numFmt w:val="bullet"/>
      <w:lvlText w:val="▪"/>
      <w:lvlJc w:val="left"/>
      <w:pPr>
        <w:ind w:left="61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2B1327A"/>
    <w:multiLevelType w:val="hybridMultilevel"/>
    <w:tmpl w:val="76C62F6C"/>
    <w:lvl w:ilvl="0" w:tplc="CF30FDB6">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C5AF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8C3B7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8641DA">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CC9D0C">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4204EE">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D863B2">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264454">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123E2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4A07980"/>
    <w:multiLevelType w:val="hybridMultilevel"/>
    <w:tmpl w:val="E7449DA0"/>
    <w:lvl w:ilvl="0" w:tplc="7AFA6672">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774CDCE">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FA0A68">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DB4D728">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823C36">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8ED290">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C6926A">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90EC52">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86812D2">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15A3340D"/>
    <w:multiLevelType w:val="hybridMultilevel"/>
    <w:tmpl w:val="06C87762"/>
    <w:lvl w:ilvl="0" w:tplc="8C1A3174">
      <w:start w:val="1"/>
      <w:numFmt w:val="decimal"/>
      <w:lvlText w:val="(%1)"/>
      <w:lvlJc w:val="left"/>
      <w:pPr>
        <w:ind w:left="1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60AC748">
      <w:start w:val="1"/>
      <w:numFmt w:val="lowerLetter"/>
      <w:lvlText w:val="%2"/>
      <w:lvlJc w:val="left"/>
      <w:pPr>
        <w:ind w:left="1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0C03AA">
      <w:start w:val="1"/>
      <w:numFmt w:val="lowerRoman"/>
      <w:lvlText w:val="%3"/>
      <w:lvlJc w:val="left"/>
      <w:pPr>
        <w:ind w:left="1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E84469A">
      <w:start w:val="1"/>
      <w:numFmt w:val="decimal"/>
      <w:lvlText w:val="%4"/>
      <w:lvlJc w:val="left"/>
      <w:pPr>
        <w:ind w:left="2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99AB102">
      <w:start w:val="1"/>
      <w:numFmt w:val="lowerLetter"/>
      <w:lvlText w:val="%5"/>
      <w:lvlJc w:val="left"/>
      <w:pPr>
        <w:ind w:left="3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55A62B8">
      <w:start w:val="1"/>
      <w:numFmt w:val="lowerRoman"/>
      <w:lvlText w:val="%6"/>
      <w:lvlJc w:val="left"/>
      <w:pPr>
        <w:ind w:left="4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9AA33E">
      <w:start w:val="1"/>
      <w:numFmt w:val="decimal"/>
      <w:lvlText w:val="%7"/>
      <w:lvlJc w:val="left"/>
      <w:pPr>
        <w:ind w:left="4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63C7324">
      <w:start w:val="1"/>
      <w:numFmt w:val="lowerLetter"/>
      <w:lvlText w:val="%8"/>
      <w:lvlJc w:val="left"/>
      <w:pPr>
        <w:ind w:left="54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94E11EE">
      <w:start w:val="1"/>
      <w:numFmt w:val="lowerRoman"/>
      <w:lvlText w:val="%9"/>
      <w:lvlJc w:val="left"/>
      <w:pPr>
        <w:ind w:left="61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17026FF3"/>
    <w:multiLevelType w:val="hybridMultilevel"/>
    <w:tmpl w:val="18FE2CDC"/>
    <w:lvl w:ilvl="0" w:tplc="3F18FBFA">
      <w:start w:val="2"/>
      <w:numFmt w:val="decimal"/>
      <w:lvlText w:val="(%1)"/>
      <w:lvlJc w:val="left"/>
      <w:pPr>
        <w:ind w:left="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D42B702">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A4A0178">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D58C63E">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AE47ADA">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922288">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C27222">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FA3790">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02F6A0">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17111E83"/>
    <w:multiLevelType w:val="hybridMultilevel"/>
    <w:tmpl w:val="A21A3632"/>
    <w:lvl w:ilvl="0" w:tplc="77546134">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6E2D38">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562904">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344CB6">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F14BD6C">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BEA2904">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3C04C10">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6A5276">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BFCAAD4">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19C6714E"/>
    <w:multiLevelType w:val="hybridMultilevel"/>
    <w:tmpl w:val="1F323DE0"/>
    <w:lvl w:ilvl="0" w:tplc="11A2E8F4">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86360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C4A1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10A61B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04462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2400C6">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4D6AAB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F6A4E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5F681D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1B831DBA"/>
    <w:multiLevelType w:val="hybridMultilevel"/>
    <w:tmpl w:val="3CB65F5C"/>
    <w:lvl w:ilvl="0" w:tplc="E2D218D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8C05A4">
      <w:start w:val="1"/>
      <w:numFmt w:val="bullet"/>
      <w:lvlText w:val="o"/>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6869A">
      <w:start w:val="1"/>
      <w:numFmt w:val="bullet"/>
      <w:lvlRestart w:val="0"/>
      <w:lvlText w:val="•"/>
      <w:lvlPicBulletId w:val="0"/>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43C9E">
      <w:start w:val="1"/>
      <w:numFmt w:val="bullet"/>
      <w:lvlText w:val="•"/>
      <w:lvlJc w:val="left"/>
      <w:pPr>
        <w:ind w:left="1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49CCE">
      <w:start w:val="1"/>
      <w:numFmt w:val="bullet"/>
      <w:lvlText w:val="o"/>
      <w:lvlJc w:val="left"/>
      <w:pPr>
        <w:ind w:left="2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F6D8F2">
      <w:start w:val="1"/>
      <w:numFmt w:val="bullet"/>
      <w:lvlText w:val="▪"/>
      <w:lvlJc w:val="left"/>
      <w:pPr>
        <w:ind w:left="3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566CE6">
      <w:start w:val="1"/>
      <w:numFmt w:val="bullet"/>
      <w:lvlText w:val="•"/>
      <w:lvlJc w:val="left"/>
      <w:pPr>
        <w:ind w:left="4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403948">
      <w:start w:val="1"/>
      <w:numFmt w:val="bullet"/>
      <w:lvlText w:val="o"/>
      <w:lvlJc w:val="left"/>
      <w:pPr>
        <w:ind w:left="4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6732C">
      <w:start w:val="1"/>
      <w:numFmt w:val="bullet"/>
      <w:lvlText w:val="▪"/>
      <w:lvlJc w:val="left"/>
      <w:pPr>
        <w:ind w:left="5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48A01B6"/>
    <w:multiLevelType w:val="hybridMultilevel"/>
    <w:tmpl w:val="AD145D50"/>
    <w:lvl w:ilvl="0" w:tplc="25906D5C">
      <w:start w:val="1"/>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3A480E">
      <w:start w:val="1"/>
      <w:numFmt w:val="lowerLetter"/>
      <w:lvlText w:val="%2"/>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707D56">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1ECA02C">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026330">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5433A0">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0C889A">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80F0E">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146E08">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25F73FDA"/>
    <w:multiLevelType w:val="hybridMultilevel"/>
    <w:tmpl w:val="7DA48C58"/>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8284168"/>
    <w:multiLevelType w:val="hybridMultilevel"/>
    <w:tmpl w:val="078492DC"/>
    <w:lvl w:ilvl="0" w:tplc="73A01F58">
      <w:start w:val="2"/>
      <w:numFmt w:val="decimal"/>
      <w:lvlText w:val="(%1)"/>
      <w:lvlJc w:val="left"/>
      <w:pPr>
        <w:ind w:left="8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7C0DE2">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4E1A70">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141D1A">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CA7C58">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8E2309C">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8BEB418">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9C8F6D4">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AEB84A">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28FF69F3"/>
    <w:multiLevelType w:val="hybridMultilevel"/>
    <w:tmpl w:val="D116F4F8"/>
    <w:lvl w:ilvl="0" w:tplc="7B02945A">
      <w:start w:val="1"/>
      <w:numFmt w:val="decimal"/>
      <w:lvlText w:val="(%1)"/>
      <w:lvlJc w:val="left"/>
      <w:pPr>
        <w:ind w:left="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0CE7E0">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5812A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F42510">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6C7928">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281BDA">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02D876">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6A589E">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3EFB56">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2AED008D"/>
    <w:multiLevelType w:val="hybridMultilevel"/>
    <w:tmpl w:val="BAB43C1A"/>
    <w:lvl w:ilvl="0" w:tplc="0E02C0DC">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A07B92">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70BC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4135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A138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7E058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E6F2E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1066F0">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52A980">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AF5309C"/>
    <w:multiLevelType w:val="hybridMultilevel"/>
    <w:tmpl w:val="17C8C46C"/>
    <w:lvl w:ilvl="0" w:tplc="0A3C1EB8">
      <w:start w:val="1"/>
      <w:numFmt w:val="decimal"/>
      <w:lvlText w:val="(%1)"/>
      <w:lvlJc w:val="left"/>
      <w:pPr>
        <w:ind w:left="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9662A6">
      <w:start w:val="1"/>
      <w:numFmt w:val="bullet"/>
      <w:lvlText w:val="•"/>
      <w:lvlJc w:val="left"/>
      <w:pPr>
        <w:ind w:left="864"/>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0544845E">
      <w:start w:val="1"/>
      <w:numFmt w:val="bullet"/>
      <w:lvlText w:val="▪"/>
      <w:lvlJc w:val="left"/>
      <w:pPr>
        <w:ind w:left="17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9DC884D4">
      <w:start w:val="1"/>
      <w:numFmt w:val="bullet"/>
      <w:lvlText w:val="•"/>
      <w:lvlJc w:val="left"/>
      <w:pPr>
        <w:ind w:left="24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4D52D304">
      <w:start w:val="1"/>
      <w:numFmt w:val="bullet"/>
      <w:lvlText w:val="o"/>
      <w:lvlJc w:val="left"/>
      <w:pPr>
        <w:ind w:left="31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90A0C6A">
      <w:start w:val="1"/>
      <w:numFmt w:val="bullet"/>
      <w:lvlText w:val="▪"/>
      <w:lvlJc w:val="left"/>
      <w:pPr>
        <w:ind w:left="38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8B84EA82">
      <w:start w:val="1"/>
      <w:numFmt w:val="bullet"/>
      <w:lvlText w:val="•"/>
      <w:lvlJc w:val="left"/>
      <w:pPr>
        <w:ind w:left="45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28E2BACE">
      <w:start w:val="1"/>
      <w:numFmt w:val="bullet"/>
      <w:lvlText w:val="o"/>
      <w:lvlJc w:val="left"/>
      <w:pPr>
        <w:ind w:left="53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2376B5E4">
      <w:start w:val="1"/>
      <w:numFmt w:val="bullet"/>
      <w:lvlText w:val="▪"/>
      <w:lvlJc w:val="left"/>
      <w:pPr>
        <w:ind w:left="60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30561417"/>
    <w:multiLevelType w:val="hybridMultilevel"/>
    <w:tmpl w:val="F0B875F4"/>
    <w:lvl w:ilvl="0" w:tplc="AB80CDDA">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A2A5F02">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3883CE6">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D0EFC2">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C88CCA">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02935E">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505AC2">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4946CB4">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44CFB6">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308512A9"/>
    <w:multiLevelType w:val="hybridMultilevel"/>
    <w:tmpl w:val="2A8A72AA"/>
    <w:lvl w:ilvl="0" w:tplc="5ED46618">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FEE90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26E61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84E3622">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3C425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358094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74B456">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7E7EA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5082C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3296570D"/>
    <w:multiLevelType w:val="hybridMultilevel"/>
    <w:tmpl w:val="C6B0FBEE"/>
    <w:lvl w:ilvl="0" w:tplc="63565B76">
      <w:start w:val="3"/>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020AF1C">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6E0EE88">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CCF002">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F044F8">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A92D53A">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DE639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A852D2">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1ACCB8">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3" w15:restartNumberingAfterBreak="0">
    <w:nsid w:val="32D96A19"/>
    <w:multiLevelType w:val="hybridMultilevel"/>
    <w:tmpl w:val="022E07F6"/>
    <w:lvl w:ilvl="0" w:tplc="C0A4FCF4">
      <w:start w:val="1"/>
      <w:numFmt w:val="decimal"/>
      <w:lvlText w:val="(%1)"/>
      <w:lvlJc w:val="left"/>
      <w:pPr>
        <w:ind w:left="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429288">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34A2F0">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CA22AA">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527B06">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582CB4">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A9EA3D4">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C225FE">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450B73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33F57627"/>
    <w:multiLevelType w:val="hybridMultilevel"/>
    <w:tmpl w:val="2E6670A0"/>
    <w:lvl w:ilvl="0" w:tplc="28A487F4">
      <w:start w:val="6"/>
      <w:numFmt w:val="decimal"/>
      <w:lvlText w:val="%1."/>
      <w:lvlJc w:val="left"/>
      <w:pPr>
        <w:ind w:left="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881DC4">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12C89A">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0081C2">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1867F0">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BA386E">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2C032C">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2A1840">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82D8A2">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4670978"/>
    <w:multiLevelType w:val="hybridMultilevel"/>
    <w:tmpl w:val="CCE879DE"/>
    <w:lvl w:ilvl="0" w:tplc="DCBE01AA">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A0BD28">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EE41E8">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EC5DD2">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DE0CDA">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0A85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66B0AA">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08B47A">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34955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4A27662"/>
    <w:multiLevelType w:val="hybridMultilevel"/>
    <w:tmpl w:val="BC0212B0"/>
    <w:lvl w:ilvl="0" w:tplc="71F4358A">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9D28270">
      <w:start w:val="1"/>
      <w:numFmt w:val="lowerLetter"/>
      <w:lvlText w:val="%2"/>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CEE91C">
      <w:start w:val="1"/>
      <w:numFmt w:val="lowerRoman"/>
      <w:lvlText w:val="%3"/>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86A9942">
      <w:start w:val="1"/>
      <w:numFmt w:val="decimal"/>
      <w:lvlText w:val="%4"/>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8B66A62">
      <w:start w:val="1"/>
      <w:numFmt w:val="lowerLetter"/>
      <w:lvlText w:val="%5"/>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E3EB506">
      <w:start w:val="1"/>
      <w:numFmt w:val="lowerRoman"/>
      <w:lvlText w:val="%6"/>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D638B2">
      <w:start w:val="1"/>
      <w:numFmt w:val="decimal"/>
      <w:lvlText w:val="%7"/>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420ACC">
      <w:start w:val="1"/>
      <w:numFmt w:val="lowerLetter"/>
      <w:lvlText w:val="%8"/>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C3EFBD2">
      <w:start w:val="1"/>
      <w:numFmt w:val="lowerRoman"/>
      <w:lvlText w:val="%9"/>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35275C95"/>
    <w:multiLevelType w:val="hybridMultilevel"/>
    <w:tmpl w:val="0A3C23E0"/>
    <w:lvl w:ilvl="0" w:tplc="8DAA2AFA">
      <w:start w:val="1"/>
      <w:numFmt w:val="decimal"/>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568E4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F8558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B86EF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E0AA8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1C0DD0">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4EF37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AC6D93A">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E65C6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39790834"/>
    <w:multiLevelType w:val="hybridMultilevel"/>
    <w:tmpl w:val="AF0AAE7E"/>
    <w:lvl w:ilvl="0" w:tplc="9F0E47B4">
      <w:start w:val="1"/>
      <w:numFmt w:val="decimal"/>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7D2A518">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B854A4">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10A98E">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716F8D8">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B68CA5C">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70B836">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C40C5A">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BC7EA8">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9" w15:restartNumberingAfterBreak="0">
    <w:nsid w:val="3A7301D4"/>
    <w:multiLevelType w:val="hybridMultilevel"/>
    <w:tmpl w:val="A1D04FD4"/>
    <w:lvl w:ilvl="0" w:tplc="F9D2AFF8">
      <w:start w:val="1"/>
      <w:numFmt w:val="decimal"/>
      <w:lvlText w:val="(%1)"/>
      <w:lvlJc w:val="left"/>
      <w:pPr>
        <w:ind w:left="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C8627E">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E23AB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610CE">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305C1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E507E">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CCCC5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1AE5C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F4CAD6">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A9937D5"/>
    <w:multiLevelType w:val="hybridMultilevel"/>
    <w:tmpl w:val="3C4EF2F0"/>
    <w:lvl w:ilvl="0" w:tplc="C5DAD6FC">
      <w:start w:val="4"/>
      <w:numFmt w:val="decimal"/>
      <w:lvlText w:val="(%1)"/>
      <w:lvlJc w:val="left"/>
      <w:pPr>
        <w:ind w:left="587" w:hanging="360"/>
      </w:pPr>
      <w:rPr>
        <w:rFonts w:hint="default"/>
      </w:rPr>
    </w:lvl>
    <w:lvl w:ilvl="1" w:tplc="041A0019" w:tentative="1">
      <w:start w:val="1"/>
      <w:numFmt w:val="lowerLetter"/>
      <w:lvlText w:val="%2."/>
      <w:lvlJc w:val="left"/>
      <w:pPr>
        <w:ind w:left="1307" w:hanging="360"/>
      </w:pPr>
    </w:lvl>
    <w:lvl w:ilvl="2" w:tplc="041A001B" w:tentative="1">
      <w:start w:val="1"/>
      <w:numFmt w:val="lowerRoman"/>
      <w:lvlText w:val="%3."/>
      <w:lvlJc w:val="right"/>
      <w:pPr>
        <w:ind w:left="2027" w:hanging="180"/>
      </w:pPr>
    </w:lvl>
    <w:lvl w:ilvl="3" w:tplc="041A000F" w:tentative="1">
      <w:start w:val="1"/>
      <w:numFmt w:val="decimal"/>
      <w:lvlText w:val="%4."/>
      <w:lvlJc w:val="left"/>
      <w:pPr>
        <w:ind w:left="2747" w:hanging="360"/>
      </w:pPr>
    </w:lvl>
    <w:lvl w:ilvl="4" w:tplc="041A0019" w:tentative="1">
      <w:start w:val="1"/>
      <w:numFmt w:val="lowerLetter"/>
      <w:lvlText w:val="%5."/>
      <w:lvlJc w:val="left"/>
      <w:pPr>
        <w:ind w:left="3467" w:hanging="360"/>
      </w:pPr>
    </w:lvl>
    <w:lvl w:ilvl="5" w:tplc="041A001B" w:tentative="1">
      <w:start w:val="1"/>
      <w:numFmt w:val="lowerRoman"/>
      <w:lvlText w:val="%6."/>
      <w:lvlJc w:val="right"/>
      <w:pPr>
        <w:ind w:left="4187" w:hanging="180"/>
      </w:pPr>
    </w:lvl>
    <w:lvl w:ilvl="6" w:tplc="041A000F" w:tentative="1">
      <w:start w:val="1"/>
      <w:numFmt w:val="decimal"/>
      <w:lvlText w:val="%7."/>
      <w:lvlJc w:val="left"/>
      <w:pPr>
        <w:ind w:left="4907" w:hanging="360"/>
      </w:pPr>
    </w:lvl>
    <w:lvl w:ilvl="7" w:tplc="041A0019" w:tentative="1">
      <w:start w:val="1"/>
      <w:numFmt w:val="lowerLetter"/>
      <w:lvlText w:val="%8."/>
      <w:lvlJc w:val="left"/>
      <w:pPr>
        <w:ind w:left="5627" w:hanging="360"/>
      </w:pPr>
    </w:lvl>
    <w:lvl w:ilvl="8" w:tplc="041A001B" w:tentative="1">
      <w:start w:val="1"/>
      <w:numFmt w:val="lowerRoman"/>
      <w:lvlText w:val="%9."/>
      <w:lvlJc w:val="right"/>
      <w:pPr>
        <w:ind w:left="6347" w:hanging="180"/>
      </w:pPr>
    </w:lvl>
  </w:abstractNum>
  <w:abstractNum w:abstractNumId="41" w15:restartNumberingAfterBreak="0">
    <w:nsid w:val="3AE0548E"/>
    <w:multiLevelType w:val="hybridMultilevel"/>
    <w:tmpl w:val="4C7A6FCA"/>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707018"/>
    <w:multiLevelType w:val="hybridMultilevel"/>
    <w:tmpl w:val="45E02856"/>
    <w:lvl w:ilvl="0" w:tplc="EDC66F96">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2FEE6">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18639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A87074">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444F2">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4E9F1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00D95A">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C6A84">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E6F98">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BC40BAA"/>
    <w:multiLevelType w:val="hybridMultilevel"/>
    <w:tmpl w:val="5C2454EE"/>
    <w:lvl w:ilvl="0" w:tplc="B1105532">
      <w:start w:val="2"/>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25E0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3057C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22427E">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66D1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FA7064">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8A5D6C">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2A0FD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ED16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3E4942D5"/>
    <w:multiLevelType w:val="hybridMultilevel"/>
    <w:tmpl w:val="6CBA8F08"/>
    <w:lvl w:ilvl="0" w:tplc="ABCC6202">
      <w:start w:val="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90027C">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203984">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4AC10">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C8806">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806704">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0B440">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5C3BD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DAF572">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ED35F20"/>
    <w:multiLevelType w:val="hybridMultilevel"/>
    <w:tmpl w:val="4F96B320"/>
    <w:lvl w:ilvl="0" w:tplc="6C2AECD0">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048E4B4">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C425092">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84449E">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1A42174">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6DECF10">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083BF0">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6FE72FC">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FE8696">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6" w15:restartNumberingAfterBreak="0">
    <w:nsid w:val="3FCF18B3"/>
    <w:multiLevelType w:val="hybridMultilevel"/>
    <w:tmpl w:val="A36CD2C2"/>
    <w:lvl w:ilvl="0" w:tplc="EA7AFB52">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A03F8">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FCB534">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E36C2">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607DD8">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DA6A7E">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0D5D8">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A302A">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D614A6">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4131309D"/>
    <w:multiLevelType w:val="hybridMultilevel"/>
    <w:tmpl w:val="4CAAADFE"/>
    <w:lvl w:ilvl="0" w:tplc="54D006EC">
      <w:start w:val="1"/>
      <w:numFmt w:val="decimal"/>
      <w:lvlText w:val="(%1)"/>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509A22">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70169C">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CCE64C">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34374E">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6A3B4">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3ECC24">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6A012E">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1A40F4">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1FD3D6B"/>
    <w:multiLevelType w:val="hybridMultilevel"/>
    <w:tmpl w:val="EB98CF98"/>
    <w:lvl w:ilvl="0" w:tplc="A9802F58">
      <w:start w:val="1"/>
      <w:numFmt w:val="bullet"/>
      <w:lvlText w:val="•"/>
      <w:lvlPicBulletId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94E04C">
      <w:start w:val="1"/>
      <w:numFmt w:val="bullet"/>
      <w:lvlText w:val="o"/>
      <w:lvlJc w:val="left"/>
      <w:pPr>
        <w:ind w:left="2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8ECAA2">
      <w:start w:val="1"/>
      <w:numFmt w:val="bullet"/>
      <w:lvlText w:val="▪"/>
      <w:lvlJc w:val="left"/>
      <w:pPr>
        <w:ind w:left="2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EBE8C">
      <w:start w:val="1"/>
      <w:numFmt w:val="bullet"/>
      <w:lvlText w:val="•"/>
      <w:lvlJc w:val="left"/>
      <w:pPr>
        <w:ind w:left="3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C7DE8">
      <w:start w:val="1"/>
      <w:numFmt w:val="bullet"/>
      <w:lvlText w:val="o"/>
      <w:lvlJc w:val="left"/>
      <w:pPr>
        <w:ind w:left="4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6A71A0">
      <w:start w:val="1"/>
      <w:numFmt w:val="bullet"/>
      <w:lvlText w:val="▪"/>
      <w:lvlJc w:val="left"/>
      <w:pPr>
        <w:ind w:left="5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BEB940">
      <w:start w:val="1"/>
      <w:numFmt w:val="bullet"/>
      <w:lvlText w:val="•"/>
      <w:lvlJc w:val="left"/>
      <w:pPr>
        <w:ind w:left="5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E6A0E">
      <w:start w:val="1"/>
      <w:numFmt w:val="bullet"/>
      <w:lvlText w:val="o"/>
      <w:lvlJc w:val="left"/>
      <w:pPr>
        <w:ind w:left="6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1E91B8">
      <w:start w:val="1"/>
      <w:numFmt w:val="bullet"/>
      <w:lvlText w:val="▪"/>
      <w:lvlJc w:val="left"/>
      <w:pPr>
        <w:ind w:left="7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3415FEA"/>
    <w:multiLevelType w:val="hybridMultilevel"/>
    <w:tmpl w:val="D0980D50"/>
    <w:lvl w:ilvl="0" w:tplc="36E68AF8">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402B4E">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4264A0">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CCA866">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7E065C6">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94A288">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B36779E">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7E208D4">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8296A">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0" w15:restartNumberingAfterBreak="0">
    <w:nsid w:val="48581970"/>
    <w:multiLevelType w:val="hybridMultilevel"/>
    <w:tmpl w:val="1AC698AE"/>
    <w:lvl w:ilvl="0" w:tplc="CABE9888">
      <w:start w:val="1"/>
      <w:numFmt w:val="decimal"/>
      <w:lvlText w:val="(%1)"/>
      <w:lvlJc w:val="left"/>
      <w:pPr>
        <w:ind w:left="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A8EE53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C4A5C2">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28654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A41BDE">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1D463F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245DD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E287CC">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BADF6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1" w15:restartNumberingAfterBreak="0">
    <w:nsid w:val="4897000C"/>
    <w:multiLevelType w:val="hybridMultilevel"/>
    <w:tmpl w:val="10B20422"/>
    <w:lvl w:ilvl="0" w:tplc="00F89B28">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E4163A">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D56B9E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11C6E9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F60BC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B61B6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FEAA10">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3EBAD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1C20F2">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48A22E3E"/>
    <w:multiLevelType w:val="hybridMultilevel"/>
    <w:tmpl w:val="552E48BE"/>
    <w:lvl w:ilvl="0" w:tplc="13108D8C">
      <w:start w:val="1"/>
      <w:numFmt w:val="bullet"/>
      <w:lvlText w:val="-"/>
      <w:lvlJc w:val="left"/>
      <w:pPr>
        <w:ind w:left="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F6165C">
      <w:start w:val="1"/>
      <w:numFmt w:val="bullet"/>
      <w:lvlText w:val="o"/>
      <w:lvlJc w:val="left"/>
      <w:pPr>
        <w:ind w:left="1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C07098">
      <w:start w:val="1"/>
      <w:numFmt w:val="bullet"/>
      <w:lvlText w:val="▪"/>
      <w:lvlJc w:val="left"/>
      <w:pPr>
        <w:ind w:left="2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6ED36">
      <w:start w:val="1"/>
      <w:numFmt w:val="bullet"/>
      <w:lvlText w:val="•"/>
      <w:lvlJc w:val="left"/>
      <w:pPr>
        <w:ind w:left="2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CA2BACA">
      <w:start w:val="1"/>
      <w:numFmt w:val="bullet"/>
      <w:lvlText w:val="o"/>
      <w:lvlJc w:val="left"/>
      <w:pPr>
        <w:ind w:left="3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924E48">
      <w:start w:val="1"/>
      <w:numFmt w:val="bullet"/>
      <w:lvlText w:val="▪"/>
      <w:lvlJc w:val="left"/>
      <w:pPr>
        <w:ind w:left="4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8E294A">
      <w:start w:val="1"/>
      <w:numFmt w:val="bullet"/>
      <w:lvlText w:val="•"/>
      <w:lvlJc w:val="left"/>
      <w:pPr>
        <w:ind w:left="5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C893A4">
      <w:start w:val="1"/>
      <w:numFmt w:val="bullet"/>
      <w:lvlText w:val="o"/>
      <w:lvlJc w:val="left"/>
      <w:pPr>
        <w:ind w:left="5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3416D4">
      <w:start w:val="1"/>
      <w:numFmt w:val="bullet"/>
      <w:lvlText w:val="▪"/>
      <w:lvlJc w:val="left"/>
      <w:pPr>
        <w:ind w:left="6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48EC540D"/>
    <w:multiLevelType w:val="hybridMultilevel"/>
    <w:tmpl w:val="944A5CDC"/>
    <w:lvl w:ilvl="0" w:tplc="EBEA1B6A">
      <w:start w:val="1"/>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220D6E">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0D0C6">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3A3418">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CE8F96">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243F8">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A2CADC">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DE10B8">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6AC8C">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4A3355C4"/>
    <w:multiLevelType w:val="hybridMultilevel"/>
    <w:tmpl w:val="32C880A2"/>
    <w:lvl w:ilvl="0" w:tplc="448E468E">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6DC2DC0">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3E9018">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96DDE6">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AB821C2">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DC0D144">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5C48FC">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7E80F8">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4E9B8A">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5" w15:restartNumberingAfterBreak="0">
    <w:nsid w:val="4A8C3397"/>
    <w:multiLevelType w:val="hybridMultilevel"/>
    <w:tmpl w:val="D8248696"/>
    <w:lvl w:ilvl="0" w:tplc="8CDA2A36">
      <w:start w:val="1"/>
      <w:numFmt w:val="bullet"/>
      <w:lvlText w:val=""/>
      <w:lvlPicBulletId w:val="4"/>
      <w:lvlJc w:val="left"/>
      <w:pPr>
        <w:tabs>
          <w:tab w:val="num" w:pos="720"/>
        </w:tabs>
        <w:ind w:left="720" w:hanging="360"/>
      </w:pPr>
      <w:rPr>
        <w:rFonts w:ascii="Symbol" w:hAnsi="Symbol" w:hint="default"/>
      </w:rPr>
    </w:lvl>
    <w:lvl w:ilvl="1" w:tplc="A64E9E3A" w:tentative="1">
      <w:start w:val="1"/>
      <w:numFmt w:val="bullet"/>
      <w:lvlText w:val=""/>
      <w:lvlJc w:val="left"/>
      <w:pPr>
        <w:tabs>
          <w:tab w:val="num" w:pos="1440"/>
        </w:tabs>
        <w:ind w:left="1440" w:hanging="360"/>
      </w:pPr>
      <w:rPr>
        <w:rFonts w:ascii="Symbol" w:hAnsi="Symbol" w:hint="default"/>
      </w:rPr>
    </w:lvl>
    <w:lvl w:ilvl="2" w:tplc="90B88D38" w:tentative="1">
      <w:start w:val="1"/>
      <w:numFmt w:val="bullet"/>
      <w:lvlText w:val=""/>
      <w:lvlJc w:val="left"/>
      <w:pPr>
        <w:tabs>
          <w:tab w:val="num" w:pos="2160"/>
        </w:tabs>
        <w:ind w:left="2160" w:hanging="360"/>
      </w:pPr>
      <w:rPr>
        <w:rFonts w:ascii="Symbol" w:hAnsi="Symbol" w:hint="default"/>
      </w:rPr>
    </w:lvl>
    <w:lvl w:ilvl="3" w:tplc="368A96FA" w:tentative="1">
      <w:start w:val="1"/>
      <w:numFmt w:val="bullet"/>
      <w:lvlText w:val=""/>
      <w:lvlJc w:val="left"/>
      <w:pPr>
        <w:tabs>
          <w:tab w:val="num" w:pos="2880"/>
        </w:tabs>
        <w:ind w:left="2880" w:hanging="360"/>
      </w:pPr>
      <w:rPr>
        <w:rFonts w:ascii="Symbol" w:hAnsi="Symbol" w:hint="default"/>
      </w:rPr>
    </w:lvl>
    <w:lvl w:ilvl="4" w:tplc="5A9C7A72" w:tentative="1">
      <w:start w:val="1"/>
      <w:numFmt w:val="bullet"/>
      <w:lvlText w:val=""/>
      <w:lvlJc w:val="left"/>
      <w:pPr>
        <w:tabs>
          <w:tab w:val="num" w:pos="3600"/>
        </w:tabs>
        <w:ind w:left="3600" w:hanging="360"/>
      </w:pPr>
      <w:rPr>
        <w:rFonts w:ascii="Symbol" w:hAnsi="Symbol" w:hint="default"/>
      </w:rPr>
    </w:lvl>
    <w:lvl w:ilvl="5" w:tplc="D894647E" w:tentative="1">
      <w:start w:val="1"/>
      <w:numFmt w:val="bullet"/>
      <w:lvlText w:val=""/>
      <w:lvlJc w:val="left"/>
      <w:pPr>
        <w:tabs>
          <w:tab w:val="num" w:pos="4320"/>
        </w:tabs>
        <w:ind w:left="4320" w:hanging="360"/>
      </w:pPr>
      <w:rPr>
        <w:rFonts w:ascii="Symbol" w:hAnsi="Symbol" w:hint="default"/>
      </w:rPr>
    </w:lvl>
    <w:lvl w:ilvl="6" w:tplc="935EE4A4" w:tentative="1">
      <w:start w:val="1"/>
      <w:numFmt w:val="bullet"/>
      <w:lvlText w:val=""/>
      <w:lvlJc w:val="left"/>
      <w:pPr>
        <w:tabs>
          <w:tab w:val="num" w:pos="5040"/>
        </w:tabs>
        <w:ind w:left="5040" w:hanging="360"/>
      </w:pPr>
      <w:rPr>
        <w:rFonts w:ascii="Symbol" w:hAnsi="Symbol" w:hint="default"/>
      </w:rPr>
    </w:lvl>
    <w:lvl w:ilvl="7" w:tplc="1812D992" w:tentative="1">
      <w:start w:val="1"/>
      <w:numFmt w:val="bullet"/>
      <w:lvlText w:val=""/>
      <w:lvlJc w:val="left"/>
      <w:pPr>
        <w:tabs>
          <w:tab w:val="num" w:pos="5760"/>
        </w:tabs>
        <w:ind w:left="5760" w:hanging="360"/>
      </w:pPr>
      <w:rPr>
        <w:rFonts w:ascii="Symbol" w:hAnsi="Symbol" w:hint="default"/>
      </w:rPr>
    </w:lvl>
    <w:lvl w:ilvl="8" w:tplc="69F08860"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4B8F77ED"/>
    <w:multiLevelType w:val="hybridMultilevel"/>
    <w:tmpl w:val="40B619A0"/>
    <w:lvl w:ilvl="0" w:tplc="84645B82">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33213D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1E110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0831C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8876D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8462C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676CC4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749D58">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B0A5D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7" w15:restartNumberingAfterBreak="0">
    <w:nsid w:val="4DFD1FD8"/>
    <w:multiLevelType w:val="hybridMultilevel"/>
    <w:tmpl w:val="CDCA44E0"/>
    <w:lvl w:ilvl="0" w:tplc="C4E86F24">
      <w:start w:val="1"/>
      <w:numFmt w:val="decimal"/>
      <w:lvlText w:val="(%1)"/>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E4885E">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E2A540">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A26E0">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AAC846">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F80D54">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6730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BE3EA2">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4A320">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E363551"/>
    <w:multiLevelType w:val="hybridMultilevel"/>
    <w:tmpl w:val="32AEBC0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9" w15:restartNumberingAfterBreak="0">
    <w:nsid w:val="4E9B5D30"/>
    <w:multiLevelType w:val="hybridMultilevel"/>
    <w:tmpl w:val="8A0095C6"/>
    <w:lvl w:ilvl="0" w:tplc="5EAAF608">
      <w:start w:val="2"/>
      <w:numFmt w:val="decimal"/>
      <w:lvlText w:val="(%1)"/>
      <w:lvlJc w:val="left"/>
      <w:pPr>
        <w:ind w:left="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8A8BEBA">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2EF166">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B0D132">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4FEAFDE">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BB4B3B8">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C600502">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B1A4EB2">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3FC654C">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0" w15:restartNumberingAfterBreak="0">
    <w:nsid w:val="51160781"/>
    <w:multiLevelType w:val="hybridMultilevel"/>
    <w:tmpl w:val="14846B1C"/>
    <w:lvl w:ilvl="0" w:tplc="926CDDF2">
      <w:start w:val="1"/>
      <w:numFmt w:val="decimal"/>
      <w:lvlText w:val="(%1)"/>
      <w:lvlJc w:val="left"/>
      <w:pPr>
        <w:ind w:left="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0EDDE6">
      <w:start w:val="1"/>
      <w:numFmt w:val="lowerLetter"/>
      <w:lvlText w:val="%2"/>
      <w:lvlJc w:val="left"/>
      <w:pPr>
        <w:ind w:left="15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A2F878">
      <w:start w:val="1"/>
      <w:numFmt w:val="lowerRoman"/>
      <w:lvlText w:val="%3"/>
      <w:lvlJc w:val="left"/>
      <w:pPr>
        <w:ind w:left="22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34B9DE">
      <w:start w:val="1"/>
      <w:numFmt w:val="decimal"/>
      <w:lvlText w:val="%4"/>
      <w:lvlJc w:val="left"/>
      <w:pPr>
        <w:ind w:left="29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20FB1C">
      <w:start w:val="1"/>
      <w:numFmt w:val="lowerLetter"/>
      <w:lvlText w:val="%5"/>
      <w:lvlJc w:val="left"/>
      <w:pPr>
        <w:ind w:left="36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1BCEF98">
      <w:start w:val="1"/>
      <w:numFmt w:val="lowerRoman"/>
      <w:lvlText w:val="%6"/>
      <w:lvlJc w:val="left"/>
      <w:pPr>
        <w:ind w:left="43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7C20258">
      <w:start w:val="1"/>
      <w:numFmt w:val="decimal"/>
      <w:lvlText w:val="%7"/>
      <w:lvlJc w:val="left"/>
      <w:pPr>
        <w:ind w:left="51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2E56E8">
      <w:start w:val="1"/>
      <w:numFmt w:val="lowerLetter"/>
      <w:lvlText w:val="%8"/>
      <w:lvlJc w:val="left"/>
      <w:pPr>
        <w:ind w:left="58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12E516">
      <w:start w:val="1"/>
      <w:numFmt w:val="lowerRoman"/>
      <w:lvlText w:val="%9"/>
      <w:lvlJc w:val="left"/>
      <w:pPr>
        <w:ind w:left="65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1" w15:restartNumberingAfterBreak="0">
    <w:nsid w:val="52334368"/>
    <w:multiLevelType w:val="hybridMultilevel"/>
    <w:tmpl w:val="6C52E3B0"/>
    <w:lvl w:ilvl="0" w:tplc="6644AF24">
      <w:start w:val="1"/>
      <w:numFmt w:val="bullet"/>
      <w:lvlText w:val="-"/>
      <w:lvlJc w:val="left"/>
      <w:pPr>
        <w:ind w:left="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DE116A">
      <w:start w:val="1"/>
      <w:numFmt w:val="bullet"/>
      <w:lvlText w:val="o"/>
      <w:lvlJc w:val="left"/>
      <w:pPr>
        <w:ind w:left="11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ACBA24">
      <w:start w:val="1"/>
      <w:numFmt w:val="bullet"/>
      <w:lvlText w:val="▪"/>
      <w:lvlJc w:val="left"/>
      <w:pPr>
        <w:ind w:left="18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2E49C0">
      <w:start w:val="1"/>
      <w:numFmt w:val="bullet"/>
      <w:lvlText w:val="•"/>
      <w:lvlJc w:val="left"/>
      <w:pPr>
        <w:ind w:left="25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562C84">
      <w:start w:val="1"/>
      <w:numFmt w:val="bullet"/>
      <w:lvlText w:val="o"/>
      <w:lvlJc w:val="left"/>
      <w:pPr>
        <w:ind w:left="32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F600EA">
      <w:start w:val="1"/>
      <w:numFmt w:val="bullet"/>
      <w:lvlText w:val="▪"/>
      <w:lvlJc w:val="left"/>
      <w:pPr>
        <w:ind w:left="40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383C7A">
      <w:start w:val="1"/>
      <w:numFmt w:val="bullet"/>
      <w:lvlText w:val="•"/>
      <w:lvlJc w:val="left"/>
      <w:pPr>
        <w:ind w:left="4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800F42">
      <w:start w:val="1"/>
      <w:numFmt w:val="bullet"/>
      <w:lvlText w:val="o"/>
      <w:lvlJc w:val="left"/>
      <w:pPr>
        <w:ind w:left="5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E6C4BC">
      <w:start w:val="1"/>
      <w:numFmt w:val="bullet"/>
      <w:lvlText w:val="▪"/>
      <w:lvlJc w:val="left"/>
      <w:pPr>
        <w:ind w:left="6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550F70D0"/>
    <w:multiLevelType w:val="hybridMultilevel"/>
    <w:tmpl w:val="687249BE"/>
    <w:lvl w:ilvl="0" w:tplc="76DA0A58">
      <w:start w:val="1"/>
      <w:numFmt w:val="decimal"/>
      <w:lvlText w:val="(%1)"/>
      <w:lvlJc w:val="left"/>
      <w:pPr>
        <w:ind w:left="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40E768">
      <w:start w:val="1"/>
      <w:numFmt w:val="lowerLetter"/>
      <w:lvlText w:val="%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481B4">
      <w:start w:val="1"/>
      <w:numFmt w:val="lowerRoman"/>
      <w:lvlText w:val="%3"/>
      <w:lvlJc w:val="left"/>
      <w:pPr>
        <w:ind w:left="1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861B6A">
      <w:start w:val="1"/>
      <w:numFmt w:val="decimal"/>
      <w:lvlText w:val="%4"/>
      <w:lvlJc w:val="left"/>
      <w:pPr>
        <w:ind w:left="2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282814">
      <w:start w:val="1"/>
      <w:numFmt w:val="lowerLetter"/>
      <w:lvlText w:val="%5"/>
      <w:lvlJc w:val="left"/>
      <w:pPr>
        <w:ind w:left="3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06ACBE">
      <w:start w:val="1"/>
      <w:numFmt w:val="lowerRoman"/>
      <w:lvlText w:val="%6"/>
      <w:lvlJc w:val="left"/>
      <w:pPr>
        <w:ind w:left="3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DC7076">
      <w:start w:val="1"/>
      <w:numFmt w:val="decimal"/>
      <w:lvlText w:val="%7"/>
      <w:lvlJc w:val="left"/>
      <w:pPr>
        <w:ind w:left="4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EE82BA">
      <w:start w:val="1"/>
      <w:numFmt w:val="lowerLetter"/>
      <w:lvlText w:val="%8"/>
      <w:lvlJc w:val="left"/>
      <w:pPr>
        <w:ind w:left="5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86DC94">
      <w:start w:val="1"/>
      <w:numFmt w:val="lowerRoman"/>
      <w:lvlText w:val="%9"/>
      <w:lvlJc w:val="left"/>
      <w:pPr>
        <w:ind w:left="6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5A621AB4"/>
    <w:multiLevelType w:val="hybridMultilevel"/>
    <w:tmpl w:val="4294803A"/>
    <w:lvl w:ilvl="0" w:tplc="0409000F">
      <w:start w:val="1"/>
      <w:numFmt w:val="decimal"/>
      <w:lvlText w:val="%1."/>
      <w:lvlJc w:val="left"/>
      <w:pPr>
        <w:tabs>
          <w:tab w:val="num" w:pos="1440"/>
        </w:tabs>
        <w:ind w:left="1440" w:hanging="360"/>
      </w:pPr>
    </w:lvl>
    <w:lvl w:ilvl="1" w:tplc="349803A6">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15:restartNumberingAfterBreak="0">
    <w:nsid w:val="5C3A568E"/>
    <w:multiLevelType w:val="hybridMultilevel"/>
    <w:tmpl w:val="BCC8FF76"/>
    <w:lvl w:ilvl="0" w:tplc="F014C76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F1D2344"/>
    <w:multiLevelType w:val="hybridMultilevel"/>
    <w:tmpl w:val="317E2350"/>
    <w:lvl w:ilvl="0" w:tplc="3EE8A122">
      <w:start w:val="1"/>
      <w:numFmt w:val="bullet"/>
      <w:lvlText w:val=""/>
      <w:lvlPicBulletId w:val="3"/>
      <w:lvlJc w:val="left"/>
      <w:pPr>
        <w:tabs>
          <w:tab w:val="num" w:pos="720"/>
        </w:tabs>
        <w:ind w:left="720" w:hanging="360"/>
      </w:pPr>
      <w:rPr>
        <w:rFonts w:ascii="Symbol" w:hAnsi="Symbol" w:hint="default"/>
      </w:rPr>
    </w:lvl>
    <w:lvl w:ilvl="1" w:tplc="188CF306" w:tentative="1">
      <w:start w:val="1"/>
      <w:numFmt w:val="bullet"/>
      <w:lvlText w:val=""/>
      <w:lvlJc w:val="left"/>
      <w:pPr>
        <w:tabs>
          <w:tab w:val="num" w:pos="1440"/>
        </w:tabs>
        <w:ind w:left="1440" w:hanging="360"/>
      </w:pPr>
      <w:rPr>
        <w:rFonts w:ascii="Symbol" w:hAnsi="Symbol" w:hint="default"/>
      </w:rPr>
    </w:lvl>
    <w:lvl w:ilvl="2" w:tplc="B11E5A98" w:tentative="1">
      <w:start w:val="1"/>
      <w:numFmt w:val="bullet"/>
      <w:lvlText w:val=""/>
      <w:lvlJc w:val="left"/>
      <w:pPr>
        <w:tabs>
          <w:tab w:val="num" w:pos="2160"/>
        </w:tabs>
        <w:ind w:left="2160" w:hanging="360"/>
      </w:pPr>
      <w:rPr>
        <w:rFonts w:ascii="Symbol" w:hAnsi="Symbol" w:hint="default"/>
      </w:rPr>
    </w:lvl>
    <w:lvl w:ilvl="3" w:tplc="FE3E1738" w:tentative="1">
      <w:start w:val="1"/>
      <w:numFmt w:val="bullet"/>
      <w:lvlText w:val=""/>
      <w:lvlJc w:val="left"/>
      <w:pPr>
        <w:tabs>
          <w:tab w:val="num" w:pos="2880"/>
        </w:tabs>
        <w:ind w:left="2880" w:hanging="360"/>
      </w:pPr>
      <w:rPr>
        <w:rFonts w:ascii="Symbol" w:hAnsi="Symbol" w:hint="default"/>
      </w:rPr>
    </w:lvl>
    <w:lvl w:ilvl="4" w:tplc="15AEFF0A" w:tentative="1">
      <w:start w:val="1"/>
      <w:numFmt w:val="bullet"/>
      <w:lvlText w:val=""/>
      <w:lvlJc w:val="left"/>
      <w:pPr>
        <w:tabs>
          <w:tab w:val="num" w:pos="3600"/>
        </w:tabs>
        <w:ind w:left="3600" w:hanging="360"/>
      </w:pPr>
      <w:rPr>
        <w:rFonts w:ascii="Symbol" w:hAnsi="Symbol" w:hint="default"/>
      </w:rPr>
    </w:lvl>
    <w:lvl w:ilvl="5" w:tplc="ED8C9C66" w:tentative="1">
      <w:start w:val="1"/>
      <w:numFmt w:val="bullet"/>
      <w:lvlText w:val=""/>
      <w:lvlJc w:val="left"/>
      <w:pPr>
        <w:tabs>
          <w:tab w:val="num" w:pos="4320"/>
        </w:tabs>
        <w:ind w:left="4320" w:hanging="360"/>
      </w:pPr>
      <w:rPr>
        <w:rFonts w:ascii="Symbol" w:hAnsi="Symbol" w:hint="default"/>
      </w:rPr>
    </w:lvl>
    <w:lvl w:ilvl="6" w:tplc="77DC9D92" w:tentative="1">
      <w:start w:val="1"/>
      <w:numFmt w:val="bullet"/>
      <w:lvlText w:val=""/>
      <w:lvlJc w:val="left"/>
      <w:pPr>
        <w:tabs>
          <w:tab w:val="num" w:pos="5040"/>
        </w:tabs>
        <w:ind w:left="5040" w:hanging="360"/>
      </w:pPr>
      <w:rPr>
        <w:rFonts w:ascii="Symbol" w:hAnsi="Symbol" w:hint="default"/>
      </w:rPr>
    </w:lvl>
    <w:lvl w:ilvl="7" w:tplc="9B8CECAE" w:tentative="1">
      <w:start w:val="1"/>
      <w:numFmt w:val="bullet"/>
      <w:lvlText w:val=""/>
      <w:lvlJc w:val="left"/>
      <w:pPr>
        <w:tabs>
          <w:tab w:val="num" w:pos="5760"/>
        </w:tabs>
        <w:ind w:left="5760" w:hanging="360"/>
      </w:pPr>
      <w:rPr>
        <w:rFonts w:ascii="Symbol" w:hAnsi="Symbol" w:hint="default"/>
      </w:rPr>
    </w:lvl>
    <w:lvl w:ilvl="8" w:tplc="59522CE6" w:tentative="1">
      <w:start w:val="1"/>
      <w:numFmt w:val="bullet"/>
      <w:lvlText w:val=""/>
      <w:lvlJc w:val="left"/>
      <w:pPr>
        <w:tabs>
          <w:tab w:val="num" w:pos="6480"/>
        </w:tabs>
        <w:ind w:left="6480" w:hanging="360"/>
      </w:pPr>
      <w:rPr>
        <w:rFonts w:ascii="Symbol" w:hAnsi="Symbol" w:hint="default"/>
      </w:rPr>
    </w:lvl>
  </w:abstractNum>
  <w:abstractNum w:abstractNumId="66" w15:restartNumberingAfterBreak="0">
    <w:nsid w:val="5F452453"/>
    <w:multiLevelType w:val="hybridMultilevel"/>
    <w:tmpl w:val="66B827B2"/>
    <w:lvl w:ilvl="0" w:tplc="23AAB23C">
      <w:start w:val="1"/>
      <w:numFmt w:val="decimal"/>
      <w:lvlText w:val="(%1)"/>
      <w:lvlJc w:val="left"/>
      <w:pPr>
        <w:ind w:left="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A8CD6">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22338">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E42142">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DC00F6">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D6D534">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D4DD50">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1E9D00">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2639F6">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5F712C0C"/>
    <w:multiLevelType w:val="hybridMultilevel"/>
    <w:tmpl w:val="1DFCCAEC"/>
    <w:lvl w:ilvl="0" w:tplc="349803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623A205E"/>
    <w:multiLevelType w:val="hybridMultilevel"/>
    <w:tmpl w:val="CC72E250"/>
    <w:lvl w:ilvl="0" w:tplc="B9FEC5CE">
      <w:start w:val="1"/>
      <w:numFmt w:val="decimal"/>
      <w:lvlText w:val="(%1)"/>
      <w:lvlJc w:val="left"/>
      <w:pPr>
        <w:ind w:left="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51EA6E2">
      <w:start w:val="1"/>
      <w:numFmt w:val="lowerLetter"/>
      <w:lvlText w:val="%2"/>
      <w:lvlJc w:val="left"/>
      <w:pPr>
        <w:ind w:left="11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450D494">
      <w:start w:val="1"/>
      <w:numFmt w:val="lowerRoman"/>
      <w:lvlText w:val="%3"/>
      <w:lvlJc w:val="left"/>
      <w:pPr>
        <w:ind w:left="18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2D65A52">
      <w:start w:val="1"/>
      <w:numFmt w:val="decimal"/>
      <w:lvlText w:val="%4"/>
      <w:lvlJc w:val="left"/>
      <w:pPr>
        <w:ind w:left="25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0BE71B6">
      <w:start w:val="1"/>
      <w:numFmt w:val="lowerLetter"/>
      <w:lvlText w:val="%5"/>
      <w:lvlJc w:val="left"/>
      <w:pPr>
        <w:ind w:left="32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AEE20E">
      <w:start w:val="1"/>
      <w:numFmt w:val="lowerRoman"/>
      <w:lvlText w:val="%6"/>
      <w:lvlJc w:val="left"/>
      <w:pPr>
        <w:ind w:left="40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E6B50C">
      <w:start w:val="1"/>
      <w:numFmt w:val="decimal"/>
      <w:lvlText w:val="%7"/>
      <w:lvlJc w:val="left"/>
      <w:pPr>
        <w:ind w:left="47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83864AA">
      <w:start w:val="1"/>
      <w:numFmt w:val="lowerLetter"/>
      <w:lvlText w:val="%8"/>
      <w:lvlJc w:val="left"/>
      <w:pPr>
        <w:ind w:left="54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0A9A46">
      <w:start w:val="1"/>
      <w:numFmt w:val="lowerRoman"/>
      <w:lvlText w:val="%9"/>
      <w:lvlJc w:val="left"/>
      <w:pPr>
        <w:ind w:left="6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9" w15:restartNumberingAfterBreak="0">
    <w:nsid w:val="62F92D6B"/>
    <w:multiLevelType w:val="hybridMultilevel"/>
    <w:tmpl w:val="9C1C4A10"/>
    <w:lvl w:ilvl="0" w:tplc="FC749E70">
      <w:start w:val="3"/>
      <w:numFmt w:val="lowerLetter"/>
      <w:lvlText w:val="%1)"/>
      <w:lvlJc w:val="left"/>
      <w:pPr>
        <w:ind w:left="421" w:hanging="360"/>
      </w:pPr>
      <w:rPr>
        <w:rFonts w:hint="default"/>
      </w:rPr>
    </w:lvl>
    <w:lvl w:ilvl="1" w:tplc="041A0019" w:tentative="1">
      <w:start w:val="1"/>
      <w:numFmt w:val="lowerLetter"/>
      <w:lvlText w:val="%2."/>
      <w:lvlJc w:val="left"/>
      <w:pPr>
        <w:ind w:left="1141" w:hanging="360"/>
      </w:pPr>
    </w:lvl>
    <w:lvl w:ilvl="2" w:tplc="041A001B" w:tentative="1">
      <w:start w:val="1"/>
      <w:numFmt w:val="lowerRoman"/>
      <w:lvlText w:val="%3."/>
      <w:lvlJc w:val="right"/>
      <w:pPr>
        <w:ind w:left="1861" w:hanging="180"/>
      </w:pPr>
    </w:lvl>
    <w:lvl w:ilvl="3" w:tplc="041A000F" w:tentative="1">
      <w:start w:val="1"/>
      <w:numFmt w:val="decimal"/>
      <w:lvlText w:val="%4."/>
      <w:lvlJc w:val="left"/>
      <w:pPr>
        <w:ind w:left="2581" w:hanging="360"/>
      </w:pPr>
    </w:lvl>
    <w:lvl w:ilvl="4" w:tplc="041A0019" w:tentative="1">
      <w:start w:val="1"/>
      <w:numFmt w:val="lowerLetter"/>
      <w:lvlText w:val="%5."/>
      <w:lvlJc w:val="left"/>
      <w:pPr>
        <w:ind w:left="3301" w:hanging="360"/>
      </w:pPr>
    </w:lvl>
    <w:lvl w:ilvl="5" w:tplc="041A001B" w:tentative="1">
      <w:start w:val="1"/>
      <w:numFmt w:val="lowerRoman"/>
      <w:lvlText w:val="%6."/>
      <w:lvlJc w:val="right"/>
      <w:pPr>
        <w:ind w:left="4021" w:hanging="180"/>
      </w:pPr>
    </w:lvl>
    <w:lvl w:ilvl="6" w:tplc="041A000F" w:tentative="1">
      <w:start w:val="1"/>
      <w:numFmt w:val="decimal"/>
      <w:lvlText w:val="%7."/>
      <w:lvlJc w:val="left"/>
      <w:pPr>
        <w:ind w:left="4741" w:hanging="360"/>
      </w:pPr>
    </w:lvl>
    <w:lvl w:ilvl="7" w:tplc="041A0019" w:tentative="1">
      <w:start w:val="1"/>
      <w:numFmt w:val="lowerLetter"/>
      <w:lvlText w:val="%8."/>
      <w:lvlJc w:val="left"/>
      <w:pPr>
        <w:ind w:left="5461" w:hanging="360"/>
      </w:pPr>
    </w:lvl>
    <w:lvl w:ilvl="8" w:tplc="041A001B" w:tentative="1">
      <w:start w:val="1"/>
      <w:numFmt w:val="lowerRoman"/>
      <w:lvlText w:val="%9."/>
      <w:lvlJc w:val="right"/>
      <w:pPr>
        <w:ind w:left="6181" w:hanging="180"/>
      </w:pPr>
    </w:lvl>
  </w:abstractNum>
  <w:abstractNum w:abstractNumId="70" w15:restartNumberingAfterBreak="0">
    <w:nsid w:val="638B2392"/>
    <w:multiLevelType w:val="hybridMultilevel"/>
    <w:tmpl w:val="BAA83F0E"/>
    <w:lvl w:ilvl="0" w:tplc="8974993C">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321D58">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1F21F7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669716">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FA5C04">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3CCD194">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CEBEA2">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4F6BCB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BB8384E">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1" w15:restartNumberingAfterBreak="0">
    <w:nsid w:val="645F5FA9"/>
    <w:multiLevelType w:val="hybridMultilevel"/>
    <w:tmpl w:val="62ACD5F6"/>
    <w:lvl w:ilvl="0" w:tplc="BC06B364">
      <w:start w:val="1"/>
      <w:numFmt w:val="decimal"/>
      <w:lvlText w:val="(%1)"/>
      <w:lvlJc w:val="left"/>
      <w:pPr>
        <w:ind w:left="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55EADB0">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2675B0">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3D0A91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96BE5C">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DAE0CC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8E05C7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02445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0AE89C6">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2" w15:restartNumberingAfterBreak="0">
    <w:nsid w:val="65D27B8F"/>
    <w:multiLevelType w:val="hybridMultilevel"/>
    <w:tmpl w:val="BCD24E00"/>
    <w:lvl w:ilvl="0" w:tplc="DA5E0486">
      <w:start w:val="1"/>
      <w:numFmt w:val="bullet"/>
      <w:lvlText w:val="-"/>
      <w:lvlJc w:val="left"/>
      <w:pPr>
        <w:ind w:left="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3056BC">
      <w:start w:val="1"/>
      <w:numFmt w:val="bullet"/>
      <w:lvlText w:val="o"/>
      <w:lvlJc w:val="left"/>
      <w:pPr>
        <w:ind w:left="1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42F98C">
      <w:start w:val="1"/>
      <w:numFmt w:val="bullet"/>
      <w:lvlText w:val="▪"/>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7A3724">
      <w:start w:val="1"/>
      <w:numFmt w:val="bullet"/>
      <w:lvlText w:val="•"/>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5012B4">
      <w:start w:val="1"/>
      <w:numFmt w:val="bullet"/>
      <w:lvlText w:val="o"/>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E3152">
      <w:start w:val="1"/>
      <w:numFmt w:val="bullet"/>
      <w:lvlText w:val="▪"/>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79A9EFE">
      <w:start w:val="1"/>
      <w:numFmt w:val="bullet"/>
      <w:lvlText w:val="•"/>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D2AE5E4">
      <w:start w:val="1"/>
      <w:numFmt w:val="bullet"/>
      <w:lvlText w:val="o"/>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FE8376">
      <w:start w:val="1"/>
      <w:numFmt w:val="bullet"/>
      <w:lvlText w:val="▪"/>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675A3B9D"/>
    <w:multiLevelType w:val="hybridMultilevel"/>
    <w:tmpl w:val="A2122194"/>
    <w:lvl w:ilvl="0" w:tplc="B5AAD53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7BA1247"/>
    <w:multiLevelType w:val="hybridMultilevel"/>
    <w:tmpl w:val="DE282C44"/>
    <w:lvl w:ilvl="0" w:tplc="B7E68A60">
      <w:start w:val="2"/>
      <w:numFmt w:val="decimal"/>
      <w:lvlText w:val="(%1)"/>
      <w:lvlJc w:val="left"/>
      <w:pPr>
        <w:ind w:left="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FC7A9E">
      <w:start w:val="1"/>
      <w:numFmt w:val="lowerLetter"/>
      <w:lvlText w:val="%2"/>
      <w:lvlJc w:val="left"/>
      <w:pPr>
        <w:ind w:left="1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88850C2">
      <w:start w:val="1"/>
      <w:numFmt w:val="lowerRoman"/>
      <w:lvlText w:val="%3"/>
      <w:lvlJc w:val="left"/>
      <w:pPr>
        <w:ind w:left="22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CAEAFC">
      <w:start w:val="1"/>
      <w:numFmt w:val="decimal"/>
      <w:lvlText w:val="%4"/>
      <w:lvlJc w:val="left"/>
      <w:pPr>
        <w:ind w:left="29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B82C8C">
      <w:start w:val="1"/>
      <w:numFmt w:val="lowerLetter"/>
      <w:lvlText w:val="%5"/>
      <w:lvlJc w:val="left"/>
      <w:pPr>
        <w:ind w:left="3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36FF4C">
      <w:start w:val="1"/>
      <w:numFmt w:val="lowerRoman"/>
      <w:lvlText w:val="%6"/>
      <w:lvlJc w:val="left"/>
      <w:pPr>
        <w:ind w:left="4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803708">
      <w:start w:val="1"/>
      <w:numFmt w:val="decimal"/>
      <w:lvlText w:val="%7"/>
      <w:lvlJc w:val="left"/>
      <w:pPr>
        <w:ind w:left="5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6169BBE">
      <w:start w:val="1"/>
      <w:numFmt w:val="lowerLetter"/>
      <w:lvlText w:val="%8"/>
      <w:lvlJc w:val="left"/>
      <w:pPr>
        <w:ind w:left="5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67440AA">
      <w:start w:val="1"/>
      <w:numFmt w:val="lowerRoman"/>
      <w:lvlText w:val="%9"/>
      <w:lvlJc w:val="left"/>
      <w:pPr>
        <w:ind w:left="6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5" w15:restartNumberingAfterBreak="0">
    <w:nsid w:val="680D7A13"/>
    <w:multiLevelType w:val="hybridMultilevel"/>
    <w:tmpl w:val="E402C68E"/>
    <w:lvl w:ilvl="0" w:tplc="C5E4483A">
      <w:start w:val="1"/>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ED0017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C0E49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4EFABA">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AD84F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84865BC">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1E79CE">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0A5B3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FEA532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15:restartNumberingAfterBreak="0">
    <w:nsid w:val="685F4F31"/>
    <w:multiLevelType w:val="hybridMultilevel"/>
    <w:tmpl w:val="8F88C60A"/>
    <w:lvl w:ilvl="0" w:tplc="1B34EA26">
      <w:start w:val="2"/>
      <w:numFmt w:val="decimal"/>
      <w:lvlText w:val="(%1)"/>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30E4A8">
      <w:start w:val="1"/>
      <w:numFmt w:val="lowerLetter"/>
      <w:lvlText w:val="%2"/>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EA5918">
      <w:start w:val="1"/>
      <w:numFmt w:val="lowerRoman"/>
      <w:lvlText w:val="%3"/>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20636">
      <w:start w:val="1"/>
      <w:numFmt w:val="decimal"/>
      <w:lvlText w:val="%4"/>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566786">
      <w:start w:val="1"/>
      <w:numFmt w:val="lowerLetter"/>
      <w:lvlText w:val="%5"/>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2007C2">
      <w:start w:val="1"/>
      <w:numFmt w:val="lowerRoman"/>
      <w:lvlText w:val="%6"/>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CB2C2">
      <w:start w:val="1"/>
      <w:numFmt w:val="decimal"/>
      <w:lvlText w:val="%7"/>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686C6">
      <w:start w:val="1"/>
      <w:numFmt w:val="lowerLetter"/>
      <w:lvlText w:val="%8"/>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259FA">
      <w:start w:val="1"/>
      <w:numFmt w:val="lowerRoman"/>
      <w:lvlText w:val="%9"/>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6EA91F3F"/>
    <w:multiLevelType w:val="hybridMultilevel"/>
    <w:tmpl w:val="C004E116"/>
    <w:lvl w:ilvl="0" w:tplc="BFE8C52C">
      <w:start w:val="2"/>
      <w:numFmt w:val="decimal"/>
      <w:lvlText w:val="(%1)"/>
      <w:lvlJc w:val="left"/>
      <w:pPr>
        <w:ind w:left="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28C7DC">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7284570">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D4DD0C">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E14025A">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2C8F00">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5A237A">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7C37F4">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62298E">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8" w15:restartNumberingAfterBreak="0">
    <w:nsid w:val="73303C21"/>
    <w:multiLevelType w:val="hybridMultilevel"/>
    <w:tmpl w:val="E258D80A"/>
    <w:lvl w:ilvl="0" w:tplc="9BCEB4E0">
      <w:start w:val="2"/>
      <w:numFmt w:val="decimal"/>
      <w:lvlText w:val="%1."/>
      <w:lvlJc w:val="left"/>
      <w:pPr>
        <w:ind w:left="5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49405E0">
      <w:start w:val="1"/>
      <w:numFmt w:val="lowerLetter"/>
      <w:lvlText w:val="%2"/>
      <w:lvlJc w:val="left"/>
      <w:pPr>
        <w:ind w:left="12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68830F4">
      <w:start w:val="1"/>
      <w:numFmt w:val="lowerRoman"/>
      <w:lvlText w:val="%3"/>
      <w:lvlJc w:val="left"/>
      <w:pPr>
        <w:ind w:left="20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02EE24">
      <w:start w:val="1"/>
      <w:numFmt w:val="decimal"/>
      <w:lvlText w:val="%4"/>
      <w:lvlJc w:val="left"/>
      <w:pPr>
        <w:ind w:left="27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C7E8F20">
      <w:start w:val="1"/>
      <w:numFmt w:val="lowerLetter"/>
      <w:lvlText w:val="%5"/>
      <w:lvlJc w:val="left"/>
      <w:pPr>
        <w:ind w:left="3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56E7C4">
      <w:start w:val="1"/>
      <w:numFmt w:val="lowerRoman"/>
      <w:lvlText w:val="%6"/>
      <w:lvlJc w:val="left"/>
      <w:pPr>
        <w:ind w:left="41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6CCC30">
      <w:start w:val="1"/>
      <w:numFmt w:val="decimal"/>
      <w:lvlText w:val="%7"/>
      <w:lvlJc w:val="left"/>
      <w:pPr>
        <w:ind w:left="48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CD24962">
      <w:start w:val="1"/>
      <w:numFmt w:val="lowerLetter"/>
      <w:lvlText w:val="%8"/>
      <w:lvlJc w:val="left"/>
      <w:pPr>
        <w:ind w:left="56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E2CCAE">
      <w:start w:val="1"/>
      <w:numFmt w:val="lowerRoman"/>
      <w:lvlText w:val="%9"/>
      <w:lvlJc w:val="left"/>
      <w:pPr>
        <w:ind w:left="63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15:restartNumberingAfterBreak="0">
    <w:nsid w:val="74245B70"/>
    <w:multiLevelType w:val="hybridMultilevel"/>
    <w:tmpl w:val="35F2D2CA"/>
    <w:lvl w:ilvl="0" w:tplc="2B3ABF58">
      <w:start w:val="2"/>
      <w:numFmt w:val="decimal"/>
      <w:lvlText w:val="(%1)"/>
      <w:lvlJc w:val="left"/>
      <w:pPr>
        <w:ind w:left="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842C6C">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680F6E">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5E4A1A">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45BB4">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AE64D0">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CCCB9C">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24E2D6">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AAEC50">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FFC2AEE"/>
    <w:multiLevelType w:val="hybridMultilevel"/>
    <w:tmpl w:val="2BE8CF9C"/>
    <w:lvl w:ilvl="0" w:tplc="3446CDE2">
      <w:start w:val="1"/>
      <w:numFmt w:val="bullet"/>
      <w:lvlText w:val="-"/>
      <w:lvlJc w:val="left"/>
      <w:pPr>
        <w:ind w:left="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72390A">
      <w:start w:val="1"/>
      <w:numFmt w:val="bullet"/>
      <w:lvlText w:val="o"/>
      <w:lvlJc w:val="left"/>
      <w:pPr>
        <w:ind w:left="1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8CE588">
      <w:start w:val="1"/>
      <w:numFmt w:val="bullet"/>
      <w:lvlText w:val="▪"/>
      <w:lvlJc w:val="left"/>
      <w:pPr>
        <w:ind w:left="1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AC0572">
      <w:start w:val="1"/>
      <w:numFmt w:val="bullet"/>
      <w:lvlText w:val="•"/>
      <w:lvlJc w:val="left"/>
      <w:pPr>
        <w:ind w:left="25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060E36">
      <w:start w:val="1"/>
      <w:numFmt w:val="bullet"/>
      <w:lvlText w:val="o"/>
      <w:lvlJc w:val="left"/>
      <w:pPr>
        <w:ind w:left="33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082F0C">
      <w:start w:val="1"/>
      <w:numFmt w:val="bullet"/>
      <w:lvlText w:val="▪"/>
      <w:lvlJc w:val="left"/>
      <w:pPr>
        <w:ind w:left="4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7E8122">
      <w:start w:val="1"/>
      <w:numFmt w:val="bullet"/>
      <w:lvlText w:val="•"/>
      <w:lvlJc w:val="left"/>
      <w:pPr>
        <w:ind w:left="4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49C6478">
      <w:start w:val="1"/>
      <w:numFmt w:val="bullet"/>
      <w:lvlText w:val="o"/>
      <w:lvlJc w:val="left"/>
      <w:pPr>
        <w:ind w:left="54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CE3B02">
      <w:start w:val="1"/>
      <w:numFmt w:val="bullet"/>
      <w:lvlText w:val="▪"/>
      <w:lvlJc w:val="left"/>
      <w:pPr>
        <w:ind w:left="6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010916135">
    <w:abstractNumId w:val="78"/>
  </w:num>
  <w:num w:numId="2" w16cid:durableId="589242171">
    <w:abstractNumId w:val="43"/>
  </w:num>
  <w:num w:numId="3" w16cid:durableId="236936191">
    <w:abstractNumId w:val="6"/>
  </w:num>
  <w:num w:numId="4" w16cid:durableId="1517236270">
    <w:abstractNumId w:val="53"/>
  </w:num>
  <w:num w:numId="5" w16cid:durableId="1347368566">
    <w:abstractNumId w:val="77"/>
  </w:num>
  <w:num w:numId="6" w16cid:durableId="847331441">
    <w:abstractNumId w:val="72"/>
  </w:num>
  <w:num w:numId="7" w16cid:durableId="659847492">
    <w:abstractNumId w:val="32"/>
  </w:num>
  <w:num w:numId="8" w16cid:durableId="956255426">
    <w:abstractNumId w:val="22"/>
  </w:num>
  <w:num w:numId="9" w16cid:durableId="381292119">
    <w:abstractNumId w:val="51"/>
  </w:num>
  <w:num w:numId="10" w16cid:durableId="1465654210">
    <w:abstractNumId w:val="42"/>
  </w:num>
  <w:num w:numId="11" w16cid:durableId="1115055024">
    <w:abstractNumId w:val="21"/>
  </w:num>
  <w:num w:numId="12" w16cid:durableId="801383716">
    <w:abstractNumId w:val="60"/>
  </w:num>
  <w:num w:numId="13" w16cid:durableId="831989963">
    <w:abstractNumId w:val="35"/>
  </w:num>
  <w:num w:numId="14" w16cid:durableId="890264068">
    <w:abstractNumId w:val="45"/>
  </w:num>
  <w:num w:numId="15" w16cid:durableId="1338731658">
    <w:abstractNumId w:val="33"/>
  </w:num>
  <w:num w:numId="16" w16cid:durableId="837158479">
    <w:abstractNumId w:val="26"/>
  </w:num>
  <w:num w:numId="17" w16cid:durableId="1117455453">
    <w:abstractNumId w:val="74"/>
  </w:num>
  <w:num w:numId="18" w16cid:durableId="1072507081">
    <w:abstractNumId w:val="66"/>
  </w:num>
  <w:num w:numId="19" w16cid:durableId="1081638898">
    <w:abstractNumId w:val="17"/>
  </w:num>
  <w:num w:numId="20" w16cid:durableId="1250507450">
    <w:abstractNumId w:val="46"/>
  </w:num>
  <w:num w:numId="21" w16cid:durableId="111285457">
    <w:abstractNumId w:val="70"/>
  </w:num>
  <w:num w:numId="22" w16cid:durableId="1673414916">
    <w:abstractNumId w:val="1"/>
  </w:num>
  <w:num w:numId="23" w16cid:durableId="1551576258">
    <w:abstractNumId w:val="2"/>
  </w:num>
  <w:num w:numId="24" w16cid:durableId="623080970">
    <w:abstractNumId w:val="18"/>
  </w:num>
  <w:num w:numId="25" w16cid:durableId="190607488">
    <w:abstractNumId w:val="7"/>
  </w:num>
  <w:num w:numId="26" w16cid:durableId="802425380">
    <w:abstractNumId w:val="49"/>
  </w:num>
  <w:num w:numId="27" w16cid:durableId="872956639">
    <w:abstractNumId w:val="5"/>
  </w:num>
  <w:num w:numId="28" w16cid:durableId="2013532737">
    <w:abstractNumId w:val="80"/>
  </w:num>
  <w:num w:numId="29" w16cid:durableId="1016689879">
    <w:abstractNumId w:val="16"/>
  </w:num>
  <w:num w:numId="30" w16cid:durableId="1352490407">
    <w:abstractNumId w:val="59"/>
  </w:num>
  <w:num w:numId="31" w16cid:durableId="313147986">
    <w:abstractNumId w:val="3"/>
  </w:num>
  <w:num w:numId="32" w16cid:durableId="1379546485">
    <w:abstractNumId w:val="8"/>
  </w:num>
  <w:num w:numId="33" w16cid:durableId="1033656961">
    <w:abstractNumId w:val="71"/>
  </w:num>
  <w:num w:numId="34" w16cid:durableId="431096727">
    <w:abstractNumId w:val="44"/>
  </w:num>
  <w:num w:numId="35" w16cid:durableId="1556577623">
    <w:abstractNumId w:val="62"/>
  </w:num>
  <w:num w:numId="36" w16cid:durableId="1999797585">
    <w:abstractNumId w:val="52"/>
  </w:num>
  <w:num w:numId="37" w16cid:durableId="1401630929">
    <w:abstractNumId w:val="10"/>
  </w:num>
  <w:num w:numId="38" w16cid:durableId="1118524600">
    <w:abstractNumId w:val="28"/>
  </w:num>
  <w:num w:numId="39" w16cid:durableId="299112329">
    <w:abstractNumId w:val="68"/>
  </w:num>
  <w:num w:numId="40" w16cid:durableId="851916264">
    <w:abstractNumId w:val="14"/>
  </w:num>
  <w:num w:numId="41" w16cid:durableId="272830647">
    <w:abstractNumId w:val="23"/>
  </w:num>
  <w:num w:numId="42" w16cid:durableId="1625650917">
    <w:abstractNumId w:val="29"/>
  </w:num>
  <w:num w:numId="43" w16cid:durableId="294141959">
    <w:abstractNumId w:val="11"/>
  </w:num>
  <w:num w:numId="44" w16cid:durableId="2124811207">
    <w:abstractNumId w:val="15"/>
  </w:num>
  <w:num w:numId="45" w16cid:durableId="1891991237">
    <w:abstractNumId w:val="48"/>
  </w:num>
  <w:num w:numId="46" w16cid:durableId="574247112">
    <w:abstractNumId w:val="54"/>
  </w:num>
  <w:num w:numId="47" w16cid:durableId="638731569">
    <w:abstractNumId w:val="37"/>
  </w:num>
  <w:num w:numId="48" w16cid:durableId="1030952571">
    <w:abstractNumId w:val="13"/>
  </w:num>
  <w:num w:numId="49" w16cid:durableId="222641031">
    <w:abstractNumId w:val="75"/>
  </w:num>
  <w:num w:numId="50" w16cid:durableId="822038986">
    <w:abstractNumId w:val="56"/>
  </w:num>
  <w:num w:numId="51" w16cid:durableId="1454712277">
    <w:abstractNumId w:val="4"/>
  </w:num>
  <w:num w:numId="52" w16cid:durableId="812406646">
    <w:abstractNumId w:val="34"/>
  </w:num>
  <w:num w:numId="53" w16cid:durableId="539170916">
    <w:abstractNumId w:val="38"/>
  </w:num>
  <w:num w:numId="54" w16cid:durableId="2091609480">
    <w:abstractNumId w:val="27"/>
  </w:num>
  <w:num w:numId="55" w16cid:durableId="1563639915">
    <w:abstractNumId w:val="30"/>
  </w:num>
  <w:num w:numId="56" w16cid:durableId="213858823">
    <w:abstractNumId w:val="39"/>
  </w:num>
  <w:num w:numId="57" w16cid:durableId="1246380707">
    <w:abstractNumId w:val="36"/>
  </w:num>
  <w:num w:numId="58" w16cid:durableId="694162812">
    <w:abstractNumId w:val="31"/>
  </w:num>
  <w:num w:numId="59" w16cid:durableId="346366434">
    <w:abstractNumId w:val="57"/>
  </w:num>
  <w:num w:numId="60" w16cid:durableId="2034841831">
    <w:abstractNumId w:val="47"/>
  </w:num>
  <w:num w:numId="61" w16cid:durableId="982344203">
    <w:abstractNumId w:val="9"/>
  </w:num>
  <w:num w:numId="62" w16cid:durableId="162743670">
    <w:abstractNumId w:val="24"/>
  </w:num>
  <w:num w:numId="63" w16cid:durableId="58749867">
    <w:abstractNumId w:val="50"/>
  </w:num>
  <w:num w:numId="64" w16cid:durableId="1453480143">
    <w:abstractNumId w:val="79"/>
  </w:num>
  <w:num w:numId="65" w16cid:durableId="1922447867">
    <w:abstractNumId w:val="20"/>
  </w:num>
  <w:num w:numId="66" w16cid:durableId="2132476974">
    <w:abstractNumId w:val="19"/>
  </w:num>
  <w:num w:numId="67" w16cid:durableId="1845435661">
    <w:abstractNumId w:val="76"/>
  </w:num>
  <w:num w:numId="68" w16cid:durableId="146551524">
    <w:abstractNumId w:val="61"/>
  </w:num>
  <w:num w:numId="69" w16cid:durableId="2030836691">
    <w:abstractNumId w:val="0"/>
  </w:num>
  <w:num w:numId="70" w16cid:durableId="1637220981">
    <w:abstractNumId w:val="40"/>
  </w:num>
  <w:num w:numId="71" w16cid:durableId="1861358632">
    <w:abstractNumId w:val="69"/>
  </w:num>
  <w:num w:numId="72" w16cid:durableId="997883221">
    <w:abstractNumId w:val="63"/>
  </w:num>
  <w:num w:numId="73" w16cid:durableId="1629362699">
    <w:abstractNumId w:val="25"/>
  </w:num>
  <w:num w:numId="74" w16cid:durableId="1305504088">
    <w:abstractNumId w:val="41"/>
  </w:num>
  <w:num w:numId="75" w16cid:durableId="835804970">
    <w:abstractNumId w:val="64"/>
  </w:num>
  <w:num w:numId="76" w16cid:durableId="600450575">
    <w:abstractNumId w:val="67"/>
  </w:num>
  <w:num w:numId="77" w16cid:durableId="157887400">
    <w:abstractNumId w:val="73"/>
  </w:num>
  <w:num w:numId="78" w16cid:durableId="1870796988">
    <w:abstractNumId w:val="58"/>
  </w:num>
  <w:num w:numId="79" w16cid:durableId="1748575122">
    <w:abstractNumId w:val="65"/>
  </w:num>
  <w:num w:numId="80" w16cid:durableId="841243777">
    <w:abstractNumId w:val="55"/>
  </w:num>
  <w:num w:numId="81" w16cid:durableId="1675453584">
    <w:abstractNumId w:val="1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17340"/>
    <w:rsid w:val="00006D9B"/>
    <w:rsid w:val="000123DF"/>
    <w:rsid w:val="000151D0"/>
    <w:rsid w:val="00020998"/>
    <w:rsid w:val="0007500C"/>
    <w:rsid w:val="00080E16"/>
    <w:rsid w:val="00092550"/>
    <w:rsid w:val="00102C05"/>
    <w:rsid w:val="00133581"/>
    <w:rsid w:val="001740F7"/>
    <w:rsid w:val="001B5722"/>
    <w:rsid w:val="001C0C3D"/>
    <w:rsid w:val="001C5161"/>
    <w:rsid w:val="001E253F"/>
    <w:rsid w:val="001F7735"/>
    <w:rsid w:val="002C5DE8"/>
    <w:rsid w:val="002D3C86"/>
    <w:rsid w:val="003176FA"/>
    <w:rsid w:val="00324214"/>
    <w:rsid w:val="0034512D"/>
    <w:rsid w:val="00354EFC"/>
    <w:rsid w:val="00414299"/>
    <w:rsid w:val="00417340"/>
    <w:rsid w:val="004322BA"/>
    <w:rsid w:val="00433A1F"/>
    <w:rsid w:val="004630E5"/>
    <w:rsid w:val="00473B37"/>
    <w:rsid w:val="00497578"/>
    <w:rsid w:val="004A0100"/>
    <w:rsid w:val="004C38C7"/>
    <w:rsid w:val="005736F9"/>
    <w:rsid w:val="005B44E6"/>
    <w:rsid w:val="00617F01"/>
    <w:rsid w:val="00626CD1"/>
    <w:rsid w:val="0063432F"/>
    <w:rsid w:val="00666ED3"/>
    <w:rsid w:val="00671C1E"/>
    <w:rsid w:val="00675AC2"/>
    <w:rsid w:val="006938BF"/>
    <w:rsid w:val="006A0D77"/>
    <w:rsid w:val="006E6BC8"/>
    <w:rsid w:val="00797136"/>
    <w:rsid w:val="007D5D7C"/>
    <w:rsid w:val="007F24AC"/>
    <w:rsid w:val="007F5174"/>
    <w:rsid w:val="00814428"/>
    <w:rsid w:val="0083513A"/>
    <w:rsid w:val="00861B65"/>
    <w:rsid w:val="00880BF1"/>
    <w:rsid w:val="00971E02"/>
    <w:rsid w:val="0097414A"/>
    <w:rsid w:val="009D7B9A"/>
    <w:rsid w:val="00A138A6"/>
    <w:rsid w:val="00A54D01"/>
    <w:rsid w:val="00A7570E"/>
    <w:rsid w:val="00AA1C76"/>
    <w:rsid w:val="00AA3010"/>
    <w:rsid w:val="00AA6288"/>
    <w:rsid w:val="00AC3F19"/>
    <w:rsid w:val="00AD3F53"/>
    <w:rsid w:val="00B3742C"/>
    <w:rsid w:val="00B42F8D"/>
    <w:rsid w:val="00B563CF"/>
    <w:rsid w:val="00B669F0"/>
    <w:rsid w:val="00B7356B"/>
    <w:rsid w:val="00B92F65"/>
    <w:rsid w:val="00BB0466"/>
    <w:rsid w:val="00BD16EF"/>
    <w:rsid w:val="00BF5F4B"/>
    <w:rsid w:val="00BF7305"/>
    <w:rsid w:val="00C5608D"/>
    <w:rsid w:val="00CA083A"/>
    <w:rsid w:val="00CD4605"/>
    <w:rsid w:val="00CF7860"/>
    <w:rsid w:val="00D12FCD"/>
    <w:rsid w:val="00D746D9"/>
    <w:rsid w:val="00D97751"/>
    <w:rsid w:val="00EB246F"/>
    <w:rsid w:val="00EC1A3D"/>
    <w:rsid w:val="00F261C9"/>
    <w:rsid w:val="00F307AC"/>
    <w:rsid w:val="00F66416"/>
    <w:rsid w:val="00F6682B"/>
    <w:rsid w:val="00F90290"/>
    <w:rsid w:val="00F93F9A"/>
    <w:rsid w:val="00FA277C"/>
    <w:rsid w:val="00FD5029"/>
    <w:rsid w:val="00FF449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3ED6"/>
  <w15:docId w15:val="{EEFF5695-68A0-4BCC-B10B-D712CB4FE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47" w:lineRule="auto"/>
      <w:ind w:left="331" w:firstLine="4"/>
      <w:jc w:val="both"/>
    </w:pPr>
    <w:rPr>
      <w:rFonts w:ascii="Times New Roman" w:eastAsia="Times New Roman" w:hAnsi="Times New Roman" w:cs="Times New Roman"/>
      <w:color w:val="000000"/>
      <w:sz w:val="24"/>
    </w:rPr>
  </w:style>
  <w:style w:type="paragraph" w:styleId="Naslov1">
    <w:name w:val="heading 1"/>
    <w:next w:val="Normal"/>
    <w:link w:val="Naslov1Char"/>
    <w:uiPriority w:val="9"/>
    <w:qFormat/>
    <w:pPr>
      <w:keepNext/>
      <w:keepLines/>
      <w:spacing w:after="0"/>
      <w:ind w:left="2896"/>
      <w:jc w:val="center"/>
      <w:outlineLvl w:val="0"/>
    </w:pPr>
    <w:rPr>
      <w:rFonts w:ascii="Times New Roman" w:eastAsia="Times New Roman" w:hAnsi="Times New Roman" w:cs="Times New Roman"/>
      <w:color w:val="000000"/>
      <w:sz w:val="38"/>
    </w:rPr>
  </w:style>
  <w:style w:type="paragraph" w:styleId="Naslov2">
    <w:name w:val="heading 2"/>
    <w:next w:val="Normal"/>
    <w:link w:val="Naslov2Char"/>
    <w:uiPriority w:val="9"/>
    <w:unhideWhenUsed/>
    <w:qFormat/>
    <w:pPr>
      <w:keepNext/>
      <w:keepLines/>
      <w:spacing w:after="701"/>
      <w:ind w:left="259"/>
      <w:jc w:val="center"/>
      <w:outlineLvl w:val="1"/>
    </w:pPr>
    <w:rPr>
      <w:rFonts w:ascii="Times New Roman" w:eastAsia="Times New Roman" w:hAnsi="Times New Roman" w:cs="Times New Roman"/>
      <w:color w:val="000000"/>
      <w:sz w:val="34"/>
    </w:rPr>
  </w:style>
  <w:style w:type="paragraph" w:styleId="Naslov3">
    <w:name w:val="heading 3"/>
    <w:next w:val="Normal"/>
    <w:link w:val="Naslov3Char"/>
    <w:uiPriority w:val="9"/>
    <w:unhideWhenUsed/>
    <w:qFormat/>
    <w:pPr>
      <w:keepNext/>
      <w:keepLines/>
      <w:spacing w:after="233"/>
      <w:ind w:left="241" w:hanging="10"/>
      <w:outlineLvl w:val="2"/>
    </w:pPr>
    <w:rPr>
      <w:rFonts w:ascii="Times New Roman" w:eastAsia="Times New Roman" w:hAnsi="Times New Roman" w:cs="Times New Roman"/>
      <w:color w:val="000000"/>
      <w:sz w:val="26"/>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link w:val="Naslov3"/>
    <w:rPr>
      <w:rFonts w:ascii="Times New Roman" w:eastAsia="Times New Roman" w:hAnsi="Times New Roman" w:cs="Times New Roman"/>
      <w:color w:val="000000"/>
      <w:sz w:val="26"/>
      <w:u w:val="single" w:color="000000"/>
    </w:rPr>
  </w:style>
  <w:style w:type="character" w:customStyle="1" w:styleId="Naslov2Char">
    <w:name w:val="Naslov 2 Char"/>
    <w:link w:val="Naslov2"/>
    <w:rPr>
      <w:rFonts w:ascii="Times New Roman" w:eastAsia="Times New Roman" w:hAnsi="Times New Roman" w:cs="Times New Roman"/>
      <w:color w:val="000000"/>
      <w:sz w:val="34"/>
    </w:rPr>
  </w:style>
  <w:style w:type="character" w:customStyle="1" w:styleId="Naslov1Char">
    <w:name w:val="Naslov 1 Char"/>
    <w:link w:val="Naslov1"/>
    <w:rPr>
      <w:rFonts w:ascii="Times New Roman" w:eastAsia="Times New Roman" w:hAnsi="Times New Roman" w:cs="Times New Roman"/>
      <w:color w:val="000000"/>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jeloteksta">
    <w:name w:val="Body Text"/>
    <w:basedOn w:val="Normal"/>
    <w:link w:val="TijelotekstaChar"/>
    <w:semiHidden/>
    <w:rsid w:val="000123DF"/>
    <w:pPr>
      <w:spacing w:after="0" w:line="240" w:lineRule="auto"/>
      <w:ind w:left="0" w:firstLine="0"/>
    </w:pPr>
    <w:rPr>
      <w:color w:val="auto"/>
      <w:kern w:val="0"/>
      <w:szCs w:val="24"/>
      <w:lang w:eastAsia="en-US"/>
      <w14:ligatures w14:val="none"/>
    </w:rPr>
  </w:style>
  <w:style w:type="character" w:customStyle="1" w:styleId="TijelotekstaChar">
    <w:name w:val="Tijelo teksta Char"/>
    <w:basedOn w:val="Zadanifontodlomka"/>
    <w:link w:val="Tijeloteksta"/>
    <w:semiHidden/>
    <w:rsid w:val="000123DF"/>
    <w:rPr>
      <w:rFonts w:ascii="Times New Roman" w:eastAsia="Times New Roman" w:hAnsi="Times New Roman" w:cs="Times New Roman"/>
      <w:kern w:val="0"/>
      <w:sz w:val="24"/>
      <w:szCs w:val="24"/>
      <w:lang w:eastAsia="en-US"/>
      <w14:ligatures w14:val="none"/>
    </w:rPr>
  </w:style>
  <w:style w:type="paragraph" w:styleId="Odlomakpopisa">
    <w:name w:val="List Paragraph"/>
    <w:basedOn w:val="Normal"/>
    <w:uiPriority w:val="34"/>
    <w:qFormat/>
    <w:rsid w:val="00675A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7794">
      <w:bodyDiv w:val="1"/>
      <w:marLeft w:val="0"/>
      <w:marRight w:val="0"/>
      <w:marTop w:val="0"/>
      <w:marBottom w:val="0"/>
      <w:divBdr>
        <w:top w:val="none" w:sz="0" w:space="0" w:color="auto"/>
        <w:left w:val="none" w:sz="0" w:space="0" w:color="auto"/>
        <w:bottom w:val="none" w:sz="0" w:space="0" w:color="auto"/>
        <w:right w:val="none" w:sz="0" w:space="0" w:color="auto"/>
      </w:divBdr>
    </w:div>
    <w:div w:id="587811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image" Target="media/image14.jpg"/><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image" Target="media/image17.jp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image" Target="media/image12.jpg"/><Relationship Id="rId40" Type="http://schemas.openxmlformats.org/officeDocument/2006/relationships/image" Target="media/image15.jp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image" Target="media/image11.jp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8.jpg"/><Relationship Id="rId14" Type="http://schemas.openxmlformats.org/officeDocument/2006/relationships/header" Target="header3.xml"/><Relationship Id="rId22" Type="http://schemas.openxmlformats.org/officeDocument/2006/relationships/image" Target="media/image9.jpg"/><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image" Target="media/image10.jpg"/><Relationship Id="rId43" Type="http://schemas.openxmlformats.org/officeDocument/2006/relationships/image" Target="media/image18.emf"/><Relationship Id="rId8" Type="http://schemas.openxmlformats.org/officeDocument/2006/relationships/image" Target="media/image7.jpg"/><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image" Target="media/image13.jpg"/><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image" Target="media/image1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05F1-68DA-4334-8F52-630014F7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1</Pages>
  <Words>9281</Words>
  <Characters>52905</Characters>
  <Application>Microsoft Office Word</Application>
  <DocSecurity>0</DocSecurity>
  <Lines>440</Lines>
  <Paragraphs>124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Lipovljani</dc:creator>
  <cp:keywords/>
  <dc:description/>
  <cp:lastModifiedBy>Vrtic Lipovljani</cp:lastModifiedBy>
  <cp:revision>14</cp:revision>
  <cp:lastPrinted>2024-05-02T07:18:00Z</cp:lastPrinted>
  <dcterms:created xsi:type="dcterms:W3CDTF">2023-10-26T11:00:00Z</dcterms:created>
  <dcterms:modified xsi:type="dcterms:W3CDTF">2026-01-23T11:59:00Z</dcterms:modified>
</cp:coreProperties>
</file>