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+*yqw*qyE*xCk*xvo*xag*ycf*BBx*gFz*Czr*xCc*zew*-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+*eDs*ors*lyd*lyd*lyd*zax*jEk*Bli*Fnw*Daj*zfE*-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+*ftw*Bbi*vln*qyj*brm*Etk*cxs*vxt*lEa*rlt*onA*-</w:t>
            </w:r>
            <w:r>
              <w:rPr>
                <w:rFonts w:ascii="PDF417x" w:hAnsi="PDF417x"/>
                <w:sz w:val="24"/>
                <w:szCs w:val="24"/>
              </w:rPr>
              <w:br/>
              <w:t>+*ftA*jli*oxA*woc*jli*yfb*yDF*thA*woC*xBE*uws*-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+*xjq*Csz*bvE*Baz*Dva*oly*jsx*nlb*yFt*dBw*uzq*-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511A7470" w14:textId="01F58437" w:rsidR="00884872" w:rsidRDefault="0088487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550-01/25-01/2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279670B5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D7DCA">
        <w:rPr>
          <w:rFonts w:ascii="Calibri" w:eastAsia="Times New Roman" w:hAnsi="Calibri" w:cs="Calibri"/>
          <w:noProof w:val="0"/>
          <w:color w:val="000000"/>
          <w:lang w:eastAsia="hr-HR"/>
        </w:rPr>
        <w:t>15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</w:t>
      </w:r>
      <w:r w:rsidR="002D7DCA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5BB93B3E" w14:textId="2605DABA" w:rsidR="00884872" w:rsidRPr="00884872" w:rsidRDefault="00884872" w:rsidP="00884872">
      <w:pPr>
        <w:jc w:val="both"/>
        <w:rPr>
          <w:rFonts w:cstheme="minorHAnsi"/>
        </w:rPr>
      </w:pPr>
      <w:r w:rsidRPr="00884872">
        <w:rPr>
          <w:rFonts w:cstheme="minorHAnsi"/>
        </w:rPr>
        <w:t xml:space="preserve">Na temelju Zakona o socijalnoj skrbi („Narodne novine“, broj: 18/22, 46/22, 119/22, 71/23, 156/23, 61/25), Odluke o socijalnoj skrbi na području Općine Lipovljani („Službeni vjesnik“, broj 36/22, 37/24) i članka 26. Statuta Općine Lipovljani („Službeni vjesnik“, broj 14/21), Općinsko vijeće Općine Lipovljani, na 5. sjednici održanoj </w:t>
      </w:r>
      <w:r w:rsidR="002D7DCA">
        <w:rPr>
          <w:rFonts w:cstheme="minorHAnsi"/>
        </w:rPr>
        <w:t xml:space="preserve">15. </w:t>
      </w:r>
      <w:r w:rsidRPr="00884872">
        <w:rPr>
          <w:rFonts w:cstheme="minorHAnsi"/>
        </w:rPr>
        <w:t>prosinca 2025. godine, donijelo je</w:t>
      </w:r>
    </w:p>
    <w:p w14:paraId="6C22ADA9" w14:textId="77777777" w:rsidR="00884872" w:rsidRPr="00884872" w:rsidRDefault="00884872" w:rsidP="00884872">
      <w:pPr>
        <w:jc w:val="both"/>
        <w:rPr>
          <w:rFonts w:cstheme="minorHAnsi"/>
        </w:rPr>
      </w:pPr>
    </w:p>
    <w:p w14:paraId="096D1B11" w14:textId="77777777" w:rsidR="00884872" w:rsidRPr="00884872" w:rsidRDefault="00884872" w:rsidP="00884872">
      <w:pPr>
        <w:jc w:val="both"/>
        <w:rPr>
          <w:rFonts w:cstheme="minorHAnsi"/>
        </w:rPr>
      </w:pPr>
    </w:p>
    <w:p w14:paraId="39B41997" w14:textId="77777777" w:rsidR="00884872" w:rsidRPr="00884872" w:rsidRDefault="00884872" w:rsidP="00884872">
      <w:pPr>
        <w:jc w:val="center"/>
        <w:rPr>
          <w:rFonts w:cstheme="minorHAnsi"/>
          <w:b/>
          <w:bCs/>
        </w:rPr>
      </w:pPr>
      <w:r w:rsidRPr="00884872">
        <w:rPr>
          <w:rFonts w:cstheme="minorHAnsi"/>
          <w:b/>
          <w:bCs/>
        </w:rPr>
        <w:t>PROGRAM</w:t>
      </w:r>
    </w:p>
    <w:p w14:paraId="4D469B75" w14:textId="77777777" w:rsidR="00884872" w:rsidRPr="00884872" w:rsidRDefault="00884872" w:rsidP="00884872">
      <w:pPr>
        <w:jc w:val="center"/>
        <w:rPr>
          <w:rFonts w:cstheme="minorHAnsi"/>
          <w:b/>
          <w:bCs/>
        </w:rPr>
      </w:pPr>
      <w:r w:rsidRPr="00884872">
        <w:rPr>
          <w:rFonts w:cstheme="minorHAnsi"/>
          <w:b/>
          <w:bCs/>
        </w:rPr>
        <w:t>socijalne skrbi Općine Lipovljani za 2026. godinu</w:t>
      </w:r>
    </w:p>
    <w:p w14:paraId="28C6BD09" w14:textId="77777777" w:rsidR="00884872" w:rsidRPr="00884872" w:rsidRDefault="00884872" w:rsidP="00884872">
      <w:pPr>
        <w:jc w:val="center"/>
        <w:rPr>
          <w:rFonts w:cstheme="minorHAnsi"/>
          <w:b/>
          <w:bCs/>
        </w:rPr>
      </w:pPr>
    </w:p>
    <w:p w14:paraId="6B4EBA77" w14:textId="77777777" w:rsidR="00884872" w:rsidRPr="00884872" w:rsidRDefault="00884872" w:rsidP="00884872">
      <w:pPr>
        <w:jc w:val="center"/>
        <w:rPr>
          <w:rFonts w:cstheme="minorHAnsi"/>
          <w:b/>
          <w:bCs/>
        </w:rPr>
      </w:pPr>
    </w:p>
    <w:p w14:paraId="465449E9" w14:textId="77777777" w:rsidR="00884872" w:rsidRPr="00884872" w:rsidRDefault="00884872" w:rsidP="00884872">
      <w:pPr>
        <w:jc w:val="center"/>
        <w:rPr>
          <w:rFonts w:cstheme="minorHAnsi"/>
        </w:rPr>
      </w:pPr>
      <w:r w:rsidRPr="00884872">
        <w:rPr>
          <w:rFonts w:cstheme="minorHAnsi"/>
        </w:rPr>
        <w:t>I.</w:t>
      </w:r>
    </w:p>
    <w:p w14:paraId="2AA45207" w14:textId="77777777" w:rsidR="00884872" w:rsidRPr="00884872" w:rsidRDefault="00884872" w:rsidP="00884872">
      <w:pPr>
        <w:rPr>
          <w:rFonts w:cstheme="minorHAnsi"/>
        </w:rPr>
      </w:pPr>
      <w:r w:rsidRPr="00884872">
        <w:rPr>
          <w:rFonts w:cstheme="minorHAnsi"/>
        </w:rPr>
        <w:t>Programom socijalne skrbi Općine Lipovljani za 2026. godinu predviđa se ostvarenje sljedećih oblika socijalne skrbi:</w:t>
      </w:r>
    </w:p>
    <w:p w14:paraId="7CEB9CF9" w14:textId="77777777" w:rsidR="00884872" w:rsidRPr="00884872" w:rsidRDefault="00884872" w:rsidP="00884872">
      <w:pPr>
        <w:rPr>
          <w:rFonts w:cstheme="minorHAnsi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7980"/>
        <w:gridCol w:w="1480"/>
      </w:tblGrid>
      <w:tr w:rsidR="00884872" w:rsidRPr="00884872" w14:paraId="0B27F8F2" w14:textId="77777777" w:rsidTr="00910832">
        <w:trPr>
          <w:trHeight w:val="3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F2C4" w14:textId="77777777" w:rsidR="00884872" w:rsidRPr="00884872" w:rsidRDefault="00884872" w:rsidP="00910832">
            <w:pPr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PROGRAM 1001 SOCIJALNA SKRB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FFFFFF"/>
            <w:vAlign w:val="center"/>
            <w:hideMark/>
          </w:tcPr>
          <w:p w14:paraId="5DFB4236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145.047,00</w:t>
            </w:r>
          </w:p>
        </w:tc>
      </w:tr>
      <w:tr w:rsidR="00884872" w:rsidRPr="00884872" w14:paraId="1CFFA163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21E6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 xml:space="preserve">Naknada za troškove stanovanja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FCF410F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950,00</w:t>
            </w:r>
          </w:p>
        </w:tc>
      </w:tr>
      <w:tr w:rsidR="00884872" w:rsidRPr="00884872" w14:paraId="4C683279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0AA4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Naknada za podmirenje pogrebnih troškova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E77B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884872">
              <w:rPr>
                <w:rFonts w:eastAsia="Times New Roman" w:cstheme="minorHAnsi"/>
                <w:lang w:eastAsia="hr-HR"/>
              </w:rPr>
              <w:t>500,00</w:t>
            </w:r>
          </w:p>
        </w:tc>
      </w:tr>
      <w:tr w:rsidR="00884872" w:rsidRPr="00884872" w14:paraId="4DBC8A61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2F29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Naknada osobama s invaliditetom, nepokretnim i teško pokretnim osobama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48CF249E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884872">
              <w:rPr>
                <w:rFonts w:eastAsia="Times New Roman" w:cstheme="minorHAnsi"/>
                <w:lang w:eastAsia="hr-HR"/>
              </w:rPr>
              <w:t>74.997,00</w:t>
            </w:r>
          </w:p>
        </w:tc>
      </w:tr>
      <w:tr w:rsidR="00884872" w:rsidRPr="00884872" w14:paraId="1D586E2C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81EE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Naknada za novorođeno dijete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526675F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884872">
              <w:rPr>
                <w:rFonts w:eastAsia="Times New Roman" w:cstheme="minorHAnsi"/>
                <w:lang w:eastAsia="hr-HR"/>
              </w:rPr>
              <w:t>30.000,00</w:t>
            </w:r>
          </w:p>
        </w:tc>
      </w:tr>
      <w:tr w:rsidR="00884872" w:rsidRPr="00884872" w14:paraId="16D3DE74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4C79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Jednokratna naknada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AA87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884872">
              <w:rPr>
                <w:rFonts w:eastAsia="Times New Roman" w:cstheme="minorHAnsi"/>
                <w:lang w:eastAsia="hr-HR"/>
              </w:rPr>
              <w:t>3.000,00</w:t>
            </w:r>
          </w:p>
        </w:tc>
      </w:tr>
      <w:tr w:rsidR="00884872" w:rsidRPr="00884872" w14:paraId="4992A27E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9C0B6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Financiranje prijevoza djece u dnevni boravak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2E546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884872">
              <w:rPr>
                <w:rFonts w:eastAsia="Times New Roman" w:cstheme="minorHAnsi"/>
                <w:lang w:eastAsia="hr-HR"/>
              </w:rPr>
              <w:t>4.000,00</w:t>
            </w:r>
          </w:p>
        </w:tc>
      </w:tr>
      <w:tr w:rsidR="00884872" w:rsidRPr="00884872" w14:paraId="4FB473EA" w14:textId="77777777" w:rsidTr="00910832">
        <w:trPr>
          <w:trHeight w:val="5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0A37A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Sufinanciranje troškova edukativnog programa</w:t>
            </w:r>
            <w:r w:rsidRPr="00884872">
              <w:rPr>
                <w:rFonts w:eastAsia="Times New Roman" w:cstheme="minorHAnsi"/>
                <w:color w:val="000000"/>
                <w:lang w:eastAsia="hr-HR"/>
              </w:rPr>
              <w:br/>
              <w:t>djece s teškoćama u razvoju (logoped)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113C41C9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3.600,00</w:t>
            </w:r>
          </w:p>
        </w:tc>
      </w:tr>
      <w:tr w:rsidR="00884872" w:rsidRPr="00884872" w14:paraId="78121D0A" w14:textId="77777777" w:rsidTr="00910832">
        <w:trPr>
          <w:trHeight w:val="3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C52D" w14:textId="77777777" w:rsidR="00884872" w:rsidRPr="00884872" w:rsidRDefault="00884872" w:rsidP="00910832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 xml:space="preserve">Pomoć umirovljenicima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5CC4224" w14:textId="77777777" w:rsidR="00884872" w:rsidRPr="00884872" w:rsidRDefault="00884872" w:rsidP="0091083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884872">
              <w:rPr>
                <w:rFonts w:eastAsia="Times New Roman" w:cstheme="minorHAnsi"/>
                <w:color w:val="000000"/>
                <w:lang w:eastAsia="hr-HR"/>
              </w:rPr>
              <w:t>28.000,00</w:t>
            </w:r>
          </w:p>
        </w:tc>
      </w:tr>
    </w:tbl>
    <w:p w14:paraId="69F11126" w14:textId="77777777" w:rsidR="00884872" w:rsidRPr="00884872" w:rsidRDefault="00884872" w:rsidP="00884872">
      <w:pPr>
        <w:jc w:val="center"/>
        <w:rPr>
          <w:rFonts w:cstheme="minorHAnsi"/>
        </w:rPr>
      </w:pPr>
    </w:p>
    <w:p w14:paraId="602BDD35" w14:textId="77777777" w:rsidR="00884872" w:rsidRPr="00884872" w:rsidRDefault="00884872" w:rsidP="00884872">
      <w:pPr>
        <w:jc w:val="center"/>
        <w:rPr>
          <w:rFonts w:cstheme="minorHAnsi"/>
        </w:rPr>
      </w:pPr>
      <w:r w:rsidRPr="00884872">
        <w:rPr>
          <w:rFonts w:cstheme="minorHAnsi"/>
        </w:rPr>
        <w:t>II.</w:t>
      </w:r>
    </w:p>
    <w:p w14:paraId="0DD22481" w14:textId="77777777" w:rsidR="00884872" w:rsidRPr="00884872" w:rsidRDefault="00884872" w:rsidP="00884872">
      <w:pPr>
        <w:jc w:val="center"/>
        <w:rPr>
          <w:rFonts w:cstheme="minorHAnsi"/>
        </w:rPr>
      </w:pPr>
    </w:p>
    <w:p w14:paraId="51CF3211" w14:textId="77777777" w:rsidR="00884872" w:rsidRPr="00884872" w:rsidRDefault="00884872" w:rsidP="00884872">
      <w:pPr>
        <w:jc w:val="center"/>
        <w:rPr>
          <w:rFonts w:cstheme="minorHAnsi"/>
        </w:rPr>
      </w:pPr>
    </w:p>
    <w:p w14:paraId="14C0A1C7" w14:textId="77777777" w:rsidR="00884872" w:rsidRPr="00884872" w:rsidRDefault="00884872" w:rsidP="00884872">
      <w:pPr>
        <w:jc w:val="both"/>
        <w:rPr>
          <w:rFonts w:cstheme="minorHAnsi"/>
        </w:rPr>
      </w:pPr>
      <w:r w:rsidRPr="00884872">
        <w:rPr>
          <w:rFonts w:cstheme="minorHAnsi"/>
        </w:rPr>
        <w:t>Ovaj Program će se objaviti u „Službenom vjesniku“, a stupa na snagu 1. siječnja 2026. godine.</w:t>
      </w:r>
    </w:p>
    <w:p w14:paraId="3D0AFC7A" w14:textId="77777777" w:rsidR="00884872" w:rsidRPr="00884872" w:rsidRDefault="00884872" w:rsidP="00884872">
      <w:pPr>
        <w:jc w:val="both"/>
        <w:rPr>
          <w:rFonts w:cstheme="minorHAnsi"/>
        </w:rPr>
      </w:pPr>
    </w:p>
    <w:p w14:paraId="69849C19" w14:textId="77777777" w:rsidR="00884872" w:rsidRPr="00884872" w:rsidRDefault="00884872" w:rsidP="00884872">
      <w:pPr>
        <w:rPr>
          <w:rFonts w:cstheme="minorHAnsi"/>
        </w:rPr>
      </w:pPr>
    </w:p>
    <w:p w14:paraId="49A4D30F" w14:textId="03B65C04" w:rsidR="002D7DCA" w:rsidRPr="00AF3FC9" w:rsidRDefault="002D7DCA" w:rsidP="002D7DCA">
      <w:pPr>
        <w:jc w:val="right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       </w:t>
      </w:r>
      <w:r>
        <w:rPr>
          <w:rFonts w:cstheme="minorHAnsi"/>
        </w:rPr>
        <w:t xml:space="preserve">  </w:t>
      </w:r>
      <w:r w:rsidRPr="00AF3FC9">
        <w:rPr>
          <w:rFonts w:cstheme="minorHAnsi"/>
        </w:rPr>
        <w:t xml:space="preserve">          P</w:t>
      </w:r>
      <w:r>
        <w:rPr>
          <w:rFonts w:cstheme="minorHAnsi"/>
        </w:rPr>
        <w:t>otp</w:t>
      </w:r>
      <w:r w:rsidRPr="00AF3FC9">
        <w:rPr>
          <w:rFonts w:cstheme="minorHAnsi"/>
        </w:rPr>
        <w:t>redsjed</w:t>
      </w:r>
      <w:r>
        <w:rPr>
          <w:rFonts w:cstheme="minorHAnsi"/>
        </w:rPr>
        <w:t>nica</w:t>
      </w:r>
    </w:p>
    <w:p w14:paraId="5341B6D9" w14:textId="77777777" w:rsidR="002D7DCA" w:rsidRPr="00AF3FC9" w:rsidRDefault="002D7DCA" w:rsidP="002D7DCA">
      <w:pPr>
        <w:jc w:val="right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</w:t>
      </w:r>
      <w:r>
        <w:rPr>
          <w:rFonts w:cstheme="minorHAnsi"/>
        </w:rPr>
        <w:t xml:space="preserve">               </w:t>
      </w:r>
      <w:r w:rsidRPr="00AF3FC9">
        <w:rPr>
          <w:rFonts w:cstheme="minorHAnsi"/>
        </w:rPr>
        <w:t xml:space="preserve">   </w:t>
      </w:r>
      <w:r>
        <w:rPr>
          <w:rFonts w:cstheme="minorHAnsi"/>
        </w:rPr>
        <w:t>Ljiljana Tomić</w:t>
      </w:r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2DD2" w14:textId="77777777" w:rsidR="00E56876" w:rsidRDefault="00E56876" w:rsidP="00884872">
      <w:r>
        <w:separator/>
      </w:r>
    </w:p>
  </w:endnote>
  <w:endnote w:type="continuationSeparator" w:id="0">
    <w:p w14:paraId="14256760" w14:textId="77777777" w:rsidR="00E56876" w:rsidRDefault="00E56876" w:rsidP="0088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F3D8" w14:textId="77777777" w:rsidR="00E56876" w:rsidRDefault="00E56876" w:rsidP="00884872">
      <w:r>
        <w:separator/>
      </w:r>
    </w:p>
  </w:footnote>
  <w:footnote w:type="continuationSeparator" w:id="0">
    <w:p w14:paraId="7E5F787C" w14:textId="77777777" w:rsidR="00E56876" w:rsidRDefault="00E56876" w:rsidP="0088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A281" w14:textId="45E24A8B" w:rsidR="00884872" w:rsidRDefault="00884872" w:rsidP="00884872">
    <w:pPr>
      <w:pStyle w:val="Header"/>
      <w:tabs>
        <w:tab w:val="clear" w:pos="4536"/>
        <w:tab w:val="clear" w:pos="9072"/>
        <w:tab w:val="left" w:pos="18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10F6"/>
    <w:rsid w:val="00275B0C"/>
    <w:rsid w:val="002D7DCA"/>
    <w:rsid w:val="00347D72"/>
    <w:rsid w:val="003F65C1"/>
    <w:rsid w:val="004C0C1C"/>
    <w:rsid w:val="004F7347"/>
    <w:rsid w:val="00693AB1"/>
    <w:rsid w:val="00884872"/>
    <w:rsid w:val="008A562A"/>
    <w:rsid w:val="008C5FE5"/>
    <w:rsid w:val="009823B3"/>
    <w:rsid w:val="009B7A12"/>
    <w:rsid w:val="00A836D0"/>
    <w:rsid w:val="00AC35DA"/>
    <w:rsid w:val="00B92D0F"/>
    <w:rsid w:val="00C9578C"/>
    <w:rsid w:val="00D707B3"/>
    <w:rsid w:val="00E0451B"/>
    <w:rsid w:val="00E55405"/>
    <w:rsid w:val="00E5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8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87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48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87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2025-12-16T07:56:00Z</dcterms:modified>
</cp:coreProperties>
</file>