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+*yqw*yuE*sdv*krc*xag*ycf*BBx*gFz*CzD*xCc*zew*-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+*eDs*ors*lyd*lyd*lyd*yCx*aFs*fDw*rxo*mjt*zfE*-</w:t>
            </w:r>
            <w:r>
              <w:rPr>
                <w:rFonts w:ascii="PDF417x" w:hAnsi="PDF417x"/>
                <w:sz w:val="24"/>
                <w:szCs w:val="24"/>
              </w:rPr>
              <w:br/>
              <w:t>+*ftw*tkf*BqB*ggE*Alc*vtl*Cgs*gaE*Cas*Fxw*onA*-</w:t>
            </w:r>
            <w:r>
              <w:rPr>
                <w:rFonts w:ascii="PDF417x" w:hAnsi="PDF417x"/>
                <w:sz w:val="24"/>
                <w:szCs w:val="24"/>
              </w:rPr>
              <w:br/>
              <w:t>+*ftA*xAm*oic*vBt*gzn*vbC*yCf*jsq*ytn*btb*uws*-</w:t>
            </w:r>
            <w:r>
              <w:rPr>
                <w:rFonts w:ascii="PDF417x" w:hAnsi="PDF417x"/>
                <w:sz w:val="24"/>
                <w:szCs w:val="24"/>
              </w:rPr>
              <w:br/>
              <w:t>+*xjq*ylu*CBj*aAr*gvs*Ekj*nxc*ujv*iyz*jkt*uzq*-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3ECC8667" w14:textId="0BB3CCD9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SISAČKO-MOSLAVAČKA ŽUPANIJA</w:t>
      </w:r>
    </w:p>
    <w:p w14:paraId="54DC1281" w14:textId="66C22298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LIPOVLJANI</w:t>
      </w:r>
    </w:p>
    <w:p w14:paraId="7C857085" w14:textId="7EDF7EA7" w:rsidR="00C3718A" w:rsidRDefault="00C3718A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OPĆINSKO VIJEĆE</w:t>
      </w:r>
    </w:p>
    <w:p w14:paraId="3379EE20" w14:textId="6D7E09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360-01/25-01/1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2176-13-25-1</w:t>
      </w:r>
    </w:p>
    <w:p w14:paraId="4445648A" w14:textId="299442EB" w:rsidR="00B92D0F" w:rsidRPr="00B92D0F" w:rsidRDefault="00E0451B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4F7347">
        <w:rPr>
          <w:rFonts w:ascii="Calibri" w:eastAsia="Times New Roman" w:hAnsi="Calibri" w:cs="Calibri"/>
          <w:noProof w:val="0"/>
          <w:lang w:eastAsia="hr-HR"/>
        </w:rPr>
        <w:t>Lipovljan</w:t>
      </w:r>
      <w:r w:rsidR="004F7347" w:rsidRPr="004F7347">
        <w:rPr>
          <w:rFonts w:ascii="Calibri" w:eastAsia="Times New Roman" w:hAnsi="Calibri" w:cs="Calibri"/>
          <w:noProof w:val="0"/>
          <w:lang w:eastAsia="hr-HR"/>
        </w:rPr>
        <w:t>i</w:t>
      </w:r>
      <w:r w:rsidR="00C9578C" w:rsidRPr="004F7347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0E5DF8">
        <w:rPr>
          <w:rFonts w:ascii="Calibri" w:eastAsia="Times New Roman" w:hAnsi="Calibri" w:cs="Calibri"/>
          <w:noProof w:val="0"/>
          <w:lang w:eastAsia="hr-HR"/>
        </w:rPr>
        <w:t>15.12.2025.</w:t>
      </w:r>
    </w:p>
    <w:p w14:paraId="4EDCCDC9" w14:textId="77777777" w:rsidR="00D707B3" w:rsidRDefault="00D707B3" w:rsidP="004F7347"/>
    <w:p w14:paraId="21200C07" w14:textId="77777777" w:rsidR="00D707B3" w:rsidRDefault="00D707B3" w:rsidP="00D707B3"/>
    <w:p w14:paraId="7F888060" w14:textId="4C0AF9EF" w:rsidR="00C3718A" w:rsidRPr="00C3718A" w:rsidRDefault="00C3718A" w:rsidP="00C3718A">
      <w:pPr>
        <w:ind w:firstLine="708"/>
        <w:jc w:val="both"/>
        <w:rPr>
          <w:rFonts w:cstheme="minorHAnsi"/>
        </w:rPr>
      </w:pPr>
      <w:r w:rsidRPr="00C3718A">
        <w:rPr>
          <w:rFonts w:cstheme="minorHAnsi"/>
        </w:rPr>
        <w:t xml:space="preserve">Na temelju članka 31.  stavka 3. Zakona o postupanju s nezakonito izgrađenim zgradama („Narodne novine“ br. 86/12, 143/13, 65/17, 14/19)  i članka 26. Statuta Općine Lipovljani („Službeni vjesnik“, broj 14/21), Općinsko vijeće Općine Lipovljani, na 5. sjednici održanoj </w:t>
      </w:r>
      <w:r w:rsidR="000E5DF8">
        <w:rPr>
          <w:rFonts w:cstheme="minorHAnsi"/>
        </w:rPr>
        <w:t xml:space="preserve">15. </w:t>
      </w:r>
      <w:r w:rsidRPr="00C3718A">
        <w:rPr>
          <w:rFonts w:cstheme="minorHAnsi"/>
        </w:rPr>
        <w:t xml:space="preserve">prosinca 2025. godine, </w:t>
      </w:r>
    </w:p>
    <w:p w14:paraId="32B1E806" w14:textId="77777777" w:rsidR="00C3718A" w:rsidRPr="00C3718A" w:rsidRDefault="00C3718A" w:rsidP="00C3718A">
      <w:pPr>
        <w:ind w:firstLine="708"/>
        <w:rPr>
          <w:rFonts w:cstheme="minorHAnsi"/>
          <w:color w:val="000000"/>
        </w:rPr>
      </w:pPr>
    </w:p>
    <w:p w14:paraId="6E1EFF79" w14:textId="77777777" w:rsidR="00C3718A" w:rsidRPr="00C3718A" w:rsidRDefault="00C3718A" w:rsidP="00C3718A">
      <w:pPr>
        <w:rPr>
          <w:rFonts w:cstheme="minorHAnsi"/>
          <w:color w:val="000000"/>
        </w:rPr>
      </w:pPr>
    </w:p>
    <w:p w14:paraId="2E7D6244" w14:textId="5362EBD6" w:rsidR="00C3718A" w:rsidRPr="00C3718A" w:rsidRDefault="00C3718A" w:rsidP="00C3718A">
      <w:pPr>
        <w:ind w:firstLine="708"/>
        <w:jc w:val="center"/>
        <w:rPr>
          <w:rFonts w:cstheme="minorHAnsi"/>
          <w:b/>
          <w:color w:val="000000"/>
        </w:rPr>
      </w:pPr>
      <w:r w:rsidRPr="00C3718A">
        <w:rPr>
          <w:rFonts w:cstheme="minorHAnsi"/>
          <w:b/>
          <w:color w:val="000000"/>
        </w:rPr>
        <w:t>P R O G R A M</w:t>
      </w:r>
    </w:p>
    <w:p w14:paraId="1B2F9496" w14:textId="77777777" w:rsidR="00C3718A" w:rsidRPr="00C3718A" w:rsidRDefault="00C3718A" w:rsidP="00C3718A">
      <w:pPr>
        <w:spacing w:line="276" w:lineRule="auto"/>
        <w:jc w:val="center"/>
        <w:rPr>
          <w:rFonts w:cstheme="minorHAnsi"/>
          <w:b/>
        </w:rPr>
      </w:pPr>
      <w:r w:rsidRPr="00C3718A">
        <w:rPr>
          <w:rFonts w:cstheme="minorHAnsi"/>
          <w:b/>
        </w:rPr>
        <w:t xml:space="preserve">korištenja naknada za zadržavanje nezakonito izgrađenih </w:t>
      </w:r>
    </w:p>
    <w:p w14:paraId="0B63F5B8" w14:textId="77777777" w:rsidR="00C3718A" w:rsidRPr="00C3718A" w:rsidRDefault="00C3718A" w:rsidP="00C3718A">
      <w:pPr>
        <w:spacing w:line="276" w:lineRule="auto"/>
        <w:jc w:val="center"/>
        <w:rPr>
          <w:rFonts w:cstheme="minorHAnsi"/>
          <w:b/>
        </w:rPr>
      </w:pPr>
      <w:r w:rsidRPr="00C3718A">
        <w:rPr>
          <w:rFonts w:cstheme="minorHAnsi"/>
          <w:b/>
        </w:rPr>
        <w:t>zgrada u prostoru za 2026. godinu</w:t>
      </w:r>
    </w:p>
    <w:p w14:paraId="14D6424D" w14:textId="77777777" w:rsidR="00C3718A" w:rsidRPr="00C3718A" w:rsidRDefault="00C3718A" w:rsidP="00C3718A">
      <w:pPr>
        <w:spacing w:line="276" w:lineRule="auto"/>
        <w:jc w:val="center"/>
        <w:rPr>
          <w:rFonts w:cstheme="minorHAnsi"/>
          <w:b/>
          <w:color w:val="000000"/>
        </w:rPr>
      </w:pPr>
    </w:p>
    <w:p w14:paraId="7ABA4F1F" w14:textId="77777777" w:rsidR="00C3718A" w:rsidRPr="00C3718A" w:rsidRDefault="00C3718A" w:rsidP="00C3718A">
      <w:pPr>
        <w:rPr>
          <w:rFonts w:cstheme="minorHAnsi"/>
          <w:color w:val="000000"/>
        </w:rPr>
      </w:pPr>
    </w:p>
    <w:p w14:paraId="587A5F95" w14:textId="77777777" w:rsidR="00C3718A" w:rsidRPr="00C3718A" w:rsidRDefault="00C3718A" w:rsidP="00C3718A">
      <w:pPr>
        <w:ind w:firstLine="708"/>
        <w:jc w:val="center"/>
        <w:rPr>
          <w:rFonts w:cstheme="minorHAnsi"/>
          <w:b/>
          <w:color w:val="000000"/>
        </w:rPr>
      </w:pPr>
      <w:r w:rsidRPr="00C3718A">
        <w:rPr>
          <w:rFonts w:cstheme="minorHAnsi"/>
          <w:b/>
          <w:color w:val="000000"/>
        </w:rPr>
        <w:t>Članak 1.</w:t>
      </w:r>
    </w:p>
    <w:p w14:paraId="69B1B2C4" w14:textId="77777777" w:rsidR="00C3718A" w:rsidRPr="00C3718A" w:rsidRDefault="00C3718A" w:rsidP="00C3718A">
      <w:pPr>
        <w:autoSpaceDE w:val="0"/>
        <w:autoSpaceDN w:val="0"/>
        <w:adjustRightInd w:val="0"/>
        <w:rPr>
          <w:rFonts w:cstheme="minorHAnsi"/>
          <w:i/>
        </w:rPr>
      </w:pPr>
    </w:p>
    <w:p w14:paraId="6123E8A9" w14:textId="77777777" w:rsidR="00C3718A" w:rsidRPr="00C3718A" w:rsidRDefault="00C3718A" w:rsidP="00C3718A">
      <w:pPr>
        <w:autoSpaceDE w:val="0"/>
        <w:autoSpaceDN w:val="0"/>
        <w:adjustRightInd w:val="0"/>
        <w:ind w:firstLine="708"/>
        <w:jc w:val="both"/>
        <w:rPr>
          <w:rFonts w:cstheme="minorHAnsi"/>
        </w:rPr>
      </w:pPr>
      <w:r w:rsidRPr="00C3718A">
        <w:rPr>
          <w:rFonts w:cstheme="minorHAnsi"/>
        </w:rPr>
        <w:t>Programom korištenja naknada za zadržavanje nezakonito izgrađenih zgrada u prostoru za 2026. godinu (u daljnjem tekstu: Program) utvrđuje se namjena korištenja i kontrola utroška sredstava naknada namijenjenih za poboljšanje infrastrukturno nedovoljno opremljenih i/ili neopremljenih naselja na području Općine Lipovljani.</w:t>
      </w:r>
    </w:p>
    <w:p w14:paraId="0476F550" w14:textId="77777777" w:rsidR="00C3718A" w:rsidRPr="00C3718A" w:rsidRDefault="00C3718A" w:rsidP="00C3718A">
      <w:pPr>
        <w:autoSpaceDE w:val="0"/>
        <w:autoSpaceDN w:val="0"/>
        <w:adjustRightInd w:val="0"/>
        <w:rPr>
          <w:rFonts w:cstheme="minorHAnsi"/>
        </w:rPr>
      </w:pPr>
    </w:p>
    <w:p w14:paraId="62ADC205" w14:textId="77777777" w:rsidR="00C3718A" w:rsidRPr="00C3718A" w:rsidRDefault="00C3718A" w:rsidP="00C3718A">
      <w:pPr>
        <w:ind w:firstLine="708"/>
        <w:jc w:val="center"/>
        <w:rPr>
          <w:rFonts w:cstheme="minorHAnsi"/>
          <w:b/>
          <w:color w:val="000000"/>
        </w:rPr>
      </w:pPr>
      <w:r w:rsidRPr="00C3718A">
        <w:rPr>
          <w:rFonts w:cstheme="minorHAnsi"/>
          <w:b/>
          <w:color w:val="000000"/>
        </w:rPr>
        <w:t>Članak 2.</w:t>
      </w:r>
    </w:p>
    <w:p w14:paraId="3EF9305A" w14:textId="77777777" w:rsidR="00C3718A" w:rsidRPr="00C3718A" w:rsidRDefault="00C3718A" w:rsidP="00C3718A">
      <w:pPr>
        <w:autoSpaceDE w:val="0"/>
        <w:autoSpaceDN w:val="0"/>
        <w:adjustRightInd w:val="0"/>
        <w:rPr>
          <w:rFonts w:cstheme="minorHAnsi"/>
        </w:rPr>
      </w:pPr>
    </w:p>
    <w:p w14:paraId="78C0D42B" w14:textId="77777777" w:rsidR="00C3718A" w:rsidRPr="00C3718A" w:rsidRDefault="00C3718A" w:rsidP="00C3718A">
      <w:pPr>
        <w:autoSpaceDE w:val="0"/>
        <w:autoSpaceDN w:val="0"/>
        <w:adjustRightInd w:val="0"/>
        <w:ind w:firstLine="708"/>
        <w:jc w:val="both"/>
        <w:rPr>
          <w:rFonts w:cstheme="minorHAnsi"/>
        </w:rPr>
      </w:pPr>
      <w:r w:rsidRPr="00C3718A">
        <w:rPr>
          <w:rFonts w:cstheme="minorHAnsi"/>
        </w:rPr>
        <w:t>U Proračunu Općine Lipovljani za 2026. godinu predviđaju se sredstva naknada za zadržavanje nezakonito izgrađenih zgrada u prostoru na području Općine Lipovljani za 2026. godinu u iznosu od 1.121,00 EUR, a utrošit će se kako slijedi:</w:t>
      </w:r>
    </w:p>
    <w:p w14:paraId="2B09DB8B" w14:textId="77777777" w:rsidR="00C3718A" w:rsidRPr="00C3718A" w:rsidRDefault="00C3718A" w:rsidP="00C3718A">
      <w:pPr>
        <w:rPr>
          <w:rFonts w:cstheme="minorHAnsi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4"/>
        <w:gridCol w:w="2531"/>
      </w:tblGrid>
      <w:tr w:rsidR="00C3718A" w:rsidRPr="00C3718A" w14:paraId="6990A0B3" w14:textId="77777777" w:rsidTr="00910832">
        <w:trPr>
          <w:trHeight w:val="961"/>
        </w:trPr>
        <w:tc>
          <w:tcPr>
            <w:tcW w:w="8245" w:type="dxa"/>
            <w:gridSpan w:val="2"/>
            <w:vAlign w:val="center"/>
          </w:tcPr>
          <w:p w14:paraId="3438292E" w14:textId="77777777" w:rsidR="00C3718A" w:rsidRPr="00C3718A" w:rsidRDefault="00C3718A" w:rsidP="00910832">
            <w:pPr>
              <w:jc w:val="center"/>
              <w:rPr>
                <w:rFonts w:cstheme="minorHAnsi"/>
              </w:rPr>
            </w:pPr>
            <w:r w:rsidRPr="00C3718A">
              <w:rPr>
                <w:rFonts w:cstheme="minorHAnsi"/>
              </w:rPr>
              <w:t>PLANIRANI RASHOD OD PRIKUPLJENIH SREDSTAVA NAKNADA ZA ZADRŽAVANJE NEZAKONITO IZGRAĐENIH ZGRADA U PROSTORU NA PODRUČJU OPĆINE LIPOVLJANI ZA 2026. GODINU</w:t>
            </w:r>
          </w:p>
        </w:tc>
      </w:tr>
      <w:tr w:rsidR="00C3718A" w:rsidRPr="00C3718A" w14:paraId="764D65FC" w14:textId="77777777" w:rsidTr="00910832">
        <w:trPr>
          <w:trHeight w:val="845"/>
        </w:trPr>
        <w:tc>
          <w:tcPr>
            <w:tcW w:w="5714" w:type="dxa"/>
            <w:vAlign w:val="center"/>
          </w:tcPr>
          <w:p w14:paraId="6C71EECE" w14:textId="77777777" w:rsidR="00C3718A" w:rsidRPr="00C3718A" w:rsidRDefault="00C3718A" w:rsidP="00910832">
            <w:pPr>
              <w:rPr>
                <w:rFonts w:cstheme="minorHAnsi"/>
              </w:rPr>
            </w:pPr>
          </w:p>
          <w:p w14:paraId="69E357BC" w14:textId="77777777" w:rsidR="00C3718A" w:rsidRPr="00C3718A" w:rsidRDefault="00C3718A" w:rsidP="00910832">
            <w:pPr>
              <w:rPr>
                <w:rFonts w:cstheme="minorHAnsi"/>
              </w:rPr>
            </w:pPr>
            <w:r w:rsidRPr="00C3718A">
              <w:rPr>
                <w:rFonts w:cstheme="minorHAnsi"/>
              </w:rPr>
              <w:t>Kapitalni projekt K100012</w:t>
            </w:r>
          </w:p>
          <w:p w14:paraId="51A9ADB9" w14:textId="77777777" w:rsidR="00C3718A" w:rsidRPr="00C3718A" w:rsidRDefault="00C3718A" w:rsidP="00910832">
            <w:pPr>
              <w:rPr>
                <w:rFonts w:cstheme="minorHAnsi"/>
              </w:rPr>
            </w:pPr>
            <w:r w:rsidRPr="00C3718A">
              <w:rPr>
                <w:rFonts w:cstheme="minorHAnsi"/>
              </w:rPr>
              <w:t xml:space="preserve">Društveni dom u Piljenice </w:t>
            </w:r>
          </w:p>
        </w:tc>
        <w:tc>
          <w:tcPr>
            <w:tcW w:w="2531" w:type="dxa"/>
            <w:vAlign w:val="center"/>
          </w:tcPr>
          <w:p w14:paraId="757A77A8" w14:textId="77777777" w:rsidR="00C3718A" w:rsidRPr="00C3718A" w:rsidRDefault="00C3718A" w:rsidP="00910832">
            <w:pPr>
              <w:jc w:val="right"/>
              <w:rPr>
                <w:rFonts w:cstheme="minorHAnsi"/>
              </w:rPr>
            </w:pPr>
            <w:r w:rsidRPr="00C3718A">
              <w:rPr>
                <w:rFonts w:cstheme="minorHAnsi"/>
              </w:rPr>
              <w:t>1.121,00 EUR</w:t>
            </w:r>
          </w:p>
        </w:tc>
      </w:tr>
      <w:tr w:rsidR="00C3718A" w:rsidRPr="00C3718A" w14:paraId="63EB0873" w14:textId="77777777" w:rsidTr="00910832">
        <w:trPr>
          <w:trHeight w:val="416"/>
        </w:trPr>
        <w:tc>
          <w:tcPr>
            <w:tcW w:w="5714" w:type="dxa"/>
            <w:vAlign w:val="center"/>
          </w:tcPr>
          <w:p w14:paraId="124E5B6D" w14:textId="77777777" w:rsidR="00C3718A" w:rsidRPr="00C3718A" w:rsidRDefault="00C3718A" w:rsidP="00910832">
            <w:pPr>
              <w:jc w:val="right"/>
              <w:rPr>
                <w:rFonts w:cstheme="minorHAnsi"/>
              </w:rPr>
            </w:pPr>
            <w:r w:rsidRPr="00C3718A">
              <w:rPr>
                <w:rFonts w:cstheme="minorHAnsi"/>
              </w:rPr>
              <w:t>UKUPNO</w:t>
            </w:r>
          </w:p>
        </w:tc>
        <w:tc>
          <w:tcPr>
            <w:tcW w:w="2531" w:type="dxa"/>
            <w:vAlign w:val="center"/>
          </w:tcPr>
          <w:p w14:paraId="63162735" w14:textId="77777777" w:rsidR="00C3718A" w:rsidRPr="00C3718A" w:rsidRDefault="00C3718A" w:rsidP="00910832">
            <w:pPr>
              <w:jc w:val="right"/>
              <w:rPr>
                <w:rFonts w:cstheme="minorHAnsi"/>
              </w:rPr>
            </w:pPr>
            <w:r w:rsidRPr="00C3718A">
              <w:rPr>
                <w:rFonts w:cstheme="minorHAnsi"/>
              </w:rPr>
              <w:t>1.121,00 EUR</w:t>
            </w:r>
          </w:p>
        </w:tc>
      </w:tr>
    </w:tbl>
    <w:p w14:paraId="4AB008B5" w14:textId="77777777" w:rsidR="00C3718A" w:rsidRPr="00C3718A" w:rsidRDefault="00C3718A" w:rsidP="00C3718A">
      <w:pPr>
        <w:rPr>
          <w:rFonts w:cstheme="minorHAnsi"/>
        </w:rPr>
      </w:pPr>
    </w:p>
    <w:p w14:paraId="5E4AD4EE" w14:textId="77777777" w:rsidR="00C3718A" w:rsidRPr="00C3718A" w:rsidRDefault="00C3718A" w:rsidP="00C3718A">
      <w:pPr>
        <w:ind w:firstLine="708"/>
        <w:jc w:val="center"/>
        <w:rPr>
          <w:rFonts w:cstheme="minorHAnsi"/>
          <w:b/>
          <w:color w:val="000000"/>
        </w:rPr>
      </w:pPr>
      <w:r w:rsidRPr="00C3718A">
        <w:rPr>
          <w:rFonts w:cstheme="minorHAnsi"/>
          <w:b/>
          <w:color w:val="000000"/>
        </w:rPr>
        <w:t>Članak 3.</w:t>
      </w:r>
    </w:p>
    <w:p w14:paraId="77D78BBE" w14:textId="77777777" w:rsidR="00C3718A" w:rsidRPr="00C3718A" w:rsidRDefault="00C3718A" w:rsidP="00C3718A">
      <w:pPr>
        <w:rPr>
          <w:rFonts w:cstheme="minorHAnsi"/>
        </w:rPr>
      </w:pPr>
    </w:p>
    <w:p w14:paraId="2318FDB3" w14:textId="77777777" w:rsidR="00C3718A" w:rsidRPr="00C3718A" w:rsidRDefault="00C3718A" w:rsidP="00C3718A">
      <w:pPr>
        <w:ind w:firstLine="708"/>
        <w:jc w:val="both"/>
        <w:rPr>
          <w:rFonts w:cstheme="minorHAnsi"/>
        </w:rPr>
      </w:pPr>
      <w:r w:rsidRPr="00C3718A">
        <w:rPr>
          <w:rFonts w:cstheme="minorHAnsi"/>
        </w:rPr>
        <w:t>Ovaj Program objavit će se u Službenom vjesniku, a stupa na snagu 1. siječnja 2026. godine.</w:t>
      </w:r>
    </w:p>
    <w:p w14:paraId="10C9714E" w14:textId="77777777" w:rsidR="00C3718A" w:rsidRPr="00C3718A" w:rsidRDefault="00C3718A" w:rsidP="00C3718A">
      <w:pPr>
        <w:rPr>
          <w:rFonts w:cstheme="minorHAnsi"/>
        </w:rPr>
      </w:pPr>
    </w:p>
    <w:p w14:paraId="1B0C766F" w14:textId="77777777" w:rsidR="00C3718A" w:rsidRPr="00C3718A" w:rsidRDefault="00C3718A" w:rsidP="00C3718A">
      <w:pPr>
        <w:ind w:firstLine="708"/>
        <w:jc w:val="right"/>
        <w:rPr>
          <w:rFonts w:cstheme="minorHAnsi"/>
        </w:rPr>
      </w:pPr>
    </w:p>
    <w:p w14:paraId="5BC5AFA0" w14:textId="77777777" w:rsidR="000E5DF8" w:rsidRPr="000E5DF8" w:rsidRDefault="000E5DF8" w:rsidP="000E5DF8">
      <w:pPr>
        <w:jc w:val="right"/>
        <w:rPr>
          <w:rFonts w:cstheme="minorHAnsi"/>
        </w:rPr>
      </w:pPr>
      <w:r w:rsidRPr="000E5DF8">
        <w:rPr>
          <w:rFonts w:cstheme="minorHAnsi"/>
        </w:rPr>
        <w:t xml:space="preserve">                                                                                               Potpredsjednica</w:t>
      </w:r>
    </w:p>
    <w:p w14:paraId="3BBAD26A" w14:textId="49EF7A25" w:rsidR="00D707B3" w:rsidRDefault="000E5DF8" w:rsidP="000E5DF8">
      <w:pPr>
        <w:jc w:val="right"/>
      </w:pPr>
      <w:r w:rsidRPr="000E5DF8">
        <w:rPr>
          <w:rFonts w:cstheme="minorHAnsi"/>
        </w:rPr>
        <w:t xml:space="preserve">                                                                                                Ljiljana Tomić</w:t>
      </w: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headerReference w:type="default" r:id="rId8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3D9B9" w14:textId="77777777" w:rsidR="000D5F67" w:rsidRDefault="000D5F67" w:rsidP="00C3718A">
      <w:r>
        <w:separator/>
      </w:r>
    </w:p>
  </w:endnote>
  <w:endnote w:type="continuationSeparator" w:id="0">
    <w:p w14:paraId="79C03864" w14:textId="77777777" w:rsidR="000D5F67" w:rsidRDefault="000D5F67" w:rsidP="00C3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E4977" w14:textId="77777777" w:rsidR="000D5F67" w:rsidRDefault="000D5F67" w:rsidP="00C3718A">
      <w:r>
        <w:separator/>
      </w:r>
    </w:p>
  </w:footnote>
  <w:footnote w:type="continuationSeparator" w:id="0">
    <w:p w14:paraId="28CB8D92" w14:textId="77777777" w:rsidR="000D5F67" w:rsidRDefault="000D5F67" w:rsidP="00C37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28E3" w14:textId="46F7AB92" w:rsidR="00C3718A" w:rsidRDefault="00C3718A" w:rsidP="00C3718A">
    <w:pPr>
      <w:pStyle w:val="Header"/>
      <w:tabs>
        <w:tab w:val="clear" w:pos="4536"/>
        <w:tab w:val="clear" w:pos="9072"/>
        <w:tab w:val="left" w:pos="169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D5F67"/>
    <w:rsid w:val="000E5DF8"/>
    <w:rsid w:val="002510F6"/>
    <w:rsid w:val="00275B0C"/>
    <w:rsid w:val="00347D72"/>
    <w:rsid w:val="003F65C1"/>
    <w:rsid w:val="004F7347"/>
    <w:rsid w:val="00586AFA"/>
    <w:rsid w:val="00693AB1"/>
    <w:rsid w:val="008818B0"/>
    <w:rsid w:val="008A562A"/>
    <w:rsid w:val="008C5FE5"/>
    <w:rsid w:val="009B7A12"/>
    <w:rsid w:val="00A836D0"/>
    <w:rsid w:val="00AC35DA"/>
    <w:rsid w:val="00B92D0F"/>
    <w:rsid w:val="00C3718A"/>
    <w:rsid w:val="00C9578C"/>
    <w:rsid w:val="00D707B3"/>
    <w:rsid w:val="00E0451B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718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18A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C3718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18A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Danijela</cp:lastModifiedBy>
  <cp:revision>6</cp:revision>
  <cp:lastPrinted>2014-11-26T14:09:00Z</cp:lastPrinted>
  <dcterms:created xsi:type="dcterms:W3CDTF">2023-03-07T08:10:00Z</dcterms:created>
  <dcterms:modified xsi:type="dcterms:W3CDTF">2025-12-16T08:19:00Z</dcterms:modified>
</cp:coreProperties>
</file>