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+*yqw*hzg*lik*ypk*xag*ycf*BBx*gFz*CzD*xCc*zew*-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+*eDs*ors*lyd*lyd*lyd*lxr*iij*zFv*nyh*rCb*zfE*-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+*ftw*tFs*uiz*fvs*Cjj*onA*rgk*vBD*lBD*osw*onA*-</w:t>
            </w:r>
            <w:r>
              <w:rPr>
                <w:rFonts w:ascii="PDF417x" w:hAnsi="PDF417x"/>
                <w:sz w:val="24"/>
                <w:szCs w:val="24"/>
              </w:rPr>
              <w:br/>
              <w:t>+*ftA*ytn*zbd*ytB*ytB*abt*tno*uaE*lAx*mxA*uws*-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+*xjq*rwh*wlx*jga*Dlg*bdk*EBj*nEj*Dla*Bdw*uzq*-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8A385C9" w14:textId="02F5246C" w:rsidR="00BE689B" w:rsidRDefault="00BE689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611-01/25-01/1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7A64394F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D6F35">
        <w:rPr>
          <w:rFonts w:ascii="Calibri" w:eastAsia="Times New Roman" w:hAnsi="Calibri" w:cs="Calibri"/>
          <w:noProof w:val="0"/>
          <w:lang w:eastAsia="hr-HR"/>
        </w:rPr>
        <w:t>15.12.2025.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7AD0C782" w14:textId="176F7D6C" w:rsidR="00BE689B" w:rsidRPr="00BE689B" w:rsidRDefault="00BE689B" w:rsidP="00BE689B">
      <w:pPr>
        <w:jc w:val="both"/>
        <w:rPr>
          <w:rFonts w:cstheme="minorHAnsi"/>
        </w:rPr>
      </w:pPr>
      <w:r w:rsidRPr="00BE689B">
        <w:rPr>
          <w:rFonts w:cstheme="minorHAnsi"/>
        </w:rPr>
        <w:t xml:space="preserve">Na temelju članka 5. Zakona o kulturnim vijećima  i financiranju javnih potreba u kulturi („Narodne novine“, broj 83/22) i članka 26. Statuta Općine Lipovljani („Službeni vjesnik“, broj: 14/21), Općinsko vijeće Općine Lipovljani, na 5. sjednici održanoj </w:t>
      </w:r>
      <w:r w:rsidR="00BD6F35">
        <w:rPr>
          <w:rFonts w:cstheme="minorHAnsi"/>
        </w:rPr>
        <w:t>15.</w:t>
      </w:r>
      <w:r w:rsidRPr="00BE689B">
        <w:rPr>
          <w:rFonts w:cstheme="minorHAnsi"/>
        </w:rPr>
        <w:t xml:space="preserve"> prosinca 2025 godine, donijelo je</w:t>
      </w:r>
    </w:p>
    <w:p w14:paraId="3682CC0D" w14:textId="77777777" w:rsidR="00BE689B" w:rsidRPr="00BE689B" w:rsidRDefault="00BE689B" w:rsidP="00BE689B">
      <w:pPr>
        <w:rPr>
          <w:rFonts w:cstheme="minorHAnsi"/>
        </w:rPr>
      </w:pPr>
    </w:p>
    <w:p w14:paraId="52DAD215" w14:textId="77777777" w:rsidR="00BE689B" w:rsidRPr="00BE689B" w:rsidRDefault="00BE689B" w:rsidP="00BE689B">
      <w:pPr>
        <w:jc w:val="center"/>
        <w:rPr>
          <w:rFonts w:cstheme="minorHAnsi"/>
          <w:b/>
          <w:bCs/>
        </w:rPr>
      </w:pPr>
      <w:r w:rsidRPr="00BE689B">
        <w:rPr>
          <w:rFonts w:cstheme="minorHAnsi"/>
          <w:b/>
          <w:bCs/>
        </w:rPr>
        <w:t>P R O G R A M</w:t>
      </w:r>
    </w:p>
    <w:p w14:paraId="2FBA54C9" w14:textId="77777777" w:rsidR="00BE689B" w:rsidRPr="00BE689B" w:rsidRDefault="00BE689B" w:rsidP="00BE689B">
      <w:pPr>
        <w:jc w:val="center"/>
        <w:rPr>
          <w:rFonts w:cstheme="minorHAnsi"/>
          <w:b/>
          <w:bCs/>
        </w:rPr>
      </w:pPr>
      <w:r w:rsidRPr="00BE689B">
        <w:rPr>
          <w:rFonts w:cstheme="minorHAnsi"/>
          <w:b/>
          <w:bCs/>
        </w:rPr>
        <w:t>javnih potreba u kulturi za 2026. godinu</w:t>
      </w:r>
    </w:p>
    <w:p w14:paraId="1A535EBD" w14:textId="77777777" w:rsidR="00BE689B" w:rsidRPr="00BE689B" w:rsidRDefault="00BE689B" w:rsidP="00BE689B">
      <w:pPr>
        <w:jc w:val="center"/>
        <w:rPr>
          <w:rFonts w:cstheme="minorHAnsi"/>
          <w:b/>
          <w:bCs/>
        </w:rPr>
      </w:pPr>
    </w:p>
    <w:p w14:paraId="0B664996" w14:textId="77777777" w:rsidR="00BE689B" w:rsidRPr="00BE689B" w:rsidRDefault="00BE689B" w:rsidP="00BE689B">
      <w:pPr>
        <w:jc w:val="center"/>
        <w:rPr>
          <w:rFonts w:cstheme="minorHAnsi"/>
        </w:rPr>
      </w:pPr>
      <w:r w:rsidRPr="00BE689B">
        <w:rPr>
          <w:rFonts w:cstheme="minorHAnsi"/>
        </w:rPr>
        <w:t>I.</w:t>
      </w:r>
    </w:p>
    <w:p w14:paraId="6E21B98F" w14:textId="77777777" w:rsidR="00BE689B" w:rsidRPr="00BE689B" w:rsidRDefault="00BE689B" w:rsidP="00BE689B">
      <w:pPr>
        <w:ind w:firstLine="708"/>
        <w:jc w:val="both"/>
        <w:rPr>
          <w:rFonts w:cstheme="minorHAnsi"/>
        </w:rPr>
      </w:pPr>
      <w:r w:rsidRPr="00BE689B">
        <w:rPr>
          <w:rFonts w:cstheme="minorHAnsi"/>
        </w:rPr>
        <w:t xml:space="preserve">Ovim Programom utvrđuju se javne potrebe u kulturi za 2026. godinu, ukupna proračunska sredstva kojima će se financirati javne potrebe u kulturi, ustanove i udruge u kulturi koje će provoditi programe u kulturi, te raspored sredstava namijenjenih za redovito financiranje i realizaciju kulturnih programa ustanova i udruga u kulturi na području Općine Lipovljani. </w:t>
      </w:r>
    </w:p>
    <w:p w14:paraId="1ED89A63" w14:textId="77777777" w:rsidR="00BE689B" w:rsidRPr="00BE689B" w:rsidRDefault="00BE689B" w:rsidP="00BE689B">
      <w:pPr>
        <w:jc w:val="both"/>
        <w:rPr>
          <w:rFonts w:cstheme="minorHAnsi"/>
        </w:rPr>
      </w:pPr>
    </w:p>
    <w:p w14:paraId="76A7901E" w14:textId="77777777" w:rsidR="00BE689B" w:rsidRPr="00BE689B" w:rsidRDefault="00BE689B" w:rsidP="00BE689B">
      <w:pPr>
        <w:jc w:val="center"/>
        <w:rPr>
          <w:rFonts w:cstheme="minorHAnsi"/>
        </w:rPr>
      </w:pPr>
      <w:r w:rsidRPr="00BE689B">
        <w:rPr>
          <w:rFonts w:cstheme="minorHAnsi"/>
        </w:rPr>
        <w:t>II.</w:t>
      </w:r>
    </w:p>
    <w:p w14:paraId="1550CC08" w14:textId="77777777" w:rsidR="00BE689B" w:rsidRPr="00BE689B" w:rsidRDefault="00BE689B" w:rsidP="00BE689B">
      <w:pPr>
        <w:ind w:firstLine="360"/>
        <w:rPr>
          <w:rFonts w:cstheme="minorHAnsi"/>
        </w:rPr>
      </w:pPr>
      <w:r w:rsidRPr="00BE689B">
        <w:rPr>
          <w:rFonts w:cstheme="minorHAnsi"/>
        </w:rPr>
        <w:t>Javne potrebe u kulturi koje će se zadovoljavati i financirati iz Općinskog proračuna Općine Lipovljani za 2026. godinu obuhvaćaju:</w:t>
      </w:r>
    </w:p>
    <w:p w14:paraId="57B00F91" w14:textId="77777777" w:rsidR="00BE689B" w:rsidRPr="00BE689B" w:rsidRDefault="00BE689B" w:rsidP="00BE689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E689B">
        <w:rPr>
          <w:rFonts w:cstheme="minorHAnsi"/>
        </w:rPr>
        <w:t>osiguravanje sredstava za zadovoljavanje osnovnih potreba i razvitak knjižničarske djelatnosti u što se ubraja nabava knjižne i ne knjižne građa za knjižnicu u Lipovljanima,</w:t>
      </w:r>
    </w:p>
    <w:p w14:paraId="18522484" w14:textId="77777777" w:rsidR="00BE689B" w:rsidRPr="00BE689B" w:rsidRDefault="00BE689B" w:rsidP="00BE689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E689B">
        <w:rPr>
          <w:rFonts w:cstheme="minorHAnsi"/>
        </w:rPr>
        <w:t>osiguravanje sredstava potrebnih za redovan rad udruga u kulturi,</w:t>
      </w:r>
    </w:p>
    <w:p w14:paraId="224F9294" w14:textId="77777777" w:rsidR="00BE689B" w:rsidRPr="00BE689B" w:rsidRDefault="00BE689B" w:rsidP="00BE689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E689B">
        <w:rPr>
          <w:rFonts w:cstheme="minorHAnsi"/>
        </w:rPr>
        <w:t>osiguravanje uvjeta za održavanje koncerata i drugih programa glazbene djelatnosti,</w:t>
      </w:r>
    </w:p>
    <w:p w14:paraId="61B6FB33" w14:textId="77777777" w:rsidR="00BE689B" w:rsidRPr="00BE689B" w:rsidRDefault="00BE689B" w:rsidP="00BE689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E689B">
        <w:rPr>
          <w:rFonts w:cstheme="minorHAnsi"/>
        </w:rPr>
        <w:t>sustavnu zaštitu domaće kulturne baštine,</w:t>
      </w:r>
    </w:p>
    <w:p w14:paraId="43CFBFA6" w14:textId="77777777" w:rsidR="00BE689B" w:rsidRPr="00BE689B" w:rsidRDefault="00BE689B" w:rsidP="00BE689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E689B">
        <w:rPr>
          <w:rFonts w:cstheme="minorHAnsi"/>
        </w:rPr>
        <w:t>osiguravanje uvjeta za održavanje kulturnih manifestacija od značaja za Općinu Lipovljani,</w:t>
      </w:r>
    </w:p>
    <w:p w14:paraId="13F82145" w14:textId="77777777" w:rsidR="00BE689B" w:rsidRPr="00BE689B" w:rsidRDefault="00BE689B" w:rsidP="00BE689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E689B">
        <w:rPr>
          <w:rFonts w:cstheme="minorHAnsi"/>
        </w:rPr>
        <w:t>održavanju i opremanju objekata u vlasništvu Općine Lipovljani u kojima se odvijaju kulturne djelatnosti.</w:t>
      </w:r>
    </w:p>
    <w:p w14:paraId="3120FF00" w14:textId="77777777" w:rsidR="00BE689B" w:rsidRPr="00BE689B" w:rsidRDefault="00BE689B" w:rsidP="00BE689B">
      <w:pPr>
        <w:rPr>
          <w:rFonts w:cstheme="minorHAnsi"/>
        </w:rPr>
      </w:pPr>
    </w:p>
    <w:p w14:paraId="59E37FE9" w14:textId="77777777" w:rsidR="00BE689B" w:rsidRPr="00BE689B" w:rsidRDefault="00BE689B" w:rsidP="00BE689B">
      <w:pPr>
        <w:jc w:val="center"/>
        <w:rPr>
          <w:rFonts w:cstheme="minorHAnsi"/>
        </w:rPr>
      </w:pPr>
      <w:r w:rsidRPr="00BE689B">
        <w:rPr>
          <w:rFonts w:cstheme="minorHAnsi"/>
        </w:rPr>
        <w:t>III.</w:t>
      </w:r>
    </w:p>
    <w:p w14:paraId="07AEF07B" w14:textId="77777777" w:rsidR="00BE689B" w:rsidRPr="00BE689B" w:rsidRDefault="00BE689B" w:rsidP="00BE689B">
      <w:pPr>
        <w:ind w:firstLine="708"/>
        <w:rPr>
          <w:rFonts w:cstheme="minorHAnsi"/>
        </w:rPr>
      </w:pPr>
      <w:r w:rsidRPr="00BE689B">
        <w:rPr>
          <w:rFonts w:cstheme="minorHAnsi"/>
        </w:rPr>
        <w:t>Kulturne djelatnosti na području Općine Lipovljani u 2026. godini predvodit će sljedeće ustanove i udruge u kulturi:</w:t>
      </w:r>
    </w:p>
    <w:p w14:paraId="5D4C4233" w14:textId="77777777" w:rsidR="00BE689B" w:rsidRPr="00BE689B" w:rsidRDefault="00BE689B" w:rsidP="00BE689B">
      <w:pPr>
        <w:rPr>
          <w:rFonts w:cstheme="minorHAnsi"/>
          <w:b/>
          <w:bCs/>
        </w:rPr>
      </w:pPr>
      <w:r w:rsidRPr="00BE689B">
        <w:rPr>
          <w:rFonts w:cstheme="minorHAnsi"/>
          <w:b/>
          <w:bCs/>
        </w:rPr>
        <w:t>USTANOVE U KULTURI</w:t>
      </w:r>
    </w:p>
    <w:p w14:paraId="51947C1D" w14:textId="77777777" w:rsidR="00BE689B" w:rsidRPr="00BE689B" w:rsidRDefault="00BE689B" w:rsidP="00BE689B">
      <w:pPr>
        <w:rPr>
          <w:rFonts w:cstheme="minorHAnsi"/>
        </w:rPr>
      </w:pPr>
      <w:r w:rsidRPr="00BE689B">
        <w:rPr>
          <w:rFonts w:cstheme="minorHAnsi"/>
        </w:rPr>
        <w:t>1. NARODNA KNJIŽNICA I ČITAONICA LIPOVLJANI</w:t>
      </w:r>
    </w:p>
    <w:tbl>
      <w:tblPr>
        <w:tblW w:w="7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1318"/>
      </w:tblGrid>
      <w:tr w:rsidR="00BE689B" w:rsidRPr="00BE689B" w14:paraId="2E7EAF93" w14:textId="77777777" w:rsidTr="00910832">
        <w:trPr>
          <w:trHeight w:val="252"/>
        </w:trPr>
        <w:tc>
          <w:tcPr>
            <w:tcW w:w="5935" w:type="dxa"/>
            <w:vAlign w:val="center"/>
            <w:hideMark/>
          </w:tcPr>
          <w:p w14:paraId="486A395B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Glava 00302 Narodna knjižnica i čitaonica Lipovljani</w:t>
            </w:r>
          </w:p>
        </w:tc>
        <w:tc>
          <w:tcPr>
            <w:tcW w:w="1318" w:type="dxa"/>
            <w:vAlign w:val="center"/>
            <w:hideMark/>
          </w:tcPr>
          <w:p w14:paraId="2E272337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118.962,00</w:t>
            </w:r>
          </w:p>
        </w:tc>
      </w:tr>
      <w:tr w:rsidR="00BE689B" w:rsidRPr="00BE689B" w14:paraId="4002B126" w14:textId="77777777" w:rsidTr="00910832">
        <w:trPr>
          <w:trHeight w:val="252"/>
        </w:trPr>
        <w:tc>
          <w:tcPr>
            <w:tcW w:w="5935" w:type="dxa"/>
            <w:vAlign w:val="center"/>
            <w:hideMark/>
          </w:tcPr>
          <w:p w14:paraId="4D2275E4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Proračunski korisnik 48533 Narodna knjižnica i čitaonica Lipovljani</w:t>
            </w:r>
          </w:p>
        </w:tc>
        <w:tc>
          <w:tcPr>
            <w:tcW w:w="1318" w:type="dxa"/>
            <w:vAlign w:val="bottom"/>
            <w:hideMark/>
          </w:tcPr>
          <w:p w14:paraId="3E117D5A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BE689B" w:rsidRPr="00BE689B" w14:paraId="0C8CDA59" w14:textId="77777777" w:rsidTr="00910832">
        <w:trPr>
          <w:trHeight w:val="252"/>
        </w:trPr>
        <w:tc>
          <w:tcPr>
            <w:tcW w:w="5935" w:type="dxa"/>
            <w:vAlign w:val="center"/>
            <w:hideMark/>
          </w:tcPr>
          <w:p w14:paraId="4252D546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 xml:space="preserve">PROGRAM 1005 PROMICANJE KULTURE </w:t>
            </w:r>
          </w:p>
        </w:tc>
        <w:tc>
          <w:tcPr>
            <w:tcW w:w="1318" w:type="dxa"/>
            <w:vAlign w:val="center"/>
            <w:hideMark/>
          </w:tcPr>
          <w:p w14:paraId="7ECCA96E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118.962,00</w:t>
            </w:r>
          </w:p>
        </w:tc>
      </w:tr>
      <w:tr w:rsidR="00BE689B" w:rsidRPr="00BE689B" w14:paraId="0653EEF9" w14:textId="77777777" w:rsidTr="00910832">
        <w:trPr>
          <w:trHeight w:val="252"/>
        </w:trPr>
        <w:tc>
          <w:tcPr>
            <w:tcW w:w="5935" w:type="dxa"/>
            <w:vAlign w:val="center"/>
            <w:hideMark/>
          </w:tcPr>
          <w:p w14:paraId="12A145B4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 xml:space="preserve">Aktivnost A100001 RASHODI ZA ZAPOSLENE </w:t>
            </w:r>
          </w:p>
        </w:tc>
        <w:tc>
          <w:tcPr>
            <w:tcW w:w="1318" w:type="dxa"/>
            <w:vAlign w:val="center"/>
            <w:hideMark/>
          </w:tcPr>
          <w:p w14:paraId="4FFBB4CD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69.209,00</w:t>
            </w:r>
          </w:p>
        </w:tc>
      </w:tr>
      <w:tr w:rsidR="00BE689B" w:rsidRPr="00BE689B" w14:paraId="0EF8D74B" w14:textId="77777777" w:rsidTr="00910832">
        <w:trPr>
          <w:trHeight w:val="252"/>
        </w:trPr>
        <w:tc>
          <w:tcPr>
            <w:tcW w:w="5935" w:type="dxa"/>
            <w:vAlign w:val="center"/>
            <w:hideMark/>
          </w:tcPr>
          <w:p w14:paraId="5D037968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Aktivnost A100002 MATERIJALNI I FINANCIJSKI RASHODI</w:t>
            </w:r>
          </w:p>
        </w:tc>
        <w:tc>
          <w:tcPr>
            <w:tcW w:w="1318" w:type="dxa"/>
            <w:vAlign w:val="center"/>
            <w:hideMark/>
          </w:tcPr>
          <w:p w14:paraId="69557866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22.393,00</w:t>
            </w:r>
          </w:p>
        </w:tc>
      </w:tr>
      <w:tr w:rsidR="00BE689B" w:rsidRPr="00BE689B" w14:paraId="1BC586EC" w14:textId="77777777" w:rsidTr="00910832">
        <w:trPr>
          <w:trHeight w:val="252"/>
        </w:trPr>
        <w:tc>
          <w:tcPr>
            <w:tcW w:w="5935" w:type="dxa"/>
            <w:vAlign w:val="center"/>
          </w:tcPr>
          <w:p w14:paraId="7B6823D8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Aktivnost A100003 RADIONICE I KAZALIŠNE PREDSTAVE</w:t>
            </w:r>
          </w:p>
        </w:tc>
        <w:tc>
          <w:tcPr>
            <w:tcW w:w="1318" w:type="dxa"/>
            <w:vAlign w:val="center"/>
          </w:tcPr>
          <w:p w14:paraId="6534203C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5.000,00</w:t>
            </w:r>
          </w:p>
        </w:tc>
      </w:tr>
      <w:tr w:rsidR="00BE689B" w:rsidRPr="00BE689B" w14:paraId="06A8D327" w14:textId="77777777" w:rsidTr="00910832">
        <w:trPr>
          <w:trHeight w:val="252"/>
        </w:trPr>
        <w:tc>
          <w:tcPr>
            <w:tcW w:w="5935" w:type="dxa"/>
            <w:vAlign w:val="center"/>
            <w:hideMark/>
          </w:tcPr>
          <w:p w14:paraId="03D5DF82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 xml:space="preserve">Kapitalni projekt K100001 KNJIŽNA I NEKNJIŽNA GRAĐA </w:t>
            </w:r>
          </w:p>
        </w:tc>
        <w:tc>
          <w:tcPr>
            <w:tcW w:w="1318" w:type="dxa"/>
            <w:vAlign w:val="center"/>
            <w:hideMark/>
          </w:tcPr>
          <w:p w14:paraId="3EEC348D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10.860,00</w:t>
            </w:r>
          </w:p>
        </w:tc>
      </w:tr>
      <w:tr w:rsidR="00BE689B" w:rsidRPr="00BE689B" w14:paraId="738846AC" w14:textId="77777777" w:rsidTr="00910832">
        <w:trPr>
          <w:trHeight w:val="252"/>
        </w:trPr>
        <w:tc>
          <w:tcPr>
            <w:tcW w:w="5935" w:type="dxa"/>
            <w:vAlign w:val="center"/>
            <w:hideMark/>
          </w:tcPr>
          <w:p w14:paraId="15B92F0D" w14:textId="77777777" w:rsidR="00BE689B" w:rsidRPr="00BE689B" w:rsidRDefault="00BE689B" w:rsidP="00910832">
            <w:pPr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 xml:space="preserve">Kapitalni projekt K100002 OPREMA ZA DJELATNOST KNJIŽNICE </w:t>
            </w:r>
          </w:p>
        </w:tc>
        <w:tc>
          <w:tcPr>
            <w:tcW w:w="1318" w:type="dxa"/>
            <w:vAlign w:val="center"/>
            <w:hideMark/>
          </w:tcPr>
          <w:p w14:paraId="7C4EBBD1" w14:textId="77777777" w:rsidR="00BE689B" w:rsidRPr="00BE689B" w:rsidRDefault="00BE689B" w:rsidP="00910832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BE689B">
              <w:rPr>
                <w:rFonts w:eastAsia="Times New Roman" w:cstheme="minorHAnsi"/>
                <w:lang w:eastAsia="hr-HR"/>
              </w:rPr>
              <w:t>11.500,00</w:t>
            </w:r>
          </w:p>
        </w:tc>
      </w:tr>
    </w:tbl>
    <w:p w14:paraId="4E0C172A" w14:textId="77777777" w:rsidR="00BE689B" w:rsidRPr="00BE689B" w:rsidRDefault="00BE689B" w:rsidP="00BE689B">
      <w:pPr>
        <w:rPr>
          <w:rFonts w:cstheme="minorHAnsi"/>
        </w:rPr>
      </w:pPr>
    </w:p>
    <w:p w14:paraId="40E188A4" w14:textId="77777777" w:rsidR="00BE689B" w:rsidRPr="00BE689B" w:rsidRDefault="00BE689B" w:rsidP="00BE689B">
      <w:pPr>
        <w:rPr>
          <w:rFonts w:cstheme="minorHAnsi"/>
        </w:rPr>
      </w:pPr>
      <w:r w:rsidRPr="00BE689B">
        <w:rPr>
          <w:rFonts w:cstheme="minorHAnsi"/>
        </w:rPr>
        <w:t>2. SAKRALNI OBJEKTI</w:t>
      </w:r>
    </w:p>
    <w:p w14:paraId="2743C203" w14:textId="77777777" w:rsidR="00BE689B" w:rsidRPr="00BE689B" w:rsidRDefault="00BE689B" w:rsidP="00BE689B">
      <w:pPr>
        <w:rPr>
          <w:rFonts w:cstheme="minorHAnsi"/>
        </w:rPr>
      </w:pPr>
      <w:r w:rsidRPr="00BE689B">
        <w:rPr>
          <w:rFonts w:cstheme="minorHAnsi"/>
        </w:rPr>
        <w:t>- Obnova i zaštita sakralnih objekata</w:t>
      </w:r>
    </w:p>
    <w:p w14:paraId="6D76BD09" w14:textId="77777777" w:rsidR="00BE689B" w:rsidRPr="00BE689B" w:rsidRDefault="00BE689B" w:rsidP="00BE689B">
      <w:pPr>
        <w:ind w:firstLine="708"/>
        <w:rPr>
          <w:rFonts w:cstheme="minorHAnsi"/>
        </w:rPr>
      </w:pPr>
      <w:r w:rsidRPr="00BE689B">
        <w:rPr>
          <w:rFonts w:cstheme="minorHAnsi"/>
        </w:rPr>
        <w:t>Na području Općine Lipovljani nalaze se sakralni objekti povijesnog značaja, u 2026. godini izdvojit će se 20.000,00 eura;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E689B" w:rsidRPr="00BE689B" w14:paraId="325171FD" w14:textId="77777777" w:rsidTr="00910832">
        <w:tc>
          <w:tcPr>
            <w:tcW w:w="2265" w:type="dxa"/>
          </w:tcPr>
          <w:p w14:paraId="7F3EFB33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Tekući projekt</w:t>
            </w:r>
          </w:p>
        </w:tc>
        <w:tc>
          <w:tcPr>
            <w:tcW w:w="2265" w:type="dxa"/>
          </w:tcPr>
          <w:p w14:paraId="2E37DA53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T100001</w:t>
            </w:r>
          </w:p>
        </w:tc>
        <w:tc>
          <w:tcPr>
            <w:tcW w:w="2266" w:type="dxa"/>
          </w:tcPr>
          <w:p w14:paraId="2FBF734D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Sakralni objekti</w:t>
            </w:r>
          </w:p>
        </w:tc>
        <w:tc>
          <w:tcPr>
            <w:tcW w:w="2266" w:type="dxa"/>
          </w:tcPr>
          <w:p w14:paraId="5EB71FF2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20.000,00</w:t>
            </w:r>
          </w:p>
        </w:tc>
      </w:tr>
    </w:tbl>
    <w:p w14:paraId="798EC009" w14:textId="77777777" w:rsidR="00BE689B" w:rsidRPr="00BE689B" w:rsidRDefault="00BE689B" w:rsidP="00BE689B">
      <w:pPr>
        <w:rPr>
          <w:rFonts w:cstheme="minorHAnsi"/>
        </w:rPr>
      </w:pPr>
    </w:p>
    <w:p w14:paraId="746A2442" w14:textId="77777777" w:rsidR="00BE689B" w:rsidRPr="00BE689B" w:rsidRDefault="00BE689B" w:rsidP="00BE689B">
      <w:pPr>
        <w:jc w:val="both"/>
        <w:rPr>
          <w:rFonts w:cstheme="minorHAnsi"/>
          <w:b/>
          <w:bCs/>
        </w:rPr>
      </w:pPr>
      <w:r w:rsidRPr="00BE689B">
        <w:rPr>
          <w:rFonts w:cstheme="minorHAnsi"/>
          <w:b/>
          <w:bCs/>
        </w:rPr>
        <w:t>UDRUGE U KULTURI</w:t>
      </w:r>
    </w:p>
    <w:p w14:paraId="26FDF615" w14:textId="77777777" w:rsidR="00BE689B" w:rsidRPr="00BE689B" w:rsidRDefault="00BE689B" w:rsidP="00BE689B">
      <w:pPr>
        <w:ind w:firstLine="708"/>
        <w:jc w:val="both"/>
        <w:rPr>
          <w:rFonts w:cstheme="minorHAnsi"/>
        </w:rPr>
      </w:pPr>
      <w:r w:rsidRPr="00BE689B">
        <w:rPr>
          <w:rFonts w:cstheme="minorHAnsi"/>
        </w:rPr>
        <w:t>Općina Lipovljani podržava svaki oblik udruživanja građana čija je programska aktivnost usmjerena u cilju zaštite i promicanja kulturnih, etničkih, nacionalnih i drugih interesa s posebnim naglaskom na očuvanje kulturne baštine i poticanju kulturnog amaterizma.</w:t>
      </w:r>
    </w:p>
    <w:p w14:paraId="77D65213" w14:textId="77777777" w:rsidR="00BE689B" w:rsidRPr="00BE689B" w:rsidRDefault="00BE689B" w:rsidP="00BE689B">
      <w:pPr>
        <w:ind w:firstLine="708"/>
        <w:jc w:val="both"/>
        <w:rPr>
          <w:rFonts w:cstheme="minorHAnsi"/>
        </w:rPr>
      </w:pPr>
      <w:r w:rsidRPr="00BE689B">
        <w:rPr>
          <w:rFonts w:cstheme="minorHAnsi"/>
        </w:rPr>
        <w:t>Polazeći od iskazanih potreba za realizaciju planiranih programa udruga u kulturi, njihovih dosadašnjih rezultata i kvalitete ostvarenih programa, te proračunskih mogućnosti u 2026. godini u Općinskom proračunu za rad udruga osigurat će se sredstva u ukupnom iznosu od 45.000,00 eura, promicanje kulture,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E689B" w:rsidRPr="00BE689B" w14:paraId="332BED9E" w14:textId="77777777" w:rsidTr="00910832">
        <w:tc>
          <w:tcPr>
            <w:tcW w:w="2265" w:type="dxa"/>
          </w:tcPr>
          <w:p w14:paraId="7417A9EC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Aktivnost</w:t>
            </w:r>
          </w:p>
        </w:tc>
        <w:tc>
          <w:tcPr>
            <w:tcW w:w="2265" w:type="dxa"/>
          </w:tcPr>
          <w:p w14:paraId="4ADEA8DC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A100004</w:t>
            </w:r>
          </w:p>
        </w:tc>
        <w:tc>
          <w:tcPr>
            <w:tcW w:w="2266" w:type="dxa"/>
          </w:tcPr>
          <w:p w14:paraId="5B00EFF0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 xml:space="preserve">Udruge u kulturi </w:t>
            </w:r>
          </w:p>
        </w:tc>
        <w:tc>
          <w:tcPr>
            <w:tcW w:w="2266" w:type="dxa"/>
          </w:tcPr>
          <w:p w14:paraId="4E01B93B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45.000,00</w:t>
            </w:r>
          </w:p>
        </w:tc>
      </w:tr>
    </w:tbl>
    <w:p w14:paraId="3747906E" w14:textId="77777777" w:rsidR="00BE689B" w:rsidRPr="00BE689B" w:rsidRDefault="00BE689B" w:rsidP="00BE689B">
      <w:pPr>
        <w:rPr>
          <w:rFonts w:cstheme="minorHAnsi"/>
        </w:rPr>
      </w:pPr>
    </w:p>
    <w:p w14:paraId="4F7C911E" w14:textId="77777777" w:rsidR="00BE689B" w:rsidRPr="00BE689B" w:rsidRDefault="00BE689B" w:rsidP="00BE689B">
      <w:pPr>
        <w:jc w:val="center"/>
        <w:rPr>
          <w:rFonts w:cstheme="minorHAnsi"/>
        </w:rPr>
      </w:pPr>
      <w:r w:rsidRPr="00BE689B">
        <w:rPr>
          <w:rFonts w:cstheme="minorHAnsi"/>
        </w:rPr>
        <w:t>IV.</w:t>
      </w:r>
    </w:p>
    <w:p w14:paraId="78D81ED6" w14:textId="77777777" w:rsidR="00BE689B" w:rsidRPr="00BE689B" w:rsidRDefault="00BE689B" w:rsidP="00BE689B">
      <w:pPr>
        <w:rPr>
          <w:rFonts w:cstheme="minorHAnsi"/>
          <w:b/>
          <w:bCs/>
        </w:rPr>
      </w:pPr>
      <w:r w:rsidRPr="00BE689B">
        <w:rPr>
          <w:rFonts w:cstheme="minorHAnsi"/>
          <w:b/>
          <w:bCs/>
        </w:rPr>
        <w:t>Program za djecu</w:t>
      </w:r>
    </w:p>
    <w:p w14:paraId="1623EA03" w14:textId="77777777" w:rsidR="00BE689B" w:rsidRPr="00BE689B" w:rsidRDefault="00BE689B" w:rsidP="00BE689B">
      <w:pPr>
        <w:ind w:firstLine="708"/>
        <w:jc w:val="both"/>
        <w:rPr>
          <w:rFonts w:cstheme="minorHAnsi"/>
        </w:rPr>
      </w:pPr>
      <w:r w:rsidRPr="00BE689B">
        <w:rPr>
          <w:rFonts w:cstheme="minorHAnsi"/>
        </w:rPr>
        <w:t>Povodom obilježavanja Sv. Nikole, Općina Lipovljani poklanja djeci s područja cijele Općine do četvrtog razreda osnovne škole prikladne poklone uz održavanje prigodnog programa u ukupnom iznosu od 7.000,00 eura.</w:t>
      </w:r>
    </w:p>
    <w:p w14:paraId="7AD528B6" w14:textId="77777777" w:rsidR="00BE689B" w:rsidRPr="00BE689B" w:rsidRDefault="00BE689B" w:rsidP="00BE689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2690"/>
        <w:gridCol w:w="2266"/>
      </w:tblGrid>
      <w:tr w:rsidR="00BE689B" w:rsidRPr="00BE689B" w14:paraId="12D7850F" w14:textId="77777777" w:rsidTr="00910832">
        <w:tc>
          <w:tcPr>
            <w:tcW w:w="2265" w:type="dxa"/>
          </w:tcPr>
          <w:p w14:paraId="5E87D416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Aktivnost</w:t>
            </w:r>
          </w:p>
        </w:tc>
        <w:tc>
          <w:tcPr>
            <w:tcW w:w="1841" w:type="dxa"/>
          </w:tcPr>
          <w:p w14:paraId="1BE04781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A100005</w:t>
            </w:r>
          </w:p>
        </w:tc>
        <w:tc>
          <w:tcPr>
            <w:tcW w:w="2690" w:type="dxa"/>
          </w:tcPr>
          <w:p w14:paraId="0623EED7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Program za djecu Sv. Nikola</w:t>
            </w:r>
          </w:p>
        </w:tc>
        <w:tc>
          <w:tcPr>
            <w:tcW w:w="2266" w:type="dxa"/>
          </w:tcPr>
          <w:p w14:paraId="2B8E72D1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7.000,00</w:t>
            </w:r>
          </w:p>
        </w:tc>
      </w:tr>
    </w:tbl>
    <w:p w14:paraId="62766B5C" w14:textId="77777777" w:rsidR="00BE689B" w:rsidRPr="00BE689B" w:rsidRDefault="00BE689B" w:rsidP="00BE689B">
      <w:pPr>
        <w:jc w:val="both"/>
        <w:rPr>
          <w:rFonts w:cstheme="minorHAnsi"/>
        </w:rPr>
      </w:pPr>
    </w:p>
    <w:p w14:paraId="7401942A" w14:textId="77777777" w:rsidR="00BE689B" w:rsidRPr="00BE689B" w:rsidRDefault="00BE689B" w:rsidP="00BE689B">
      <w:pPr>
        <w:jc w:val="both"/>
        <w:rPr>
          <w:rFonts w:cstheme="minorHAnsi"/>
          <w:b/>
          <w:bCs/>
        </w:rPr>
      </w:pPr>
      <w:r w:rsidRPr="00BE689B">
        <w:rPr>
          <w:rFonts w:cstheme="minorHAnsi"/>
          <w:b/>
          <w:bCs/>
        </w:rPr>
        <w:t>Manifestacije</w:t>
      </w:r>
    </w:p>
    <w:p w14:paraId="7B9E1719" w14:textId="77777777" w:rsidR="00BE689B" w:rsidRPr="00BE689B" w:rsidRDefault="00BE689B" w:rsidP="00BE689B">
      <w:pPr>
        <w:ind w:firstLine="708"/>
        <w:jc w:val="both"/>
        <w:rPr>
          <w:rFonts w:cstheme="minorHAnsi"/>
        </w:rPr>
      </w:pPr>
      <w:r w:rsidRPr="00BE689B">
        <w:rPr>
          <w:rFonts w:cstheme="minorHAnsi"/>
        </w:rPr>
        <w:t>Tekući projekt: Manifestacija Lipovljanski susreti: Lipovljanski susreti su trodnevna kulturna, turistička i sportska manifestacija koja svake godine okupi, prema procjenama, 6000 posjetitelja.</w:t>
      </w:r>
    </w:p>
    <w:p w14:paraId="7AE9266B" w14:textId="77777777" w:rsidR="00BE689B" w:rsidRPr="00BE689B" w:rsidRDefault="00BE689B" w:rsidP="00BE689B">
      <w:pPr>
        <w:ind w:firstLine="708"/>
        <w:jc w:val="both"/>
        <w:rPr>
          <w:rFonts w:cstheme="minorHAnsi"/>
        </w:rPr>
      </w:pPr>
      <w:r w:rsidRPr="00BE689B">
        <w:rPr>
          <w:rFonts w:cstheme="minorHAnsi"/>
        </w:rPr>
        <w:t>Na manifestaciji se prikazuje kulturna baština većinskog hrvatskog naroda i nacionalnih manjina koje žive u Republici Hrvatskoj, izražena kroz ples, pjesmu, glazbu, narodne običaje, narodne nošnje, kulinarsku baštinu, tradicionalne zanate, amatersko slikarstvo, literarno djelovanje, kiparstvo, rukotvorine i druge vidove kulturnog djelovanja i čuvanja izvornih narodnih običaja.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3827"/>
        <w:gridCol w:w="2121"/>
      </w:tblGrid>
      <w:tr w:rsidR="00BE689B" w:rsidRPr="00BE689B" w14:paraId="17B86514" w14:textId="77777777" w:rsidTr="00910832">
        <w:tc>
          <w:tcPr>
            <w:tcW w:w="1980" w:type="dxa"/>
          </w:tcPr>
          <w:p w14:paraId="5D73DF50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Tekući projekt</w:t>
            </w:r>
          </w:p>
        </w:tc>
        <w:tc>
          <w:tcPr>
            <w:tcW w:w="1134" w:type="dxa"/>
          </w:tcPr>
          <w:p w14:paraId="414AF76C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T100002</w:t>
            </w:r>
          </w:p>
        </w:tc>
        <w:tc>
          <w:tcPr>
            <w:tcW w:w="3827" w:type="dxa"/>
          </w:tcPr>
          <w:p w14:paraId="7402D1A2" w14:textId="77777777" w:rsidR="00BE689B" w:rsidRPr="00BE689B" w:rsidRDefault="00BE689B" w:rsidP="00910832">
            <w:pPr>
              <w:rPr>
                <w:rFonts w:cstheme="minorHAnsi"/>
              </w:rPr>
            </w:pPr>
            <w:r w:rsidRPr="00BE689B">
              <w:rPr>
                <w:rFonts w:cstheme="minorHAnsi"/>
              </w:rPr>
              <w:t>Manifestacija Lipovljanski susreti</w:t>
            </w:r>
          </w:p>
        </w:tc>
        <w:tc>
          <w:tcPr>
            <w:tcW w:w="2121" w:type="dxa"/>
          </w:tcPr>
          <w:p w14:paraId="2B31272B" w14:textId="77777777" w:rsidR="00BE689B" w:rsidRPr="00BE689B" w:rsidRDefault="00BE689B" w:rsidP="00910832">
            <w:pPr>
              <w:jc w:val="right"/>
              <w:rPr>
                <w:rFonts w:cstheme="minorHAnsi"/>
              </w:rPr>
            </w:pPr>
            <w:r w:rsidRPr="00BE689B">
              <w:rPr>
                <w:rFonts w:cstheme="minorHAnsi"/>
              </w:rPr>
              <w:t>39.444,00</w:t>
            </w:r>
          </w:p>
        </w:tc>
      </w:tr>
    </w:tbl>
    <w:p w14:paraId="180A7C8C" w14:textId="77777777" w:rsidR="00BE689B" w:rsidRPr="00BE689B" w:rsidRDefault="00BE689B" w:rsidP="00BE689B">
      <w:pPr>
        <w:jc w:val="center"/>
        <w:rPr>
          <w:rFonts w:cstheme="minorHAnsi"/>
        </w:rPr>
      </w:pPr>
    </w:p>
    <w:p w14:paraId="6558B6E3" w14:textId="77777777" w:rsidR="00BE689B" w:rsidRPr="00BE689B" w:rsidRDefault="00BE689B" w:rsidP="00BE689B">
      <w:pPr>
        <w:jc w:val="center"/>
        <w:rPr>
          <w:rFonts w:cstheme="minorHAnsi"/>
        </w:rPr>
      </w:pPr>
      <w:r w:rsidRPr="00BE689B">
        <w:rPr>
          <w:rFonts w:cstheme="minorHAnsi"/>
        </w:rPr>
        <w:t>V.</w:t>
      </w:r>
    </w:p>
    <w:p w14:paraId="176D0CDE" w14:textId="77777777" w:rsidR="00BE689B" w:rsidRPr="00BE689B" w:rsidRDefault="00BE689B" w:rsidP="00BE689B">
      <w:pPr>
        <w:ind w:firstLine="708"/>
        <w:jc w:val="both"/>
        <w:rPr>
          <w:rFonts w:cstheme="minorHAnsi"/>
        </w:rPr>
      </w:pPr>
      <w:r w:rsidRPr="00BE689B">
        <w:rPr>
          <w:rFonts w:cstheme="minorHAnsi"/>
        </w:rPr>
        <w:t>O trošenju proračunskih sredstava iz ovog Programa, svaka ustanova i udruga dužna je podnijeti Općini Lipovljani godišnje financijsko izvješće do kraja siječnja 2027. godine za prethodnu godinu o utrošenim sredstvima dobivenim iz Općinskog proračuna za odobreni program.</w:t>
      </w:r>
    </w:p>
    <w:p w14:paraId="4D93516D" w14:textId="77777777" w:rsidR="00BE689B" w:rsidRPr="00BE689B" w:rsidRDefault="00BE689B" w:rsidP="00BE689B">
      <w:pPr>
        <w:jc w:val="center"/>
        <w:rPr>
          <w:rFonts w:cstheme="minorHAnsi"/>
        </w:rPr>
      </w:pPr>
      <w:r w:rsidRPr="00BE689B">
        <w:rPr>
          <w:rFonts w:cstheme="minorHAnsi"/>
        </w:rPr>
        <w:t>VI.</w:t>
      </w:r>
    </w:p>
    <w:p w14:paraId="27A7A5F4" w14:textId="77777777" w:rsidR="00BE689B" w:rsidRPr="00BE689B" w:rsidRDefault="00BE689B" w:rsidP="00BE689B">
      <w:pPr>
        <w:ind w:firstLine="708"/>
        <w:rPr>
          <w:rFonts w:cstheme="minorHAnsi"/>
        </w:rPr>
      </w:pPr>
      <w:r w:rsidRPr="00BE689B">
        <w:rPr>
          <w:rFonts w:cstheme="minorHAnsi"/>
        </w:rPr>
        <w:t>Za provođenje ovoga Programa nadležan je općinski načelnik Općine Lipovljani.</w:t>
      </w:r>
    </w:p>
    <w:p w14:paraId="659655EF" w14:textId="77777777" w:rsidR="00BE689B" w:rsidRPr="00BE689B" w:rsidRDefault="00BE689B" w:rsidP="00BE689B">
      <w:pPr>
        <w:jc w:val="center"/>
        <w:rPr>
          <w:rFonts w:cstheme="minorHAnsi"/>
        </w:rPr>
      </w:pPr>
    </w:p>
    <w:p w14:paraId="536B98ED" w14:textId="77777777" w:rsidR="00BE689B" w:rsidRPr="00BE689B" w:rsidRDefault="00BE689B" w:rsidP="00BE689B">
      <w:pPr>
        <w:jc w:val="center"/>
        <w:rPr>
          <w:rFonts w:cstheme="minorHAnsi"/>
        </w:rPr>
      </w:pPr>
      <w:r w:rsidRPr="00BE689B">
        <w:rPr>
          <w:rFonts w:cstheme="minorHAnsi"/>
        </w:rPr>
        <w:t>VII.</w:t>
      </w:r>
    </w:p>
    <w:p w14:paraId="61D6938A" w14:textId="77777777" w:rsidR="00BE689B" w:rsidRPr="00BE689B" w:rsidRDefault="00BE689B" w:rsidP="00BE689B">
      <w:pPr>
        <w:ind w:firstLine="708"/>
        <w:rPr>
          <w:rFonts w:cstheme="minorHAnsi"/>
        </w:rPr>
      </w:pPr>
      <w:r w:rsidRPr="00BE689B">
        <w:rPr>
          <w:rFonts w:cstheme="minorHAnsi"/>
        </w:rPr>
        <w:t>Ovaj Program će se objaviti u „Službenom vjesniku“, a stupa na snagu 1. siječnja 2026. godine.</w:t>
      </w:r>
    </w:p>
    <w:p w14:paraId="7FE6EDFF" w14:textId="77777777" w:rsidR="00BE689B" w:rsidRPr="00BE689B" w:rsidRDefault="00BE689B" w:rsidP="00BE689B">
      <w:pPr>
        <w:rPr>
          <w:rFonts w:cstheme="minorHAnsi"/>
        </w:rPr>
      </w:pPr>
    </w:p>
    <w:p w14:paraId="6F7C04E3" w14:textId="77777777" w:rsidR="00BD6F35" w:rsidRPr="00BD6F35" w:rsidRDefault="00BD6F35" w:rsidP="00BD6F35">
      <w:pPr>
        <w:jc w:val="right"/>
        <w:rPr>
          <w:rFonts w:cstheme="minorHAnsi"/>
        </w:rPr>
      </w:pPr>
      <w:r w:rsidRPr="00BD6F35">
        <w:rPr>
          <w:rFonts w:cstheme="minorHAnsi"/>
        </w:rPr>
        <w:t xml:space="preserve">                                                                                               Potpredsjednica</w:t>
      </w:r>
    </w:p>
    <w:p w14:paraId="53408CE5" w14:textId="03D47C58" w:rsidR="008A562A" w:rsidRPr="00BE689B" w:rsidRDefault="00BD6F35" w:rsidP="00BD6F35">
      <w:pPr>
        <w:jc w:val="right"/>
        <w:rPr>
          <w:rFonts w:cstheme="minorHAnsi"/>
          <w:b/>
        </w:rPr>
      </w:pPr>
      <w:r w:rsidRPr="00BD6F35">
        <w:rPr>
          <w:rFonts w:cstheme="minorHAnsi"/>
        </w:rPr>
        <w:t xml:space="preserve">                                                                                                Ljiljana Tomić</w:t>
      </w:r>
    </w:p>
    <w:sectPr w:rsidR="008A562A" w:rsidRPr="00BE689B" w:rsidSect="00BE68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1FE2" w14:textId="77777777" w:rsidR="00B17390" w:rsidRDefault="00B17390" w:rsidP="00BE689B">
      <w:r>
        <w:separator/>
      </w:r>
    </w:p>
  </w:endnote>
  <w:endnote w:type="continuationSeparator" w:id="0">
    <w:p w14:paraId="3745F0EE" w14:textId="77777777" w:rsidR="00B17390" w:rsidRDefault="00B17390" w:rsidP="00BE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51E4" w14:textId="77777777" w:rsidR="00B17390" w:rsidRDefault="00B17390" w:rsidP="00BE689B">
      <w:r>
        <w:separator/>
      </w:r>
    </w:p>
  </w:footnote>
  <w:footnote w:type="continuationSeparator" w:id="0">
    <w:p w14:paraId="36959ABA" w14:textId="77777777" w:rsidR="00B17390" w:rsidRDefault="00B17390" w:rsidP="00BE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5674" w14:textId="3046DEB8" w:rsidR="00BE689B" w:rsidRDefault="00BE689B" w:rsidP="00BE689B">
    <w:pPr>
      <w:pStyle w:val="Header"/>
      <w:tabs>
        <w:tab w:val="clear" w:pos="4536"/>
        <w:tab w:val="clear" w:pos="9072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BE8"/>
    <w:multiLevelType w:val="hybridMultilevel"/>
    <w:tmpl w:val="A47A7FD4"/>
    <w:lvl w:ilvl="0" w:tplc="9ECA3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4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510F6"/>
    <w:rsid w:val="00275B0C"/>
    <w:rsid w:val="00347D72"/>
    <w:rsid w:val="003F65C1"/>
    <w:rsid w:val="004C0C1C"/>
    <w:rsid w:val="004F7347"/>
    <w:rsid w:val="00693AB1"/>
    <w:rsid w:val="008A562A"/>
    <w:rsid w:val="008C5FE5"/>
    <w:rsid w:val="009B7A12"/>
    <w:rsid w:val="00A836D0"/>
    <w:rsid w:val="00AC35DA"/>
    <w:rsid w:val="00B17390"/>
    <w:rsid w:val="00B92D0F"/>
    <w:rsid w:val="00BD6F35"/>
    <w:rsid w:val="00BE689B"/>
    <w:rsid w:val="00C9578C"/>
    <w:rsid w:val="00D35F15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89B"/>
    <w:pPr>
      <w:spacing w:after="160" w:line="259" w:lineRule="auto"/>
      <w:ind w:left="720"/>
      <w:contextualSpacing/>
    </w:pPr>
    <w:rPr>
      <w:noProof w:val="0"/>
    </w:rPr>
  </w:style>
  <w:style w:type="paragraph" w:styleId="Header">
    <w:name w:val="header"/>
    <w:basedOn w:val="Normal"/>
    <w:link w:val="HeaderChar"/>
    <w:uiPriority w:val="99"/>
    <w:unhideWhenUsed/>
    <w:rsid w:val="00BE68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9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E68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9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2025-12-16T07:59:00Z</dcterms:modified>
</cp:coreProperties>
</file>