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+*yqw*yuE*Czr*yso*xag*ycf*BBx*gFz*yhc*xCc*zew*-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+*eDs*ors*lyd*lyd*lyd*Avj*lyv*bhs*ody*jDg*zfE*-</w:t>
            </w:r>
            <w:r>
              <w:rPr>
                <w:rFonts w:ascii="PDF417x" w:hAnsi="PDF417x"/>
                <w:sz w:val="24"/>
                <w:szCs w:val="24"/>
              </w:rPr>
              <w:br/>
              <w:t>+*ftw*csa*nnB*uaj*lkv*kms*ucw*mwy*hss*lgi*onA*-</w:t>
            </w:r>
            <w:r>
              <w:rPr>
                <w:rFonts w:ascii="PDF417x" w:hAnsi="PDF417x"/>
                <w:sz w:val="24"/>
                <w:szCs w:val="24"/>
              </w:rPr>
              <w:br/>
              <w:t>+*ftA*yih*tDE*mbE*ysd*klt*ylr*kfv*jBj*wlq*uws*-</w:t>
            </w:r>
            <w:r>
              <w:rPr>
                <w:rFonts w:ascii="PDF417x" w:hAnsi="PDF417x"/>
                <w:sz w:val="24"/>
                <w:szCs w:val="24"/>
              </w:rPr>
              <w:br/>
              <w:t>+*xjq*nwF*Dse*jrD*sfx*kmz*nfs*tzF*wvx*yEx*uzq*-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4C659B60" w14:textId="0DFA357F" w:rsidR="005B6CD9" w:rsidRDefault="005B6CD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334-01/25-01/3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3543A21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555563">
        <w:rPr>
          <w:rFonts w:ascii="Calibri" w:eastAsia="Times New Roman" w:hAnsi="Calibri" w:cs="Calibri"/>
          <w:noProof w:val="0"/>
          <w:lang w:eastAsia="hr-HR"/>
        </w:rPr>
        <w:t>15.12.2025.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6852CC72" w14:textId="48539C08" w:rsidR="004F7347" w:rsidRDefault="004F7347" w:rsidP="004F7347">
      <w:pPr>
        <w:jc w:val="both"/>
      </w:pPr>
      <w:r>
        <w:t xml:space="preserve">Na temelju </w:t>
      </w:r>
      <w:r w:rsidR="00C14C5B">
        <w:t xml:space="preserve">članka 25. stavka 8. Zakona o turizmu (Narodne novine, broj: 156/23) i </w:t>
      </w:r>
      <w:r>
        <w:t xml:space="preserve">članka </w:t>
      </w:r>
      <w:r w:rsidR="00C14C5B">
        <w:t>26</w:t>
      </w:r>
      <w:r>
        <w:t>. Statuta Općine Lipovljani („Službeni vjesnik“, broj: 14/21), Općinsk</w:t>
      </w:r>
      <w:r w:rsidR="00C14C5B">
        <w:t xml:space="preserve">o vijeće </w:t>
      </w:r>
      <w:r w:rsidR="005B6CD9">
        <w:t xml:space="preserve">Općine Lipovljani </w:t>
      </w:r>
      <w:r w:rsidR="00C14C5B">
        <w:t xml:space="preserve">na 5. sjednici održanoj </w:t>
      </w:r>
      <w:r w:rsidR="00555563">
        <w:t xml:space="preserve">15. </w:t>
      </w:r>
      <w:r w:rsidR="00C14C5B">
        <w:t xml:space="preserve">prosinca 2025. godine </w:t>
      </w:r>
      <w:r>
        <w:t>donosi</w:t>
      </w:r>
    </w:p>
    <w:p w14:paraId="4B7A15BE" w14:textId="77777777" w:rsidR="004F7347" w:rsidRDefault="004F7347" w:rsidP="004F7347"/>
    <w:p w14:paraId="6953250C" w14:textId="77777777" w:rsidR="005B6CD9" w:rsidRDefault="005B6CD9" w:rsidP="004F7347"/>
    <w:p w14:paraId="25A0FC2E" w14:textId="77777777" w:rsidR="004F7347" w:rsidRPr="00C14C5B" w:rsidRDefault="004F7347" w:rsidP="004F7347">
      <w:pPr>
        <w:jc w:val="center"/>
        <w:rPr>
          <w:b/>
          <w:bCs/>
        </w:rPr>
      </w:pPr>
      <w:r w:rsidRPr="00C14C5B">
        <w:rPr>
          <w:b/>
          <w:bCs/>
        </w:rPr>
        <w:t>ODLUKU</w:t>
      </w:r>
    </w:p>
    <w:p w14:paraId="285CF53C" w14:textId="3428E38B" w:rsidR="00C14C5B" w:rsidRPr="00C14C5B" w:rsidRDefault="00C14C5B" w:rsidP="004F7347">
      <w:pPr>
        <w:jc w:val="center"/>
        <w:rPr>
          <w:b/>
          <w:bCs/>
        </w:rPr>
      </w:pPr>
      <w:r w:rsidRPr="00C14C5B">
        <w:rPr>
          <w:b/>
          <w:bCs/>
        </w:rPr>
        <w:t>o donošenju Plana upravljanja destinacijom 2025.-2029. Općina Lipovljani</w:t>
      </w:r>
    </w:p>
    <w:p w14:paraId="638B6905" w14:textId="77777777" w:rsidR="004F7347" w:rsidRDefault="004F7347" w:rsidP="00C14C5B"/>
    <w:p w14:paraId="61BE0E12" w14:textId="77777777" w:rsidR="004F7347" w:rsidRDefault="004F7347" w:rsidP="004F7347">
      <w:pPr>
        <w:jc w:val="center"/>
      </w:pPr>
    </w:p>
    <w:p w14:paraId="2BF7489A" w14:textId="197281BB" w:rsidR="004F7347" w:rsidRDefault="004F7347" w:rsidP="004F7347"/>
    <w:p w14:paraId="48A91842" w14:textId="6149AD65" w:rsidR="004F7347" w:rsidRDefault="00C14C5B" w:rsidP="004F7347">
      <w:pPr>
        <w:jc w:val="center"/>
      </w:pPr>
      <w:r>
        <w:t>Članak 1.</w:t>
      </w:r>
    </w:p>
    <w:p w14:paraId="4031E83D" w14:textId="77777777" w:rsidR="004F7347" w:rsidRDefault="004F7347" w:rsidP="004F7347">
      <w:pPr>
        <w:jc w:val="center"/>
      </w:pPr>
    </w:p>
    <w:p w14:paraId="7D32C613" w14:textId="34CAEE83" w:rsidR="004F7347" w:rsidRDefault="00C14C5B" w:rsidP="00C14C5B">
      <w:pPr>
        <w:ind w:firstLine="708"/>
        <w:jc w:val="both"/>
      </w:pPr>
      <w:r>
        <w:t>Ovom Odlukom donosi se Plan upravljanj</w:t>
      </w:r>
      <w:r w:rsidR="005B6CD9">
        <w:t xml:space="preserve">a </w:t>
      </w:r>
      <w:r>
        <w:t>destinacijom 2025.-2029. Općina Lipovljani.</w:t>
      </w:r>
    </w:p>
    <w:p w14:paraId="4B22DF01" w14:textId="77777777" w:rsidR="004F7347" w:rsidRDefault="004F7347" w:rsidP="004F7347">
      <w:pPr>
        <w:jc w:val="center"/>
      </w:pPr>
    </w:p>
    <w:p w14:paraId="7A72D7D4" w14:textId="03D5C1F4" w:rsidR="004F7347" w:rsidRDefault="00C14C5B" w:rsidP="004F7347">
      <w:pPr>
        <w:jc w:val="center"/>
      </w:pPr>
      <w:r>
        <w:t>Članak 2.</w:t>
      </w:r>
    </w:p>
    <w:p w14:paraId="1A146D6D" w14:textId="476B0CDA" w:rsidR="004F7347" w:rsidRDefault="004F7347" w:rsidP="004F7347"/>
    <w:p w14:paraId="1CB6B316" w14:textId="12E54245" w:rsidR="004F7347" w:rsidRDefault="00C14C5B" w:rsidP="00C14C5B">
      <w:pPr>
        <w:ind w:firstLine="708"/>
      </w:pPr>
      <w:r>
        <w:t>Plan upravljanja destinacijom 2025.-2029. Općina Lipovljani čini sastavni dio ove Odluke.</w:t>
      </w:r>
    </w:p>
    <w:p w14:paraId="4DF81842" w14:textId="07839E79" w:rsidR="004F7347" w:rsidRDefault="004F7347" w:rsidP="004F7347"/>
    <w:p w14:paraId="41C76CAD" w14:textId="17F564FC" w:rsidR="004F7347" w:rsidRDefault="00C14C5B" w:rsidP="00C14C5B">
      <w:pPr>
        <w:jc w:val="center"/>
      </w:pPr>
      <w:r>
        <w:t>Članak 3.</w:t>
      </w:r>
    </w:p>
    <w:p w14:paraId="1224A47E" w14:textId="77777777" w:rsidR="00C14C5B" w:rsidRDefault="00C14C5B" w:rsidP="00C14C5B">
      <w:pPr>
        <w:jc w:val="center"/>
      </w:pPr>
    </w:p>
    <w:p w14:paraId="4BFF5F82" w14:textId="01FFCEAC" w:rsidR="00C14C5B" w:rsidRDefault="00C14C5B" w:rsidP="00C14C5B">
      <w:pPr>
        <w:ind w:firstLine="708"/>
        <w:jc w:val="both"/>
      </w:pPr>
      <w:r>
        <w:t>Ova Odluka stupa na snagu osmi dan od dana objave u Službenom vjesniku.</w:t>
      </w:r>
    </w:p>
    <w:p w14:paraId="480297F2" w14:textId="77777777" w:rsidR="004F7347" w:rsidRDefault="004F7347" w:rsidP="004F7347"/>
    <w:p w14:paraId="0A1BE35F" w14:textId="77777777" w:rsidR="004F7347" w:rsidRDefault="004F7347" w:rsidP="004F7347"/>
    <w:p w14:paraId="268BF250" w14:textId="77777777" w:rsidR="004F7347" w:rsidRDefault="004F7347" w:rsidP="004F7347"/>
    <w:p w14:paraId="72DBD3F4" w14:textId="77777777" w:rsidR="00C14C5B" w:rsidRDefault="00C14C5B" w:rsidP="004F7347"/>
    <w:p w14:paraId="61DBA0E8" w14:textId="30A46EB1" w:rsidR="004F7347" w:rsidRDefault="004F7347" w:rsidP="004F73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B6CD9">
        <w:t>P</w:t>
      </w:r>
      <w:r w:rsidR="00555563">
        <w:t>otpredsjednica</w:t>
      </w:r>
    </w:p>
    <w:p w14:paraId="657A284E" w14:textId="142C8FBA" w:rsidR="00D707B3" w:rsidRDefault="004F7347" w:rsidP="004F73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55563">
        <w:t>Ljiljana Tomić</w:t>
      </w: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3F8A" w14:textId="77777777" w:rsidR="0047320E" w:rsidRDefault="0047320E" w:rsidP="005B6CD9">
      <w:r>
        <w:separator/>
      </w:r>
    </w:p>
  </w:endnote>
  <w:endnote w:type="continuationSeparator" w:id="0">
    <w:p w14:paraId="23817E56" w14:textId="77777777" w:rsidR="0047320E" w:rsidRDefault="0047320E" w:rsidP="005B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FB75" w14:textId="77777777" w:rsidR="0047320E" w:rsidRDefault="0047320E" w:rsidP="005B6CD9">
      <w:r>
        <w:separator/>
      </w:r>
    </w:p>
  </w:footnote>
  <w:footnote w:type="continuationSeparator" w:id="0">
    <w:p w14:paraId="1AADCC89" w14:textId="77777777" w:rsidR="0047320E" w:rsidRDefault="0047320E" w:rsidP="005B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400C" w14:textId="0EFB41D0" w:rsidR="005B6CD9" w:rsidRDefault="005B6CD9" w:rsidP="005B6CD9">
    <w:pPr>
      <w:pStyle w:val="Header"/>
      <w:tabs>
        <w:tab w:val="clear" w:pos="4536"/>
        <w:tab w:val="clear" w:pos="9072"/>
        <w:tab w:val="left" w:pos="16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397C"/>
    <w:rsid w:val="00275B0C"/>
    <w:rsid w:val="00347D72"/>
    <w:rsid w:val="00375085"/>
    <w:rsid w:val="003F65C1"/>
    <w:rsid w:val="0047320E"/>
    <w:rsid w:val="004F7347"/>
    <w:rsid w:val="00555563"/>
    <w:rsid w:val="005B6CD9"/>
    <w:rsid w:val="00693AB1"/>
    <w:rsid w:val="008A562A"/>
    <w:rsid w:val="008C5FE5"/>
    <w:rsid w:val="009B7A12"/>
    <w:rsid w:val="00A276F1"/>
    <w:rsid w:val="00A836D0"/>
    <w:rsid w:val="00AC35DA"/>
    <w:rsid w:val="00B92D0F"/>
    <w:rsid w:val="00C14C5B"/>
    <w:rsid w:val="00C9578C"/>
    <w:rsid w:val="00D20F01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C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B6C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D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2025-12-16T08:47:00Z</dcterms:modified>
</cp:coreProperties>
</file>