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il1"/>
        <w:tblpPr w:leftFromText="187" w:rightFromText="187" w:vertAnchor="page" w:horzAnchor="margin" w:tblpY="1417"/>
        <w:tblW w:w="9206" w:type="dxa"/>
        <w:tblLook w:val="04A0" w:firstRow="1" w:lastRow="0" w:firstColumn="1" w:lastColumn="0" w:noHBand="0" w:noVBand="1"/>
      </w:tblPr>
      <w:tblGrid>
        <w:gridCol w:w="629"/>
        <w:gridCol w:w="8577"/>
      </w:tblGrid>
      <w:tr w:rsidR="00643313" w14:paraId="27DEC352" w14:textId="77777777" w:rsidTr="00882E13">
        <w:trPr>
          <w:trHeight w:val="1727"/>
        </w:trPr>
        <w:tc>
          <w:tcPr>
            <w:tcW w:w="629" w:type="dxa"/>
          </w:tcPr>
          <w:p w14:paraId="71A74CD8" w14:textId="77777777" w:rsidR="00643313" w:rsidRPr="00E751E6" w:rsidRDefault="00643313" w:rsidP="00CC6106">
            <w:pPr>
              <w:jc w:val="both"/>
              <w:rPr>
                <w:b/>
                <w:bCs/>
                <w:color w:val="FFFFFF"/>
              </w:rPr>
            </w:pPr>
            <w:bookmarkStart w:id="0" w:name="_Hlk216852135"/>
          </w:p>
        </w:tc>
        <w:tc>
          <w:tcPr>
            <w:tcW w:w="8577" w:type="dxa"/>
          </w:tcPr>
          <w:p w14:paraId="3A3BEC23" w14:textId="77777777" w:rsidR="00643313" w:rsidRPr="00E751E6" w:rsidRDefault="00643313" w:rsidP="00CC6106">
            <w:pPr>
              <w:pStyle w:val="Bezproreda"/>
              <w:rPr>
                <w:rFonts w:ascii="Cambria" w:eastAsia="Times New Roman" w:hAnsi="Cambria"/>
                <w:b/>
                <w:bCs/>
                <w:color w:val="FFFFFF"/>
                <w:sz w:val="72"/>
                <w:szCs w:val="72"/>
              </w:rPr>
            </w:pPr>
            <w:r w:rsidRPr="00E751E6">
              <w:rPr>
                <w:rFonts w:ascii="Cambria" w:eastAsia="Times New Roman" w:hAnsi="Cambria"/>
                <w:b/>
                <w:bCs/>
                <w:noProof/>
                <w:color w:val="1F497D"/>
                <w:sz w:val="72"/>
                <w:szCs w:val="72"/>
                <w:lang w:eastAsia="hr-HR"/>
              </w:rPr>
              <w:drawing>
                <wp:inline distT="0" distB="0" distL="0" distR="0" wp14:anchorId="01F93DD6" wp14:editId="51C5F902">
                  <wp:extent cx="431800" cy="546100"/>
                  <wp:effectExtent l="0" t="0" r="6350" b="6350"/>
                  <wp:docPr id="1" name="Slika 1" descr="C:\Documents and Settings\Korisnik\My Documents\My Pictures\GRB hr)sk-l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Documents and Settings\Korisnik\My Documents\My Pictures\GRB hr)sk-l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13" w:rsidRPr="00F17B02" w14:paraId="502E3F35" w14:textId="77777777" w:rsidTr="00882E13">
        <w:trPr>
          <w:trHeight w:val="49"/>
        </w:trPr>
        <w:tc>
          <w:tcPr>
            <w:tcW w:w="629" w:type="dxa"/>
          </w:tcPr>
          <w:p w14:paraId="27F7FB01" w14:textId="77777777" w:rsidR="00643313" w:rsidRPr="00F17B02" w:rsidRDefault="00643313" w:rsidP="0082647E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7" w:type="dxa"/>
          </w:tcPr>
          <w:p w14:paraId="6F652383" w14:textId="77777777" w:rsidR="00643313" w:rsidRPr="00F17B02" w:rsidRDefault="00643313" w:rsidP="0082647E">
            <w:pPr>
              <w:pStyle w:val="Bezproreda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  <w:p w14:paraId="161043BD" w14:textId="77777777" w:rsidR="00643313" w:rsidRPr="00492065" w:rsidRDefault="00643313" w:rsidP="006A14FF">
            <w:pPr>
              <w:pStyle w:val="Bezproreda"/>
              <w:rPr>
                <w:rFonts w:ascii="Arial Narrow" w:hAnsi="Arial Narrow" w:cs="Arial"/>
                <w:color w:val="1F497D"/>
                <w:sz w:val="28"/>
                <w:szCs w:val="28"/>
              </w:rPr>
            </w:pPr>
            <w:r w:rsidRPr="00492065">
              <w:rPr>
                <w:rFonts w:ascii="Arial Narrow" w:hAnsi="Arial Narrow" w:cs="Arial"/>
                <w:color w:val="1F497D"/>
                <w:sz w:val="28"/>
                <w:szCs w:val="28"/>
              </w:rPr>
              <w:t>OPĆINA LIPOVLJANI</w:t>
            </w:r>
          </w:p>
          <w:p w14:paraId="090379E9" w14:textId="77777777" w:rsidR="00643313" w:rsidRPr="00492065" w:rsidRDefault="00643313" w:rsidP="006A14FF">
            <w:pPr>
              <w:pStyle w:val="Bezproreda"/>
              <w:rPr>
                <w:rFonts w:ascii="Arial Narrow" w:hAnsi="Arial Narrow" w:cs="Arial"/>
                <w:color w:val="1F497D"/>
                <w:sz w:val="28"/>
                <w:szCs w:val="28"/>
              </w:rPr>
            </w:pPr>
          </w:p>
          <w:p w14:paraId="6568A7B9" w14:textId="77777777" w:rsidR="00643313" w:rsidRPr="00492065" w:rsidRDefault="00643313" w:rsidP="006A14FF">
            <w:pPr>
              <w:pStyle w:val="Bezproreda"/>
              <w:rPr>
                <w:rFonts w:ascii="Arial Narrow" w:hAnsi="Arial Narrow" w:cs="Arial"/>
                <w:color w:val="1F497D"/>
                <w:sz w:val="28"/>
                <w:szCs w:val="28"/>
              </w:rPr>
            </w:pPr>
          </w:p>
          <w:p w14:paraId="7AF75A5E" w14:textId="77777777" w:rsidR="00643313" w:rsidRPr="00F7369D" w:rsidRDefault="00F7369D" w:rsidP="006A14FF">
            <w:pPr>
              <w:pStyle w:val="Bezproreda"/>
              <w:rPr>
                <w:rFonts w:ascii="Arial Narrow" w:hAnsi="Arial Narrow" w:cs="Arial"/>
                <w:color w:val="1F497D"/>
              </w:rPr>
            </w:pPr>
            <w:r>
              <w:rPr>
                <w:rFonts w:ascii="Arial Narrow" w:hAnsi="Arial Narrow" w:cs="Arial"/>
                <w:color w:val="1F497D"/>
              </w:rPr>
              <w:t>Trg h</w:t>
            </w:r>
            <w:r w:rsidR="00643313" w:rsidRPr="00F7369D">
              <w:rPr>
                <w:rFonts w:ascii="Arial Narrow" w:hAnsi="Arial Narrow" w:cs="Arial"/>
                <w:color w:val="1F497D"/>
              </w:rPr>
              <w:t xml:space="preserve">rvatskih branitelja 3, </w:t>
            </w:r>
          </w:p>
          <w:p w14:paraId="7E52B324" w14:textId="77777777" w:rsidR="00643313" w:rsidRPr="00F7369D" w:rsidRDefault="00643313" w:rsidP="006A14FF">
            <w:pPr>
              <w:pStyle w:val="Bezproreda"/>
              <w:rPr>
                <w:rFonts w:ascii="Arial Narrow" w:hAnsi="Arial Narrow" w:cs="Arial"/>
                <w:color w:val="1F497D"/>
              </w:rPr>
            </w:pPr>
            <w:r w:rsidRPr="00F7369D">
              <w:rPr>
                <w:rFonts w:ascii="Arial Narrow" w:hAnsi="Arial Narrow" w:cs="Arial"/>
                <w:color w:val="1F497D"/>
              </w:rPr>
              <w:t>44322 Lipovljani</w:t>
            </w:r>
          </w:p>
          <w:p w14:paraId="45AF7AF7" w14:textId="77777777" w:rsidR="00643313" w:rsidRPr="00492065" w:rsidRDefault="00643313" w:rsidP="006A14FF">
            <w:pPr>
              <w:pStyle w:val="Bezproreda"/>
              <w:rPr>
                <w:rFonts w:ascii="Arial Narrow" w:hAnsi="Arial Narrow" w:cs="Arial"/>
                <w:color w:val="1F497D"/>
                <w:sz w:val="20"/>
                <w:szCs w:val="20"/>
              </w:rPr>
            </w:pPr>
          </w:p>
          <w:p w14:paraId="780D3E8D" w14:textId="77777777" w:rsidR="00643313" w:rsidRPr="00492065" w:rsidRDefault="00643313" w:rsidP="006A14FF">
            <w:pPr>
              <w:pStyle w:val="Bezproreda"/>
              <w:rPr>
                <w:rFonts w:ascii="Arial Narrow" w:hAnsi="Arial Narrow" w:cs="Arial"/>
                <w:color w:val="1F497D"/>
                <w:sz w:val="20"/>
                <w:szCs w:val="20"/>
              </w:rPr>
            </w:pPr>
          </w:p>
          <w:p w14:paraId="2F25ABD9" w14:textId="77777777" w:rsidR="00643313" w:rsidRPr="00492065" w:rsidRDefault="00643313" w:rsidP="006A14FF">
            <w:pPr>
              <w:pStyle w:val="Bezproreda"/>
              <w:rPr>
                <w:rFonts w:ascii="Arial Narrow" w:hAnsi="Arial Narrow" w:cs="Arial"/>
                <w:color w:val="1F497D"/>
                <w:sz w:val="20"/>
                <w:szCs w:val="20"/>
              </w:rPr>
            </w:pPr>
          </w:p>
          <w:tbl>
            <w:tblPr>
              <w:tblW w:w="4419" w:type="dxa"/>
              <w:tblInd w:w="13" w:type="dxa"/>
              <w:tblLook w:val="04A0" w:firstRow="1" w:lastRow="0" w:firstColumn="1" w:lastColumn="0" w:noHBand="0" w:noVBand="1"/>
            </w:tblPr>
            <w:tblGrid>
              <w:gridCol w:w="1929"/>
              <w:gridCol w:w="2490"/>
            </w:tblGrid>
            <w:tr w:rsidR="00643313" w:rsidRPr="00492065" w14:paraId="66B0F879" w14:textId="77777777" w:rsidTr="006A14FF">
              <w:trPr>
                <w:trHeight w:val="307"/>
              </w:trPr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33E6ACA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Broj RKP-a:</w:t>
                  </w:r>
                </w:p>
              </w:tc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C93A1C0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28975</w:t>
                  </w:r>
                </w:p>
              </w:tc>
            </w:tr>
            <w:tr w:rsidR="00643313" w:rsidRPr="00492065" w14:paraId="24BEC0D1" w14:textId="77777777" w:rsidTr="006A14FF">
              <w:trPr>
                <w:trHeight w:val="288"/>
              </w:trPr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E391CDD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Matični broj:</w:t>
                  </w:r>
                </w:p>
              </w:tc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0151B22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02575051</w:t>
                  </w:r>
                </w:p>
              </w:tc>
            </w:tr>
            <w:tr w:rsidR="00643313" w:rsidRPr="00492065" w14:paraId="0BBAB88C" w14:textId="77777777" w:rsidTr="006A14FF">
              <w:trPr>
                <w:trHeight w:val="288"/>
              </w:trPr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4F7E71F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OIB:</w:t>
                  </w:r>
                </w:p>
              </w:tc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56A57E4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32047047076</w:t>
                  </w:r>
                </w:p>
              </w:tc>
            </w:tr>
            <w:tr w:rsidR="00643313" w:rsidRPr="00492065" w14:paraId="30BF5F26" w14:textId="77777777" w:rsidTr="006A14FF">
              <w:trPr>
                <w:trHeight w:val="288"/>
              </w:trPr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54689EF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Razina:</w:t>
                  </w:r>
                </w:p>
              </w:tc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E265CB5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22</w:t>
                  </w:r>
                </w:p>
              </w:tc>
            </w:tr>
            <w:tr w:rsidR="00643313" w:rsidRPr="00492065" w14:paraId="11EE0622" w14:textId="77777777" w:rsidTr="006A14FF">
              <w:trPr>
                <w:trHeight w:val="288"/>
              </w:trPr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B21503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Šifra djelatnosti:</w:t>
                  </w:r>
                </w:p>
              </w:tc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2DCF69F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8411</w:t>
                  </w:r>
                </w:p>
              </w:tc>
            </w:tr>
            <w:tr w:rsidR="00643313" w:rsidRPr="00492065" w14:paraId="000EE6CF" w14:textId="77777777" w:rsidTr="006A14FF">
              <w:trPr>
                <w:trHeight w:val="288"/>
              </w:trPr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6E0E0E" w14:textId="77777777" w:rsidR="00643313" w:rsidRPr="00F7369D" w:rsidRDefault="00F7369D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>
                    <w:rPr>
                      <w:rFonts w:ascii="Arial Narrow" w:hAnsi="Arial Narrow" w:cs="Arial"/>
                      <w:bCs/>
                      <w:color w:val="1F497D"/>
                    </w:rPr>
                    <w:t>Šifra grada/općine</w:t>
                  </w:r>
                  <w:r w:rsidR="00643313" w:rsidRPr="00F7369D">
                    <w:rPr>
                      <w:rFonts w:ascii="Arial Narrow" w:hAnsi="Arial Narrow" w:cs="Arial"/>
                      <w:bCs/>
                      <w:color w:val="1F497D"/>
                    </w:rPr>
                    <w:t>:</w:t>
                  </w:r>
                </w:p>
              </w:tc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01E28C5" w14:textId="77777777" w:rsidR="00643313" w:rsidRPr="00F7369D" w:rsidRDefault="00643313" w:rsidP="00F60D32">
                  <w:pPr>
                    <w:framePr w:hSpace="187" w:wrap="around" w:vAnchor="page" w:hAnchor="margin" w:y="1417"/>
                    <w:rPr>
                      <w:rFonts w:ascii="Arial Narrow" w:hAnsi="Arial Narrow" w:cs="Arial"/>
                      <w:bCs/>
                      <w:color w:val="1F497D"/>
                    </w:rPr>
                  </w:pPr>
                  <w:r w:rsidRPr="00F7369D">
                    <w:rPr>
                      <w:rFonts w:ascii="Arial Narrow" w:hAnsi="Arial Narrow" w:cs="Arial"/>
                      <w:bCs/>
                      <w:color w:val="1F497D"/>
                    </w:rPr>
                    <w:t>232</w:t>
                  </w:r>
                </w:p>
              </w:tc>
            </w:tr>
          </w:tbl>
          <w:p w14:paraId="56B9537D" w14:textId="77777777" w:rsidR="00643313" w:rsidRPr="00492065" w:rsidRDefault="00643313" w:rsidP="006A14FF">
            <w:pPr>
              <w:pStyle w:val="Bezproreda"/>
              <w:rPr>
                <w:rFonts w:ascii="Arial Narrow" w:hAnsi="Arial Narrow" w:cs="Arial"/>
                <w:color w:val="1F497D"/>
                <w:sz w:val="28"/>
                <w:szCs w:val="28"/>
              </w:rPr>
            </w:pPr>
          </w:p>
          <w:p w14:paraId="1EC4B669" w14:textId="77777777" w:rsidR="00643313" w:rsidRPr="00F17B02" w:rsidRDefault="00643313" w:rsidP="0082647E">
            <w:pPr>
              <w:pStyle w:val="Bezproreda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  <w:p w14:paraId="7B968CA5" w14:textId="77777777" w:rsidR="00643313" w:rsidRPr="00F17B02" w:rsidRDefault="006433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599E801D" w14:textId="6920358B" w:rsidR="00643313" w:rsidRPr="00330ABA" w:rsidRDefault="00F66282" w:rsidP="00F66282">
            <w:pPr>
              <w:pStyle w:val="Bezproreda"/>
              <w:rPr>
                <w:bCs/>
                <w:color w:val="2F5496" w:themeColor="accent5" w:themeShade="BF"/>
                <w:sz w:val="28"/>
                <w:szCs w:val="28"/>
              </w:rPr>
            </w:pPr>
            <w:r w:rsidRPr="00330ABA">
              <w:rPr>
                <w:bCs/>
                <w:color w:val="2F5496" w:themeColor="accent5" w:themeShade="BF"/>
                <w:sz w:val="28"/>
                <w:szCs w:val="28"/>
              </w:rPr>
              <w:t>Ob</w:t>
            </w:r>
            <w:r w:rsidR="00330ABA">
              <w:rPr>
                <w:bCs/>
                <w:color w:val="2F5496" w:themeColor="accent5" w:themeShade="BF"/>
                <w:sz w:val="28"/>
                <w:szCs w:val="28"/>
              </w:rPr>
              <w:t>razloženje općinskog proračuna O</w:t>
            </w:r>
            <w:r w:rsidRPr="00330ABA">
              <w:rPr>
                <w:bCs/>
                <w:color w:val="2F5496" w:themeColor="accent5" w:themeShade="BF"/>
                <w:sz w:val="28"/>
                <w:szCs w:val="28"/>
              </w:rPr>
              <w:t>pćine Lipovljani za 202</w:t>
            </w:r>
            <w:r w:rsidR="00CE301C">
              <w:rPr>
                <w:bCs/>
                <w:color w:val="2F5496" w:themeColor="accent5" w:themeShade="BF"/>
                <w:sz w:val="28"/>
                <w:szCs w:val="28"/>
              </w:rPr>
              <w:t>6</w:t>
            </w:r>
            <w:r w:rsidRPr="00330ABA">
              <w:rPr>
                <w:bCs/>
                <w:color w:val="2F5496" w:themeColor="accent5" w:themeShade="BF"/>
                <w:sz w:val="28"/>
                <w:szCs w:val="28"/>
              </w:rPr>
              <w:t>.g.</w:t>
            </w:r>
          </w:p>
          <w:p w14:paraId="30A5C136" w14:textId="77777777" w:rsidR="00643313" w:rsidRPr="00F66282" w:rsidRDefault="00643313" w:rsidP="0082647E">
            <w:pPr>
              <w:pStyle w:val="Bezproreda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  <w:p w14:paraId="61F204F0" w14:textId="77777777" w:rsidR="00643313" w:rsidRPr="00F17B02" w:rsidRDefault="00643313" w:rsidP="00CA4C9A">
            <w:pPr>
              <w:pStyle w:val="Bezproreda"/>
              <w:jc w:val="center"/>
              <w:rPr>
                <w:rFonts w:ascii="Arial" w:hAnsi="Arial" w:cs="Arial"/>
                <w:color w:val="1F497D"/>
              </w:rPr>
            </w:pPr>
          </w:p>
          <w:p w14:paraId="1CB4609A" w14:textId="77777777" w:rsidR="00643313" w:rsidRDefault="006433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4EEABF9F" w14:textId="77777777" w:rsidR="00882E13" w:rsidRPr="00F17B02" w:rsidRDefault="00882E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1EC62223" w14:textId="77777777" w:rsidR="00643313" w:rsidRPr="00F17B02" w:rsidRDefault="006433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3218575B" w14:textId="77777777" w:rsidR="00643313" w:rsidRPr="00F17B02" w:rsidRDefault="006433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6ADC1233" w14:textId="77777777" w:rsidR="00643313" w:rsidRDefault="006433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17B32E0F" w14:textId="77777777" w:rsidR="00882E13" w:rsidRDefault="00882E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4FFAAEEB" w14:textId="77777777" w:rsidR="00882E13" w:rsidRDefault="00882E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  <w:p w14:paraId="5F15536C" w14:textId="77777777" w:rsidR="00882E13" w:rsidRPr="00F17B02" w:rsidRDefault="00882E13" w:rsidP="0082647E">
            <w:pPr>
              <w:pStyle w:val="Bezproreda"/>
              <w:rPr>
                <w:rFonts w:ascii="Arial" w:hAnsi="Arial" w:cs="Arial"/>
                <w:color w:val="1F497D"/>
              </w:rPr>
            </w:pPr>
          </w:p>
        </w:tc>
      </w:tr>
    </w:tbl>
    <w:p w14:paraId="6A92BBBB" w14:textId="77777777" w:rsidR="00F66282" w:rsidRDefault="00F66282" w:rsidP="00F66282"/>
    <w:p w14:paraId="145805F4" w14:textId="77777777" w:rsidR="00F66282" w:rsidRDefault="00F66282" w:rsidP="00F66282"/>
    <w:p w14:paraId="7C408D0A" w14:textId="77777777" w:rsidR="00F66282" w:rsidRDefault="00F66282" w:rsidP="00F66282"/>
    <w:p w14:paraId="5F3EC5B7" w14:textId="77777777" w:rsidR="009E4D8F" w:rsidRDefault="009E4D8F" w:rsidP="00585BA4"/>
    <w:p w14:paraId="0DBE57A1" w14:textId="77777777" w:rsidR="009E4D8F" w:rsidRDefault="009E4D8F" w:rsidP="00585BA4"/>
    <w:p w14:paraId="284FAE61" w14:textId="77777777" w:rsidR="009E4D8F" w:rsidRDefault="009E4D8F" w:rsidP="00585BA4"/>
    <w:p w14:paraId="4D9E29C3" w14:textId="77777777" w:rsidR="009E4D8F" w:rsidRDefault="009E4D8F" w:rsidP="00585BA4"/>
    <w:p w14:paraId="031610D4" w14:textId="77777777" w:rsidR="009E4D8F" w:rsidRDefault="009E4D8F" w:rsidP="00585BA4"/>
    <w:p w14:paraId="3A92F770" w14:textId="77777777" w:rsidR="009E4D8F" w:rsidRDefault="009E4D8F" w:rsidP="00585BA4"/>
    <w:p w14:paraId="232B0B2D" w14:textId="77777777" w:rsidR="009E4D8F" w:rsidRDefault="009E4D8F" w:rsidP="00585BA4"/>
    <w:p w14:paraId="6FBE9FDC" w14:textId="77777777" w:rsidR="009E4D8F" w:rsidRDefault="009E4D8F" w:rsidP="00585BA4"/>
    <w:p w14:paraId="66C7EA9D" w14:textId="77777777" w:rsidR="009E4D8F" w:rsidRDefault="009E4D8F" w:rsidP="00585BA4"/>
    <w:p w14:paraId="41C7D5BB" w14:textId="77777777" w:rsidR="009E4D8F" w:rsidRDefault="009E4D8F" w:rsidP="00585BA4"/>
    <w:p w14:paraId="252D679E" w14:textId="77777777" w:rsidR="009E4D8F" w:rsidRDefault="009E4D8F" w:rsidP="00585BA4"/>
    <w:p w14:paraId="708371EF" w14:textId="77777777" w:rsidR="009E4D8F" w:rsidRDefault="009E4D8F" w:rsidP="00585BA4"/>
    <w:p w14:paraId="6B98C27A" w14:textId="77777777" w:rsidR="009E4D8F" w:rsidRDefault="009E4D8F" w:rsidP="00585BA4"/>
    <w:p w14:paraId="186FB66A" w14:textId="77777777" w:rsidR="009E4D8F" w:rsidRDefault="009E4D8F" w:rsidP="00585BA4"/>
    <w:p w14:paraId="2841DFA4" w14:textId="77777777" w:rsidR="009E4D8F" w:rsidRDefault="009E4D8F" w:rsidP="00585BA4"/>
    <w:p w14:paraId="1FEBDC56" w14:textId="77777777" w:rsidR="009E4D8F" w:rsidRDefault="009E4D8F" w:rsidP="00585BA4"/>
    <w:p w14:paraId="17507EA1" w14:textId="77777777" w:rsidR="009E4D8F" w:rsidRDefault="009E4D8F" w:rsidP="00585BA4"/>
    <w:p w14:paraId="305BF985" w14:textId="77777777" w:rsidR="009E4D8F" w:rsidRDefault="009E4D8F" w:rsidP="00585BA4"/>
    <w:p w14:paraId="762AA211" w14:textId="77777777" w:rsidR="009E4D8F" w:rsidRDefault="009E4D8F" w:rsidP="00585BA4"/>
    <w:p w14:paraId="5D3AAD61" w14:textId="77777777" w:rsidR="009E4D8F" w:rsidRDefault="009E4D8F" w:rsidP="00585BA4"/>
    <w:p w14:paraId="2139C67E" w14:textId="77777777" w:rsidR="009E4D8F" w:rsidRDefault="009E4D8F" w:rsidP="00585BA4"/>
    <w:p w14:paraId="219BED5C" w14:textId="77777777" w:rsidR="009E4D8F" w:rsidRDefault="009E4D8F" w:rsidP="00585BA4"/>
    <w:p w14:paraId="36884B22" w14:textId="77777777" w:rsidR="009E4D8F" w:rsidRDefault="009E4D8F" w:rsidP="00585BA4"/>
    <w:p w14:paraId="7E6B878A" w14:textId="77777777" w:rsidR="009E4D8F" w:rsidRDefault="009E4D8F" w:rsidP="00585BA4"/>
    <w:p w14:paraId="55391EDE" w14:textId="77777777" w:rsidR="009E4D8F" w:rsidRDefault="009E4D8F" w:rsidP="00585BA4"/>
    <w:p w14:paraId="49F1457B" w14:textId="77777777" w:rsidR="009E4D8F" w:rsidRDefault="009E4D8F" w:rsidP="00585BA4"/>
    <w:p w14:paraId="417D5326" w14:textId="77777777" w:rsidR="009E4D8F" w:rsidRDefault="009E4D8F" w:rsidP="00585BA4"/>
    <w:p w14:paraId="0EC705E9" w14:textId="77777777" w:rsidR="009E4D8F" w:rsidRDefault="009E4D8F" w:rsidP="00585BA4"/>
    <w:p w14:paraId="53C82746" w14:textId="77777777" w:rsidR="009E4D8F" w:rsidRDefault="009E4D8F" w:rsidP="00585BA4"/>
    <w:p w14:paraId="622FA3A1" w14:textId="77777777" w:rsidR="009E4D8F" w:rsidRDefault="009E4D8F" w:rsidP="00585BA4"/>
    <w:p w14:paraId="55EEE357" w14:textId="77777777" w:rsidR="009E4D8F" w:rsidRDefault="009E4D8F" w:rsidP="00585BA4"/>
    <w:p w14:paraId="7F500E38" w14:textId="77777777" w:rsidR="009E4D8F" w:rsidRDefault="009E4D8F" w:rsidP="00585BA4"/>
    <w:p w14:paraId="20BC60F0" w14:textId="77777777" w:rsidR="009E4D8F" w:rsidRDefault="009E4D8F" w:rsidP="00585BA4"/>
    <w:p w14:paraId="1C6FC694" w14:textId="77777777" w:rsidR="009E4D8F" w:rsidRDefault="009E4D8F" w:rsidP="00585BA4"/>
    <w:p w14:paraId="38CD3B8A" w14:textId="77777777" w:rsidR="009E4D8F" w:rsidRDefault="009E4D8F" w:rsidP="00585BA4"/>
    <w:p w14:paraId="112856A2" w14:textId="77777777" w:rsidR="009E4D8F" w:rsidRDefault="009E4D8F" w:rsidP="00585BA4"/>
    <w:bookmarkEnd w:id="0"/>
    <w:p w14:paraId="62B6132E" w14:textId="77777777" w:rsidR="009E4D8F" w:rsidRDefault="009E4D8F" w:rsidP="00585BA4"/>
    <w:p w14:paraId="7CF8FBCD" w14:textId="77777777" w:rsidR="009E4D8F" w:rsidRDefault="009E4D8F" w:rsidP="00585BA4"/>
    <w:p w14:paraId="2B58BE4A" w14:textId="77777777" w:rsidR="009E4D8F" w:rsidRDefault="009E4D8F" w:rsidP="00585BA4"/>
    <w:p w14:paraId="4BBF134C" w14:textId="77777777" w:rsidR="009E4D8F" w:rsidRDefault="009E4D8F" w:rsidP="00585BA4"/>
    <w:p w14:paraId="444ED2B5" w14:textId="77777777" w:rsidR="009E4D8F" w:rsidRDefault="009E4D8F" w:rsidP="00585BA4"/>
    <w:p w14:paraId="671080F6" w14:textId="77777777" w:rsidR="009E4D8F" w:rsidRDefault="009E4D8F" w:rsidP="00585BA4"/>
    <w:p w14:paraId="78B9F2CD" w14:textId="77777777" w:rsidR="009E4D8F" w:rsidRDefault="009E4D8F" w:rsidP="00585BA4"/>
    <w:p w14:paraId="1591A927" w14:textId="77777777" w:rsidR="009E4D8F" w:rsidRDefault="009E4D8F" w:rsidP="00585BA4"/>
    <w:p w14:paraId="3C77C7EB" w14:textId="77777777" w:rsidR="00AC3DFC" w:rsidRDefault="00AC3DFC" w:rsidP="004B00BA">
      <w:pPr>
        <w:rPr>
          <w:rFonts w:ascii="Arial Narrow" w:hAnsi="Arial Narrow" w:cs="Arial"/>
          <w:b/>
          <w:bCs/>
        </w:rPr>
      </w:pPr>
    </w:p>
    <w:p w14:paraId="7C6C734A" w14:textId="77777777" w:rsidR="00AC3DFC" w:rsidRDefault="00AC3DFC" w:rsidP="004B00BA">
      <w:pPr>
        <w:rPr>
          <w:rFonts w:ascii="Arial Narrow" w:hAnsi="Arial Narrow" w:cs="Arial"/>
          <w:b/>
          <w:bCs/>
        </w:rPr>
      </w:pPr>
    </w:p>
    <w:p w14:paraId="14C389B1" w14:textId="77777777" w:rsidR="00AC3DFC" w:rsidRDefault="00AC3DFC" w:rsidP="004B00BA">
      <w:pPr>
        <w:rPr>
          <w:rFonts w:ascii="Arial Narrow" w:hAnsi="Arial Narrow" w:cs="Arial"/>
          <w:b/>
          <w:bCs/>
        </w:rPr>
      </w:pPr>
    </w:p>
    <w:p w14:paraId="2C2FC298" w14:textId="77777777" w:rsidR="00AC3DFC" w:rsidRDefault="00AC3DFC" w:rsidP="004B00BA">
      <w:pPr>
        <w:rPr>
          <w:rFonts w:ascii="Arial Narrow" w:hAnsi="Arial Narrow" w:cs="Arial"/>
          <w:b/>
          <w:bCs/>
        </w:rPr>
      </w:pPr>
    </w:p>
    <w:p w14:paraId="71D9890B" w14:textId="77777777" w:rsidR="00AC3DFC" w:rsidRDefault="00AC3DFC" w:rsidP="004B00BA">
      <w:pPr>
        <w:rPr>
          <w:rFonts w:ascii="Arial Narrow" w:hAnsi="Arial Narrow" w:cs="Arial"/>
          <w:b/>
          <w:bCs/>
        </w:rPr>
      </w:pPr>
    </w:p>
    <w:p w14:paraId="4D89DCE7" w14:textId="77777777" w:rsidR="00AC3DFC" w:rsidRDefault="00AC3DFC" w:rsidP="004B00BA">
      <w:pPr>
        <w:rPr>
          <w:rFonts w:ascii="Arial Narrow" w:hAnsi="Arial Narrow" w:cs="Arial"/>
          <w:b/>
          <w:bCs/>
        </w:rPr>
      </w:pPr>
    </w:p>
    <w:p w14:paraId="297F986E" w14:textId="416B5432" w:rsidR="00064E0B" w:rsidRDefault="00661A69" w:rsidP="004B00BA">
      <w:pPr>
        <w:rPr>
          <w:rFonts w:ascii="Arial Narrow" w:hAnsi="Arial Narrow" w:cs="Arial"/>
          <w:b/>
          <w:bCs/>
        </w:rPr>
      </w:pPr>
      <w:bookmarkStart w:id="1" w:name="_Hlk216852060"/>
      <w:r w:rsidRPr="002A6EE2">
        <w:rPr>
          <w:rFonts w:ascii="Arial Narrow" w:hAnsi="Arial Narrow" w:cs="Arial"/>
          <w:b/>
          <w:bCs/>
        </w:rPr>
        <w:lastRenderedPageBreak/>
        <w:t>OPĆI DIO</w:t>
      </w:r>
    </w:p>
    <w:p w14:paraId="486C7111" w14:textId="7D4BF3EE" w:rsidR="00AA38F3" w:rsidRPr="00AA38F3" w:rsidRDefault="00AA38F3" w:rsidP="00AA38F3">
      <w:pPr>
        <w:rPr>
          <w:rFonts w:ascii="Arial" w:hAnsi="Arial" w:cs="Arial"/>
          <w:bCs/>
        </w:rPr>
      </w:pPr>
      <w:r w:rsidRPr="00AA38F3">
        <w:rPr>
          <w:rFonts w:ascii="Arial" w:hAnsi="Arial" w:cs="Arial"/>
          <w:bCs/>
        </w:rPr>
        <w:t>Metodologija za izradu i donošenje proračuna jedinica lokalne i područne (regionalne) samouprave te financijskih planova proračunskih i izvanproračunskih korisnika propisana je</w:t>
      </w:r>
    </w:p>
    <w:p w14:paraId="033A6ED3" w14:textId="77777777" w:rsidR="00AA38F3" w:rsidRPr="00AA38F3" w:rsidRDefault="00AA38F3" w:rsidP="00AA38F3">
      <w:pPr>
        <w:rPr>
          <w:rFonts w:ascii="Arial" w:hAnsi="Arial" w:cs="Arial"/>
          <w:bCs/>
        </w:rPr>
      </w:pPr>
      <w:r w:rsidRPr="00AA38F3">
        <w:rPr>
          <w:rFonts w:ascii="Arial" w:hAnsi="Arial" w:cs="Arial"/>
          <w:bCs/>
        </w:rPr>
        <w:t>Zakonom o proračunu i podzakonskim aktima kojima se regulira provedba navedenoga Zakona:</w:t>
      </w:r>
    </w:p>
    <w:p w14:paraId="73BA395D" w14:textId="52E3C89C" w:rsidR="00AA38F3" w:rsidRPr="00656EA7" w:rsidRDefault="00AA38F3" w:rsidP="00656EA7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656EA7">
        <w:rPr>
          <w:rFonts w:ascii="Arial" w:hAnsi="Arial" w:cs="Arial"/>
          <w:bCs/>
        </w:rPr>
        <w:t>Pravilnik o planiranju u sustavu proračuna (Narodne novine, br. 1/24),</w:t>
      </w:r>
    </w:p>
    <w:p w14:paraId="4A37A524" w14:textId="540F2D0B" w:rsidR="00AA38F3" w:rsidRPr="00656EA7" w:rsidRDefault="00AA38F3" w:rsidP="00656EA7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656EA7">
        <w:rPr>
          <w:rFonts w:ascii="Arial" w:hAnsi="Arial" w:cs="Arial"/>
          <w:bCs/>
        </w:rPr>
        <w:t>Pravilnik o proračunskom računovodstvu i Računskom planu (Narodne novine, br.</w:t>
      </w:r>
    </w:p>
    <w:p w14:paraId="53C72653" w14:textId="77777777" w:rsidR="00AA38F3" w:rsidRPr="00656EA7" w:rsidRDefault="00AA38F3" w:rsidP="00656EA7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656EA7">
        <w:rPr>
          <w:rFonts w:ascii="Arial" w:hAnsi="Arial" w:cs="Arial"/>
          <w:bCs/>
        </w:rPr>
        <w:t>158/23 i 154/24)</w:t>
      </w:r>
    </w:p>
    <w:p w14:paraId="1A162C99" w14:textId="6771AEE7" w:rsidR="00AA38F3" w:rsidRPr="00656EA7" w:rsidRDefault="00AA38F3" w:rsidP="00656EA7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656EA7">
        <w:rPr>
          <w:rFonts w:ascii="Arial" w:hAnsi="Arial" w:cs="Arial"/>
          <w:bCs/>
        </w:rPr>
        <w:t>Pravilnik o proračunskim klasifikacijama (Narodne novine, br. 4/24 i 122/25)</w:t>
      </w:r>
    </w:p>
    <w:p w14:paraId="5FB9B961" w14:textId="292B3D68" w:rsidR="00AA38F3" w:rsidRPr="00656EA7" w:rsidRDefault="00AA38F3" w:rsidP="00656EA7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656EA7">
        <w:rPr>
          <w:rFonts w:ascii="Arial" w:hAnsi="Arial" w:cs="Arial"/>
          <w:bCs/>
        </w:rPr>
        <w:t>Pravilnik o korištenju sredstava Europske unije (Narodne novine, br. 44/24).</w:t>
      </w:r>
    </w:p>
    <w:p w14:paraId="6B13C557" w14:textId="4DEC9639" w:rsidR="00AA38F3" w:rsidRPr="00AA38F3" w:rsidRDefault="00AA38F3" w:rsidP="00AA38F3">
      <w:pPr>
        <w:rPr>
          <w:rFonts w:ascii="Arial" w:hAnsi="Arial" w:cs="Arial"/>
          <w:bCs/>
        </w:rPr>
      </w:pPr>
      <w:r w:rsidRPr="00AA38F3">
        <w:rPr>
          <w:rFonts w:ascii="Arial" w:hAnsi="Arial" w:cs="Arial"/>
          <w:bCs/>
        </w:rPr>
        <w:t>Jedinice lokalne i područne (regionalne) samouprave i proračunski i izvanproračunski korisnici istih obvezni su izrađivati proračune i financijske planove u skladu s odredbama Zakona o proračunu i prethodno navedenim podzakonskim aktima te se pridržavati ove Upute. U dijelovima ove Upute upućujemo jedinice lokalne i područne (regionalne) samouprave i njihove proračunske i izvanproračunske korisnike da prilikom izrade proračuna i financijskih planova za razdoblje 2026. – 2028. koriste i upute za pripremu proračuna iz prethodnih razdoblja za one sadržaje koji su prethodnih godina bili detaljno objašnjeni obzirom na to da su u navedenom trenutku bili novina.</w:t>
      </w:r>
    </w:p>
    <w:p w14:paraId="34091F73" w14:textId="0CDC8D2D" w:rsidR="00463F33" w:rsidRPr="00656EA7" w:rsidRDefault="00284E48" w:rsidP="00552AA9">
      <w:pPr>
        <w:rPr>
          <w:rFonts w:ascii="Arial Narrow" w:hAnsi="Arial Narrow" w:cs="Arial"/>
          <w:b/>
          <w:bCs/>
        </w:rPr>
      </w:pPr>
      <w:r w:rsidRPr="00656EA7">
        <w:rPr>
          <w:rFonts w:ascii="Arial Narrow" w:hAnsi="Arial Narrow" w:cs="Arial"/>
          <w:b/>
          <w:bCs/>
        </w:rPr>
        <w:t>PRIHODI</w:t>
      </w:r>
      <w:r w:rsidR="00C516E7" w:rsidRPr="00656EA7">
        <w:rPr>
          <w:rFonts w:ascii="Arial Narrow" w:hAnsi="Arial Narrow" w:cs="Arial"/>
          <w:b/>
          <w:bCs/>
        </w:rPr>
        <w:t xml:space="preserve"> I PRIMICI </w:t>
      </w:r>
    </w:p>
    <w:p w14:paraId="547B50A9" w14:textId="77777777" w:rsidR="00656EA7" w:rsidRDefault="00C516E7" w:rsidP="00C516E7">
      <w:pPr>
        <w:rPr>
          <w:rFonts w:ascii="Arial Narrow" w:hAnsi="Arial Narrow" w:cs="Arial"/>
          <w:bCs/>
        </w:rPr>
      </w:pPr>
      <w:r w:rsidRPr="00656EA7">
        <w:rPr>
          <w:rFonts w:ascii="Arial Narrow" w:hAnsi="Arial Narrow" w:cs="Arial"/>
          <w:bCs/>
        </w:rPr>
        <w:t>Prihodi poslovanja za 202</w:t>
      </w:r>
      <w:r w:rsidR="00CE301C" w:rsidRPr="00656EA7">
        <w:rPr>
          <w:rFonts w:ascii="Arial Narrow" w:hAnsi="Arial Narrow" w:cs="Arial"/>
          <w:bCs/>
        </w:rPr>
        <w:t>6</w:t>
      </w:r>
      <w:r w:rsidRPr="00656EA7">
        <w:rPr>
          <w:rFonts w:ascii="Arial Narrow" w:hAnsi="Arial Narrow" w:cs="Arial"/>
          <w:bCs/>
        </w:rPr>
        <w:t xml:space="preserve">.g. </w:t>
      </w:r>
      <w:r w:rsidR="00656EA7">
        <w:rPr>
          <w:rFonts w:ascii="Arial Narrow" w:hAnsi="Arial Narrow" w:cs="Arial"/>
          <w:bCs/>
        </w:rPr>
        <w:t xml:space="preserve">planiraju se </w:t>
      </w:r>
      <w:r w:rsidRPr="00656EA7">
        <w:rPr>
          <w:rFonts w:ascii="Arial Narrow" w:hAnsi="Arial Narrow" w:cs="Arial"/>
          <w:bCs/>
        </w:rPr>
        <w:t>u iznosu od =</w:t>
      </w:r>
      <w:r w:rsidR="00656EA7" w:rsidRPr="00656EA7">
        <w:t xml:space="preserve"> </w:t>
      </w:r>
      <w:r w:rsidR="00656EA7" w:rsidRPr="00656EA7">
        <w:rPr>
          <w:rFonts w:ascii="Arial Narrow" w:hAnsi="Arial Narrow" w:cs="Arial"/>
          <w:bCs/>
        </w:rPr>
        <w:t>3.958.340,00</w:t>
      </w:r>
      <w:r w:rsidR="00151C5D" w:rsidRPr="00656EA7">
        <w:t xml:space="preserve"> </w:t>
      </w:r>
      <w:proofErr w:type="spellStart"/>
      <w:r w:rsidRPr="00656EA7">
        <w:rPr>
          <w:rFonts w:ascii="Arial Narrow" w:hAnsi="Arial Narrow" w:cs="Arial"/>
          <w:bCs/>
        </w:rPr>
        <w:t>Eur</w:t>
      </w:r>
      <w:proofErr w:type="spellEnd"/>
      <w:r w:rsidRPr="00656EA7">
        <w:rPr>
          <w:rFonts w:ascii="Arial Narrow" w:hAnsi="Arial Narrow" w:cs="Arial"/>
          <w:bCs/>
        </w:rPr>
        <w:t>,</w:t>
      </w:r>
      <w:r w:rsidR="00656EA7" w:rsidRPr="00656EA7">
        <w:t xml:space="preserve"> </w:t>
      </w:r>
      <w:r w:rsidR="00656EA7" w:rsidRPr="00656EA7">
        <w:rPr>
          <w:rFonts w:ascii="Arial Narrow" w:hAnsi="Arial Narrow" w:cs="Arial"/>
          <w:bCs/>
        </w:rPr>
        <w:t>Prihodi od prodaje nefinancijske imovine</w:t>
      </w:r>
      <w:r w:rsidRPr="00656EA7">
        <w:rPr>
          <w:rFonts w:ascii="Arial Narrow" w:hAnsi="Arial Narrow" w:cs="Arial"/>
          <w:bCs/>
        </w:rPr>
        <w:t xml:space="preserve"> </w:t>
      </w:r>
      <w:r w:rsidR="00656EA7" w:rsidRPr="00656EA7">
        <w:rPr>
          <w:rFonts w:ascii="Arial Narrow" w:hAnsi="Arial Narrow" w:cs="Arial"/>
          <w:bCs/>
        </w:rPr>
        <w:t>59.582,00</w:t>
      </w:r>
      <w:r w:rsidR="00656EA7">
        <w:rPr>
          <w:rFonts w:ascii="Arial Narrow" w:hAnsi="Arial Narrow" w:cs="Arial"/>
          <w:bCs/>
        </w:rPr>
        <w:t xml:space="preserve"> , </w:t>
      </w:r>
      <w:r w:rsidRPr="00656EA7">
        <w:rPr>
          <w:rFonts w:ascii="Arial Narrow" w:hAnsi="Arial Narrow" w:cs="Arial"/>
          <w:bCs/>
        </w:rPr>
        <w:t>primici od financijske imovine i zaduživanja planiraju se u visini od</w:t>
      </w:r>
      <w:r w:rsidR="00757098" w:rsidRPr="00656EA7">
        <w:t xml:space="preserve"> </w:t>
      </w:r>
      <w:r w:rsidRPr="00656EA7">
        <w:rPr>
          <w:rFonts w:ascii="Arial Narrow" w:hAnsi="Arial Narrow" w:cs="Arial"/>
          <w:bCs/>
        </w:rPr>
        <w:t xml:space="preserve">  </w:t>
      </w:r>
      <w:r w:rsidR="00656EA7" w:rsidRPr="00656EA7">
        <w:rPr>
          <w:rFonts w:ascii="Arial Narrow" w:hAnsi="Arial Narrow" w:cs="Arial"/>
          <w:bCs/>
        </w:rPr>
        <w:t>4.900.000,00</w:t>
      </w:r>
      <w:r w:rsidRPr="00656EA7">
        <w:rPr>
          <w:rFonts w:ascii="Arial Narrow" w:hAnsi="Arial Narrow" w:cs="Arial"/>
          <w:bCs/>
        </w:rPr>
        <w:t>Eur , Višak prihoda iz 202</w:t>
      </w:r>
      <w:r w:rsidR="00656EA7">
        <w:rPr>
          <w:rFonts w:ascii="Arial Narrow" w:hAnsi="Arial Narrow" w:cs="Arial"/>
          <w:bCs/>
        </w:rPr>
        <w:t>5</w:t>
      </w:r>
      <w:r w:rsidRPr="00656EA7">
        <w:rPr>
          <w:rFonts w:ascii="Arial Narrow" w:hAnsi="Arial Narrow" w:cs="Arial"/>
          <w:bCs/>
        </w:rPr>
        <w:t>.g. raspoloživ u 202</w:t>
      </w:r>
      <w:r w:rsidR="00656EA7">
        <w:rPr>
          <w:rFonts w:ascii="Arial Narrow" w:hAnsi="Arial Narrow" w:cs="Arial"/>
          <w:bCs/>
        </w:rPr>
        <w:t>6</w:t>
      </w:r>
      <w:r w:rsidRPr="00656EA7">
        <w:rPr>
          <w:rFonts w:ascii="Arial Narrow" w:hAnsi="Arial Narrow" w:cs="Arial"/>
          <w:bCs/>
        </w:rPr>
        <w:t xml:space="preserve">.g. procjenjuje se u iznosu od </w:t>
      </w:r>
      <w:r w:rsidR="00757098" w:rsidRPr="00656EA7">
        <w:rPr>
          <w:rFonts w:ascii="Arial Narrow" w:hAnsi="Arial Narrow" w:cs="Arial"/>
          <w:bCs/>
        </w:rPr>
        <w:t>=</w:t>
      </w:r>
      <w:r w:rsidR="00656EA7" w:rsidRPr="00656EA7">
        <w:t xml:space="preserve"> </w:t>
      </w:r>
      <w:r w:rsidR="00656EA7" w:rsidRPr="00656EA7">
        <w:rPr>
          <w:rFonts w:ascii="Arial Narrow" w:hAnsi="Arial Narrow" w:cs="Arial"/>
          <w:bCs/>
        </w:rPr>
        <w:t>2.349.402,00</w:t>
      </w:r>
      <w:r w:rsidR="00757098" w:rsidRPr="00656EA7">
        <w:rPr>
          <w:rFonts w:ascii="Arial Narrow" w:hAnsi="Arial Narrow" w:cs="Arial"/>
          <w:bCs/>
        </w:rPr>
        <w:t xml:space="preserve"> </w:t>
      </w:r>
      <w:proofErr w:type="spellStart"/>
      <w:r w:rsidR="00757098" w:rsidRPr="00656EA7">
        <w:rPr>
          <w:rFonts w:ascii="Arial Narrow" w:hAnsi="Arial Narrow" w:cs="Arial"/>
          <w:bCs/>
        </w:rPr>
        <w:t>E</w:t>
      </w:r>
      <w:r w:rsidRPr="00656EA7">
        <w:rPr>
          <w:rFonts w:ascii="Arial Narrow" w:hAnsi="Arial Narrow" w:cs="Arial"/>
          <w:bCs/>
        </w:rPr>
        <w:t>ur</w:t>
      </w:r>
      <w:proofErr w:type="spellEnd"/>
      <w:r w:rsidRPr="00656EA7">
        <w:rPr>
          <w:rFonts w:ascii="Arial Narrow" w:hAnsi="Arial Narrow" w:cs="Arial"/>
          <w:bCs/>
        </w:rPr>
        <w:t xml:space="preserve"> </w:t>
      </w:r>
      <w:r w:rsidR="00757098" w:rsidRPr="00656EA7">
        <w:rPr>
          <w:rFonts w:ascii="Arial Narrow" w:hAnsi="Arial Narrow" w:cs="Arial"/>
          <w:bCs/>
        </w:rPr>
        <w:t xml:space="preserve">iz  </w:t>
      </w:r>
      <w:r w:rsidRPr="00656EA7">
        <w:rPr>
          <w:rFonts w:ascii="Arial Narrow" w:hAnsi="Arial Narrow" w:cs="Arial"/>
          <w:bCs/>
        </w:rPr>
        <w:t>, sveukupni prihodi i primici</w:t>
      </w:r>
    </w:p>
    <w:p w14:paraId="0493F2F1" w14:textId="0768A47F" w:rsidR="00C516E7" w:rsidRPr="00656EA7" w:rsidRDefault="00C516E7" w:rsidP="00C516E7">
      <w:pPr>
        <w:rPr>
          <w:rFonts w:ascii="Arial Narrow" w:hAnsi="Arial Narrow" w:cs="Arial"/>
          <w:bCs/>
        </w:rPr>
      </w:pPr>
      <w:r w:rsidRPr="00656EA7">
        <w:rPr>
          <w:rFonts w:ascii="Arial Narrow" w:hAnsi="Arial Narrow" w:cs="Arial"/>
          <w:b/>
        </w:rPr>
        <w:t>iznose =</w:t>
      </w:r>
      <w:r w:rsidR="00656EA7" w:rsidRPr="00656EA7">
        <w:t xml:space="preserve"> </w:t>
      </w:r>
      <w:r w:rsidR="00656EA7" w:rsidRPr="00656EA7">
        <w:rPr>
          <w:rFonts w:ascii="Arial Narrow" w:hAnsi="Arial Narrow" w:cs="Arial"/>
          <w:b/>
        </w:rPr>
        <w:t>11.267.324</w:t>
      </w:r>
      <w:r w:rsidRPr="00656EA7">
        <w:rPr>
          <w:rFonts w:ascii="Arial Narrow" w:hAnsi="Arial Narrow" w:cs="Arial"/>
          <w:b/>
        </w:rPr>
        <w:t>Eur</w:t>
      </w:r>
      <w:r w:rsidRPr="00656EA7">
        <w:rPr>
          <w:rFonts w:ascii="Arial Narrow" w:hAnsi="Arial Narrow" w:cs="Arial"/>
          <w:bCs/>
        </w:rPr>
        <w:t xml:space="preserve"> </w:t>
      </w:r>
    </w:p>
    <w:p w14:paraId="656E3075" w14:textId="37CCFDDB" w:rsidR="00E11465" w:rsidRDefault="00C516E7" w:rsidP="00C516E7">
      <w:pPr>
        <w:rPr>
          <w:rFonts w:ascii="Arial Narrow" w:hAnsi="Arial Narrow" w:cs="Arial"/>
          <w:bCs/>
        </w:rPr>
      </w:pPr>
      <w:r w:rsidRPr="00656EA7">
        <w:rPr>
          <w:rFonts w:ascii="Arial Narrow" w:hAnsi="Arial Narrow" w:cs="Arial"/>
          <w:bCs/>
        </w:rPr>
        <w:t>Višak iz prethodne godine procjenjuje se u iznosu od =</w:t>
      </w:r>
      <w:r w:rsidR="00A27114" w:rsidRPr="00A27114">
        <w:rPr>
          <w:rFonts w:ascii="Arial Narrow" w:hAnsi="Arial Narrow" w:cs="Arial"/>
          <w:bCs/>
        </w:rPr>
        <w:t xml:space="preserve">2.349.402,00 </w:t>
      </w:r>
      <w:proofErr w:type="spellStart"/>
      <w:r w:rsidRPr="00656EA7">
        <w:rPr>
          <w:rFonts w:ascii="Arial Narrow" w:hAnsi="Arial Narrow" w:cs="Arial"/>
          <w:bCs/>
        </w:rPr>
        <w:t>Eur</w:t>
      </w:r>
      <w:proofErr w:type="spellEnd"/>
      <w:r w:rsidRPr="00656EA7">
        <w:rPr>
          <w:rFonts w:ascii="Arial Narrow" w:hAnsi="Arial Narrow" w:cs="Arial"/>
          <w:bCs/>
        </w:rPr>
        <w:t xml:space="preserve"> na slijedeći način </w:t>
      </w:r>
      <w:r w:rsidR="00DF375B">
        <w:rPr>
          <w:rFonts w:ascii="Arial Narrow" w:hAnsi="Arial Narrow" w:cs="Arial"/>
          <w:bCs/>
        </w:rPr>
        <w:t>prema izvorima financiranja ;</w:t>
      </w:r>
    </w:p>
    <w:p w14:paraId="4E338C14" w14:textId="2A91CD15" w:rsidR="00DF375B" w:rsidRDefault="00DF375B" w:rsidP="00C516E7">
      <w:pPr>
        <w:rPr>
          <w:rFonts w:ascii="Arial Narrow" w:hAnsi="Arial Narrow" w:cs="Arial"/>
          <w:bCs/>
        </w:rPr>
      </w:pPr>
    </w:p>
    <w:tbl>
      <w:tblPr>
        <w:tblStyle w:val="Obinatablica3"/>
        <w:tblW w:w="9624" w:type="dxa"/>
        <w:tblLook w:val="04A0" w:firstRow="1" w:lastRow="0" w:firstColumn="1" w:lastColumn="0" w:noHBand="0" w:noVBand="1"/>
      </w:tblPr>
      <w:tblGrid>
        <w:gridCol w:w="1938"/>
        <w:gridCol w:w="5246"/>
        <w:gridCol w:w="2440"/>
      </w:tblGrid>
      <w:tr w:rsidR="00DF375B" w:rsidRPr="00523F86" w14:paraId="40AC5AD0" w14:textId="77777777" w:rsidTr="00DF3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8" w:type="dxa"/>
            <w:hideMark/>
          </w:tcPr>
          <w:p w14:paraId="10DD35C2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BROJ KONTA</w:t>
            </w:r>
          </w:p>
        </w:tc>
        <w:tc>
          <w:tcPr>
            <w:tcW w:w="5246" w:type="dxa"/>
            <w:hideMark/>
          </w:tcPr>
          <w:p w14:paraId="11640814" w14:textId="77777777" w:rsidR="00DF375B" w:rsidRPr="00DF375B" w:rsidRDefault="00DF375B" w:rsidP="00DF37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VRSTA PRIHODA / PRIMITAKA</w:t>
            </w:r>
          </w:p>
        </w:tc>
        <w:tc>
          <w:tcPr>
            <w:tcW w:w="2440" w:type="dxa"/>
            <w:hideMark/>
          </w:tcPr>
          <w:p w14:paraId="11C24737" w14:textId="77777777" w:rsidR="00DF375B" w:rsidRDefault="00DF375B" w:rsidP="00DF37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aps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PLANIRANO</w:t>
            </w:r>
          </w:p>
          <w:p w14:paraId="4596AE5F" w14:textId="64C8E12C" w:rsidR="00E20461" w:rsidRPr="00DF375B" w:rsidRDefault="00E20461" w:rsidP="00DF37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11.267.324,00</w:t>
            </w:r>
          </w:p>
        </w:tc>
      </w:tr>
      <w:tr w:rsidR="00DF375B" w:rsidRPr="00523F86" w14:paraId="67393863" w14:textId="77777777" w:rsidTr="00DF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2F24B169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5246" w:type="dxa"/>
            <w:hideMark/>
          </w:tcPr>
          <w:p w14:paraId="2DB6C670" w14:textId="77777777" w:rsidR="00DF375B" w:rsidRPr="00DF375B" w:rsidRDefault="00DF375B" w:rsidP="00DF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SVEUKUPNO PRIHODI</w:t>
            </w:r>
          </w:p>
        </w:tc>
        <w:tc>
          <w:tcPr>
            <w:tcW w:w="2440" w:type="dxa"/>
            <w:hideMark/>
          </w:tcPr>
          <w:p w14:paraId="57E7807E" w14:textId="77777777" w:rsidR="00DF375B" w:rsidRPr="00DF375B" w:rsidRDefault="00DF375B" w:rsidP="00DF37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2.349.402,00</w:t>
            </w:r>
          </w:p>
        </w:tc>
      </w:tr>
      <w:tr w:rsidR="00DF375B" w:rsidRPr="00523F86" w14:paraId="4A25F802" w14:textId="77777777" w:rsidTr="00DF37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19352D45" w14:textId="1B9336BB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246" w:type="dxa"/>
            <w:hideMark/>
          </w:tcPr>
          <w:p w14:paraId="28167AD9" w14:textId="77777777" w:rsidR="00DF375B" w:rsidRPr="00DF375B" w:rsidRDefault="00DF375B" w:rsidP="00DF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PRIHODI</w:t>
            </w:r>
          </w:p>
        </w:tc>
        <w:tc>
          <w:tcPr>
            <w:tcW w:w="2440" w:type="dxa"/>
            <w:hideMark/>
          </w:tcPr>
          <w:p w14:paraId="017394F4" w14:textId="77777777" w:rsidR="00DF375B" w:rsidRPr="00DF375B" w:rsidRDefault="00DF375B" w:rsidP="00DF37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2.349.402,00</w:t>
            </w:r>
          </w:p>
        </w:tc>
      </w:tr>
      <w:tr w:rsidR="00DF375B" w:rsidRPr="00523F86" w14:paraId="30656A21" w14:textId="77777777" w:rsidTr="00DF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2DA83461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1.</w:t>
            </w:r>
          </w:p>
        </w:tc>
        <w:tc>
          <w:tcPr>
            <w:tcW w:w="5246" w:type="dxa"/>
            <w:hideMark/>
          </w:tcPr>
          <w:p w14:paraId="28EE2F67" w14:textId="77777777" w:rsidR="00DF375B" w:rsidRPr="00DF375B" w:rsidRDefault="00DF375B" w:rsidP="00DF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2440" w:type="dxa"/>
            <w:hideMark/>
          </w:tcPr>
          <w:p w14:paraId="549D44CE" w14:textId="77777777" w:rsidR="00DF375B" w:rsidRPr="00DF375B" w:rsidRDefault="00DF375B" w:rsidP="00DF37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2.084.782,00</w:t>
            </w:r>
          </w:p>
        </w:tc>
      </w:tr>
      <w:tr w:rsidR="00DF375B" w:rsidRPr="00523F86" w14:paraId="349F0864" w14:textId="77777777" w:rsidTr="00DF37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3DA53EEB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1.1.</w:t>
            </w:r>
          </w:p>
        </w:tc>
        <w:tc>
          <w:tcPr>
            <w:tcW w:w="5246" w:type="dxa"/>
            <w:hideMark/>
          </w:tcPr>
          <w:p w14:paraId="076B896D" w14:textId="77777777" w:rsidR="00DF375B" w:rsidRPr="00DF375B" w:rsidRDefault="00DF375B" w:rsidP="00DF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2440" w:type="dxa"/>
            <w:hideMark/>
          </w:tcPr>
          <w:p w14:paraId="4383DC16" w14:textId="77777777" w:rsidR="00DF375B" w:rsidRPr="00DF375B" w:rsidRDefault="00DF375B" w:rsidP="00DF37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484.782,00</w:t>
            </w:r>
          </w:p>
        </w:tc>
      </w:tr>
      <w:tr w:rsidR="00DF375B" w:rsidRPr="00523F86" w14:paraId="70549019" w14:textId="77777777" w:rsidTr="00DF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5411BA58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1.9.</w:t>
            </w:r>
          </w:p>
        </w:tc>
        <w:tc>
          <w:tcPr>
            <w:tcW w:w="5246" w:type="dxa"/>
            <w:hideMark/>
          </w:tcPr>
          <w:p w14:paraId="4726AFE3" w14:textId="77777777" w:rsidR="00DF375B" w:rsidRPr="00DF375B" w:rsidRDefault="00DF375B" w:rsidP="00DF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Višak prihoda iz prethodnog razdoblja</w:t>
            </w:r>
          </w:p>
        </w:tc>
        <w:tc>
          <w:tcPr>
            <w:tcW w:w="2440" w:type="dxa"/>
            <w:hideMark/>
          </w:tcPr>
          <w:p w14:paraId="32368337" w14:textId="77777777" w:rsidR="00DF375B" w:rsidRPr="00DF375B" w:rsidRDefault="00DF375B" w:rsidP="00DF37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1.600.000,00</w:t>
            </w:r>
          </w:p>
        </w:tc>
      </w:tr>
      <w:tr w:rsidR="00DF375B" w:rsidRPr="00523F86" w14:paraId="3D7778CD" w14:textId="77777777" w:rsidTr="00DF37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7728F4FB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4.</w:t>
            </w:r>
          </w:p>
        </w:tc>
        <w:tc>
          <w:tcPr>
            <w:tcW w:w="5246" w:type="dxa"/>
            <w:hideMark/>
          </w:tcPr>
          <w:p w14:paraId="794B4295" w14:textId="77777777" w:rsidR="00DF375B" w:rsidRPr="00DF375B" w:rsidRDefault="00DF375B" w:rsidP="00DF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PRIHODI ZA POSEBNE NAMJENE</w:t>
            </w:r>
          </w:p>
        </w:tc>
        <w:tc>
          <w:tcPr>
            <w:tcW w:w="2440" w:type="dxa"/>
            <w:hideMark/>
          </w:tcPr>
          <w:p w14:paraId="574642A4" w14:textId="77777777" w:rsidR="00DF375B" w:rsidRPr="00DF375B" w:rsidRDefault="00DF375B" w:rsidP="00DF37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182.611,00</w:t>
            </w:r>
          </w:p>
        </w:tc>
      </w:tr>
      <w:tr w:rsidR="00DF375B" w:rsidRPr="00523F86" w14:paraId="060EF7AA" w14:textId="77777777" w:rsidTr="00DF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2B62278A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4.1.</w:t>
            </w:r>
          </w:p>
        </w:tc>
        <w:tc>
          <w:tcPr>
            <w:tcW w:w="5246" w:type="dxa"/>
            <w:hideMark/>
          </w:tcPr>
          <w:p w14:paraId="6F93B584" w14:textId="77777777" w:rsidR="00DF375B" w:rsidRPr="00DF375B" w:rsidRDefault="00DF375B" w:rsidP="00DF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PRIHOD OD KONCESIJE</w:t>
            </w:r>
          </w:p>
        </w:tc>
        <w:tc>
          <w:tcPr>
            <w:tcW w:w="2440" w:type="dxa"/>
            <w:hideMark/>
          </w:tcPr>
          <w:p w14:paraId="10A787BC" w14:textId="77777777" w:rsidR="00DF375B" w:rsidRPr="00DF375B" w:rsidRDefault="00DF375B" w:rsidP="00DF37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2.187,00</w:t>
            </w:r>
          </w:p>
        </w:tc>
      </w:tr>
      <w:tr w:rsidR="00DF375B" w:rsidRPr="00523F86" w14:paraId="52C857D0" w14:textId="77777777" w:rsidTr="00DF37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073FE95C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4.3.</w:t>
            </w:r>
          </w:p>
        </w:tc>
        <w:tc>
          <w:tcPr>
            <w:tcW w:w="5246" w:type="dxa"/>
            <w:hideMark/>
          </w:tcPr>
          <w:p w14:paraId="39E83588" w14:textId="77777777" w:rsidR="00DF375B" w:rsidRPr="00DF375B" w:rsidRDefault="00DF375B" w:rsidP="00DF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PRIHOD OD ZAKUPA POLJOPRIVREDNOG ZEMLJIŠTA</w:t>
            </w:r>
          </w:p>
        </w:tc>
        <w:tc>
          <w:tcPr>
            <w:tcW w:w="2440" w:type="dxa"/>
            <w:hideMark/>
          </w:tcPr>
          <w:p w14:paraId="1C5A6458" w14:textId="77777777" w:rsidR="00DF375B" w:rsidRPr="00DF375B" w:rsidRDefault="00DF375B" w:rsidP="00DF37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22.052,00</w:t>
            </w:r>
          </w:p>
        </w:tc>
      </w:tr>
      <w:tr w:rsidR="00DF375B" w:rsidRPr="00523F86" w14:paraId="4AC6C00B" w14:textId="77777777" w:rsidTr="00DF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6ADDAA37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4.5.</w:t>
            </w:r>
          </w:p>
        </w:tc>
        <w:tc>
          <w:tcPr>
            <w:tcW w:w="5246" w:type="dxa"/>
            <w:hideMark/>
          </w:tcPr>
          <w:p w14:paraId="54D7F026" w14:textId="77777777" w:rsidR="00DF375B" w:rsidRPr="00DF375B" w:rsidRDefault="00DF375B" w:rsidP="00DF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PRIHOD OD KOMUNALNE NAKNADE</w:t>
            </w:r>
          </w:p>
        </w:tc>
        <w:tc>
          <w:tcPr>
            <w:tcW w:w="2440" w:type="dxa"/>
            <w:hideMark/>
          </w:tcPr>
          <w:p w14:paraId="7B24B87E" w14:textId="77777777" w:rsidR="00DF375B" w:rsidRPr="00DF375B" w:rsidRDefault="00DF375B" w:rsidP="00DF37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9.081,00</w:t>
            </w:r>
          </w:p>
        </w:tc>
      </w:tr>
      <w:tr w:rsidR="00DF375B" w:rsidRPr="00523F86" w14:paraId="6689DEB0" w14:textId="77777777" w:rsidTr="00DF37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45C25304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4.6.</w:t>
            </w:r>
          </w:p>
        </w:tc>
        <w:tc>
          <w:tcPr>
            <w:tcW w:w="5246" w:type="dxa"/>
            <w:hideMark/>
          </w:tcPr>
          <w:p w14:paraId="4AF7A54E" w14:textId="77777777" w:rsidR="00DF375B" w:rsidRPr="00DF375B" w:rsidRDefault="00DF375B" w:rsidP="00DF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PRIHOD OD ŠUMSKOG DOPRINOSA</w:t>
            </w:r>
          </w:p>
        </w:tc>
        <w:tc>
          <w:tcPr>
            <w:tcW w:w="2440" w:type="dxa"/>
            <w:hideMark/>
          </w:tcPr>
          <w:p w14:paraId="198D8DE9" w14:textId="77777777" w:rsidR="00DF375B" w:rsidRPr="00DF375B" w:rsidRDefault="00DF375B" w:rsidP="00DF37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149.261,00</w:t>
            </w:r>
          </w:p>
        </w:tc>
      </w:tr>
      <w:tr w:rsidR="00DF375B" w:rsidRPr="00523F86" w14:paraId="453F6046" w14:textId="77777777" w:rsidTr="00DF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5230E4DF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4.7.</w:t>
            </w:r>
          </w:p>
        </w:tc>
        <w:tc>
          <w:tcPr>
            <w:tcW w:w="5246" w:type="dxa"/>
            <w:hideMark/>
          </w:tcPr>
          <w:p w14:paraId="38C91E2C" w14:textId="77777777" w:rsidR="00DF375B" w:rsidRPr="00DF375B" w:rsidRDefault="00DF375B" w:rsidP="00DF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OSTALI PRIHODI ZA POSEBNE NAMJENE</w:t>
            </w:r>
          </w:p>
        </w:tc>
        <w:tc>
          <w:tcPr>
            <w:tcW w:w="2440" w:type="dxa"/>
            <w:hideMark/>
          </w:tcPr>
          <w:p w14:paraId="16974BB0" w14:textId="77777777" w:rsidR="00DF375B" w:rsidRPr="00DF375B" w:rsidRDefault="00DF375B" w:rsidP="00DF37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</w:tr>
      <w:tr w:rsidR="00DF375B" w:rsidRPr="00523F86" w14:paraId="5FAAE080" w14:textId="77777777" w:rsidTr="00DF37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2B5D4642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5.</w:t>
            </w:r>
          </w:p>
        </w:tc>
        <w:tc>
          <w:tcPr>
            <w:tcW w:w="5246" w:type="dxa"/>
            <w:hideMark/>
          </w:tcPr>
          <w:p w14:paraId="345D09E0" w14:textId="77777777" w:rsidR="00DF375B" w:rsidRPr="00DF375B" w:rsidRDefault="00DF375B" w:rsidP="00DF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POMOĆI</w:t>
            </w:r>
          </w:p>
        </w:tc>
        <w:tc>
          <w:tcPr>
            <w:tcW w:w="2440" w:type="dxa"/>
            <w:hideMark/>
          </w:tcPr>
          <w:p w14:paraId="70509D2E" w14:textId="77777777" w:rsidR="00DF375B" w:rsidRPr="00DF375B" w:rsidRDefault="00DF375B" w:rsidP="00DF37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82.009,00</w:t>
            </w:r>
          </w:p>
        </w:tc>
      </w:tr>
      <w:tr w:rsidR="00DF375B" w:rsidRPr="00523F86" w14:paraId="006319B1" w14:textId="77777777" w:rsidTr="00DF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hideMark/>
          </w:tcPr>
          <w:p w14:paraId="397372D4" w14:textId="77777777" w:rsidR="00DF375B" w:rsidRPr="00DF375B" w:rsidRDefault="00DF375B" w:rsidP="00DF375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DF375B">
              <w:rPr>
                <w:rFonts w:ascii="Arial" w:hAnsi="Arial" w:cs="Arial"/>
                <w:b w:val="0"/>
                <w:sz w:val="18"/>
                <w:szCs w:val="18"/>
              </w:rPr>
              <w:t>5.0.</w:t>
            </w:r>
          </w:p>
        </w:tc>
        <w:tc>
          <w:tcPr>
            <w:tcW w:w="5246" w:type="dxa"/>
            <w:hideMark/>
          </w:tcPr>
          <w:p w14:paraId="1D09112D" w14:textId="77777777" w:rsidR="00DF375B" w:rsidRPr="00DF375B" w:rsidRDefault="00DF375B" w:rsidP="00DF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POMOĆI IZ DRŽAVNOG PRORAČUNA</w:t>
            </w:r>
          </w:p>
        </w:tc>
        <w:tc>
          <w:tcPr>
            <w:tcW w:w="2440" w:type="dxa"/>
            <w:hideMark/>
          </w:tcPr>
          <w:p w14:paraId="7FE49CDF" w14:textId="77777777" w:rsidR="00DF375B" w:rsidRPr="00DF375B" w:rsidRDefault="00DF375B" w:rsidP="00DF37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F375B">
              <w:rPr>
                <w:rFonts w:ascii="Arial" w:hAnsi="Arial" w:cs="Arial"/>
                <w:bCs/>
                <w:sz w:val="18"/>
                <w:szCs w:val="18"/>
              </w:rPr>
              <w:t>82.009,00</w:t>
            </w:r>
          </w:p>
        </w:tc>
      </w:tr>
    </w:tbl>
    <w:p w14:paraId="36757519" w14:textId="531A0B16" w:rsidR="00DF375B" w:rsidRDefault="00DF375B" w:rsidP="00C516E7">
      <w:pPr>
        <w:rPr>
          <w:rFonts w:ascii="Arial Narrow" w:hAnsi="Arial Narrow" w:cs="Arial"/>
          <w:bCs/>
        </w:rPr>
      </w:pPr>
    </w:p>
    <w:p w14:paraId="3A6E1510" w14:textId="2C2AD950" w:rsidR="00DF375B" w:rsidRDefault="00DF375B" w:rsidP="00C516E7">
      <w:pPr>
        <w:rPr>
          <w:rFonts w:ascii="Arial Narrow" w:hAnsi="Arial Narrow" w:cs="Arial"/>
          <w:bCs/>
        </w:rPr>
      </w:pPr>
    </w:p>
    <w:p w14:paraId="6E79FA38" w14:textId="77777777" w:rsidR="00B70433" w:rsidRPr="00656EA7" w:rsidRDefault="00CF3A33" w:rsidP="008517F6">
      <w:pPr>
        <w:rPr>
          <w:rFonts w:ascii="Arial Narrow" w:hAnsi="Arial Narrow" w:cs="Arial"/>
        </w:rPr>
      </w:pPr>
      <w:r w:rsidRPr="00656EA7">
        <w:rPr>
          <w:rFonts w:ascii="Arial Narrow" w:hAnsi="Arial Narrow" w:cs="Arial"/>
        </w:rPr>
        <w:t>Općinski proračun</w:t>
      </w:r>
      <w:r w:rsidR="00CE488F" w:rsidRPr="00656EA7">
        <w:rPr>
          <w:rFonts w:ascii="Arial Narrow" w:hAnsi="Arial Narrow" w:cs="Arial"/>
        </w:rPr>
        <w:t xml:space="preserve"> bazira </w:t>
      </w:r>
      <w:r w:rsidRPr="00656EA7">
        <w:rPr>
          <w:rFonts w:ascii="Arial Narrow" w:hAnsi="Arial Narrow" w:cs="Arial"/>
        </w:rPr>
        <w:t xml:space="preserve">se </w:t>
      </w:r>
      <w:r w:rsidR="00CE488F" w:rsidRPr="00656EA7">
        <w:rPr>
          <w:rFonts w:ascii="Arial Narrow" w:hAnsi="Arial Narrow" w:cs="Arial"/>
        </w:rPr>
        <w:t xml:space="preserve">na </w:t>
      </w:r>
      <w:r w:rsidRPr="00656EA7">
        <w:rPr>
          <w:rFonts w:ascii="Arial Narrow" w:hAnsi="Arial Narrow" w:cs="Arial"/>
        </w:rPr>
        <w:t xml:space="preserve">slijedećim </w:t>
      </w:r>
      <w:r w:rsidR="00CE488F" w:rsidRPr="00656EA7">
        <w:rPr>
          <w:rFonts w:ascii="Arial Narrow" w:hAnsi="Arial Narrow" w:cs="Arial"/>
        </w:rPr>
        <w:t>prihodima ; opći prihodi i primici, pomoći (tekuće i kapitalne),prihodi od imovine vlastiti prihodi proračuna, prihodi po posebnim propisima, prihodi od prodaje nefinancijske imovine, ostali prihodi od donacija te vlastitih prihoda Proračunskih korisnika.</w:t>
      </w:r>
      <w:r w:rsidR="008E79CF" w:rsidRPr="00656EA7">
        <w:rPr>
          <w:rFonts w:ascii="Arial Narrow" w:hAnsi="Arial Narrow" w:cs="Arial"/>
        </w:rPr>
        <w:t xml:space="preserve"> </w:t>
      </w:r>
    </w:p>
    <w:p w14:paraId="00C8B118" w14:textId="410CD922" w:rsidR="007B0A80" w:rsidRDefault="00BF43B6" w:rsidP="00A13955">
      <w:pPr>
        <w:rPr>
          <w:rFonts w:ascii="Arial Narrow" w:hAnsi="Arial Narrow" w:cs="Arial"/>
        </w:rPr>
      </w:pPr>
      <w:r w:rsidRPr="00656EA7">
        <w:rPr>
          <w:rFonts w:ascii="Arial Narrow" w:hAnsi="Arial Narrow" w:cs="Arial"/>
        </w:rPr>
        <w:t>P</w:t>
      </w:r>
      <w:r w:rsidR="00AD08B3" w:rsidRPr="00656EA7">
        <w:rPr>
          <w:rFonts w:ascii="Arial Narrow" w:hAnsi="Arial Narrow" w:cs="Arial"/>
        </w:rPr>
        <w:t>rihodi od poreza i prireza</w:t>
      </w:r>
      <w:r w:rsidR="00663CE1" w:rsidRPr="00656EA7">
        <w:rPr>
          <w:rFonts w:ascii="Arial Narrow" w:hAnsi="Arial Narrow" w:cs="Arial"/>
        </w:rPr>
        <w:t xml:space="preserve"> </w:t>
      </w:r>
      <w:r w:rsidR="00D9174E" w:rsidRPr="00656EA7">
        <w:rPr>
          <w:rFonts w:ascii="Arial Narrow" w:hAnsi="Arial Narrow" w:cs="Arial"/>
        </w:rPr>
        <w:t>planiraju</w:t>
      </w:r>
      <w:r w:rsidR="00BC0521">
        <w:rPr>
          <w:rFonts w:ascii="Arial Narrow" w:hAnsi="Arial Narrow" w:cs="Arial"/>
        </w:rPr>
        <w:t xml:space="preserve"> se</w:t>
      </w:r>
      <w:r w:rsidR="00D9174E" w:rsidRPr="00656EA7">
        <w:rPr>
          <w:rFonts w:ascii="Arial Narrow" w:hAnsi="Arial Narrow" w:cs="Arial"/>
        </w:rPr>
        <w:t xml:space="preserve"> u</w:t>
      </w:r>
      <w:r w:rsidR="00BC0521" w:rsidRPr="00BC0521">
        <w:t xml:space="preserve"> </w:t>
      </w:r>
      <w:r w:rsidR="00BC0521">
        <w:t xml:space="preserve">ukupnom iznosu od </w:t>
      </w:r>
      <w:r w:rsidR="006865AD">
        <w:t>=</w:t>
      </w:r>
      <w:r w:rsidR="00BC0521" w:rsidRPr="00BC0521">
        <w:rPr>
          <w:rFonts w:ascii="Arial Narrow" w:hAnsi="Arial Narrow" w:cs="Arial"/>
        </w:rPr>
        <w:t>2.049.443,00</w:t>
      </w:r>
      <w:r w:rsidR="00D9174E" w:rsidRPr="00656EA7">
        <w:rPr>
          <w:rFonts w:ascii="Arial Narrow" w:hAnsi="Arial Narrow" w:cs="Arial"/>
        </w:rPr>
        <w:t xml:space="preserve"> </w:t>
      </w:r>
      <w:r w:rsidR="00BC0521">
        <w:rPr>
          <w:rFonts w:ascii="Arial Narrow" w:hAnsi="Arial Narrow" w:cs="Arial"/>
        </w:rPr>
        <w:t>-</w:t>
      </w:r>
      <w:r w:rsidR="00D9174E" w:rsidRPr="00656EA7">
        <w:rPr>
          <w:rFonts w:ascii="Arial Narrow" w:hAnsi="Arial Narrow" w:cs="Arial"/>
        </w:rPr>
        <w:t>većem iznosu</w:t>
      </w:r>
      <w:r w:rsidR="00DF375B">
        <w:rPr>
          <w:rFonts w:ascii="Arial Narrow" w:hAnsi="Arial Narrow" w:cs="Arial"/>
        </w:rPr>
        <w:t xml:space="preserve"> za 117</w:t>
      </w:r>
      <w:r w:rsidR="00523F86">
        <w:rPr>
          <w:rFonts w:ascii="Arial Narrow" w:hAnsi="Arial Narrow" w:cs="Arial"/>
        </w:rPr>
        <w:t>,04</w:t>
      </w:r>
      <w:r w:rsidR="00DF375B">
        <w:rPr>
          <w:rFonts w:ascii="Arial Narrow" w:hAnsi="Arial Narrow" w:cs="Arial"/>
        </w:rPr>
        <w:t xml:space="preserve">% </w:t>
      </w:r>
      <w:r w:rsidR="00D9174E" w:rsidRPr="00656EA7">
        <w:rPr>
          <w:rFonts w:ascii="Arial Narrow" w:hAnsi="Arial Narrow" w:cs="Arial"/>
        </w:rPr>
        <w:t xml:space="preserve"> u </w:t>
      </w:r>
      <w:r w:rsidR="00663CE1" w:rsidRPr="00656EA7">
        <w:rPr>
          <w:rFonts w:ascii="Arial Narrow" w:hAnsi="Arial Narrow" w:cs="Arial"/>
        </w:rPr>
        <w:t xml:space="preserve"> odnosu na 202</w:t>
      </w:r>
      <w:r w:rsidR="00DF375B">
        <w:rPr>
          <w:rFonts w:ascii="Arial Narrow" w:hAnsi="Arial Narrow" w:cs="Arial"/>
        </w:rPr>
        <w:t>5</w:t>
      </w:r>
      <w:r w:rsidR="00AD08B3" w:rsidRPr="00656EA7">
        <w:rPr>
          <w:rFonts w:ascii="Arial Narrow" w:hAnsi="Arial Narrow" w:cs="Arial"/>
        </w:rPr>
        <w:t>.g.</w:t>
      </w:r>
      <w:r w:rsidR="00B70433" w:rsidRPr="00656EA7">
        <w:rPr>
          <w:rFonts w:ascii="Arial Narrow" w:hAnsi="Arial Narrow" w:cs="Arial"/>
        </w:rPr>
        <w:t xml:space="preserve"> a čine </w:t>
      </w:r>
      <w:r w:rsidR="00D31E75">
        <w:rPr>
          <w:rFonts w:ascii="Arial Narrow" w:hAnsi="Arial Narrow" w:cs="Arial"/>
        </w:rPr>
        <w:t>28,58</w:t>
      </w:r>
      <w:r w:rsidR="00B70433" w:rsidRPr="00656EA7">
        <w:rPr>
          <w:rFonts w:ascii="Arial Narrow" w:hAnsi="Arial Narrow" w:cs="Arial"/>
        </w:rPr>
        <w:t>% ukupnih</w:t>
      </w:r>
      <w:r w:rsidR="00D31E75">
        <w:rPr>
          <w:rFonts w:ascii="Arial Narrow" w:hAnsi="Arial Narrow" w:cs="Arial"/>
        </w:rPr>
        <w:t xml:space="preserve"> planiranih prihoda , povećanje se temelji na </w:t>
      </w:r>
      <w:proofErr w:type="spellStart"/>
      <w:r w:rsidR="00D31E75">
        <w:rPr>
          <w:rFonts w:ascii="Arial Narrow" w:hAnsi="Arial Narrow" w:cs="Arial"/>
        </w:rPr>
        <w:t>relizaciji</w:t>
      </w:r>
      <w:proofErr w:type="spellEnd"/>
      <w:r w:rsidR="00AF5A7B">
        <w:rPr>
          <w:rFonts w:ascii="Arial Narrow" w:hAnsi="Arial Narrow" w:cs="Arial"/>
        </w:rPr>
        <w:t xml:space="preserve"> prihoda </w:t>
      </w:r>
      <w:r w:rsidR="00D31E75">
        <w:rPr>
          <w:rFonts w:ascii="Arial Narrow" w:hAnsi="Arial Narrow" w:cs="Arial"/>
        </w:rPr>
        <w:t xml:space="preserve"> u 2025.g. te procjenom prihoda od poreza povećanjem minimalne </w:t>
      </w:r>
      <w:r w:rsidR="00AF5A7B">
        <w:rPr>
          <w:rFonts w:ascii="Arial Narrow" w:hAnsi="Arial Narrow" w:cs="Arial"/>
        </w:rPr>
        <w:t xml:space="preserve">bruto </w:t>
      </w:r>
      <w:r w:rsidR="00D31E75">
        <w:rPr>
          <w:rFonts w:ascii="Arial Narrow" w:hAnsi="Arial Narrow" w:cs="Arial"/>
        </w:rPr>
        <w:t>plaće u RH</w:t>
      </w:r>
      <w:r w:rsidR="00B70433" w:rsidRPr="00656EA7">
        <w:rPr>
          <w:rFonts w:ascii="Arial Narrow" w:hAnsi="Arial Narrow" w:cs="Arial"/>
        </w:rPr>
        <w:t xml:space="preserve">. </w:t>
      </w:r>
      <w:r w:rsidR="00523F86">
        <w:rPr>
          <w:rFonts w:ascii="Arial Narrow" w:hAnsi="Arial Narrow" w:cs="Arial"/>
        </w:rPr>
        <w:t>Prihod od n</w:t>
      </w:r>
      <w:r w:rsidR="00A13955" w:rsidRPr="00656EA7">
        <w:rPr>
          <w:rFonts w:ascii="Arial Narrow" w:hAnsi="Arial Narrow" w:cs="Arial"/>
        </w:rPr>
        <w:t>aknad</w:t>
      </w:r>
      <w:r w:rsidR="00523F86">
        <w:rPr>
          <w:rFonts w:ascii="Arial Narrow" w:hAnsi="Arial Narrow" w:cs="Arial"/>
        </w:rPr>
        <w:t>e</w:t>
      </w:r>
      <w:r w:rsidR="00A13955" w:rsidRPr="00656EA7">
        <w:rPr>
          <w:rFonts w:ascii="Arial Narrow" w:hAnsi="Arial Narrow" w:cs="Arial"/>
        </w:rPr>
        <w:t xml:space="preserve"> za pridobivenu količinu nafte i plina</w:t>
      </w:r>
      <w:r w:rsidR="00523F86">
        <w:rPr>
          <w:rFonts w:ascii="Arial Narrow" w:hAnsi="Arial Narrow" w:cs="Arial"/>
        </w:rPr>
        <w:t xml:space="preserve"> planira se u </w:t>
      </w:r>
      <w:proofErr w:type="spellStart"/>
      <w:r w:rsidR="00523F86">
        <w:rPr>
          <w:rFonts w:ascii="Arial Narrow" w:hAnsi="Arial Narrow" w:cs="Arial"/>
        </w:rPr>
        <w:t>većeme</w:t>
      </w:r>
      <w:proofErr w:type="spellEnd"/>
      <w:r w:rsidR="00523F86">
        <w:rPr>
          <w:rFonts w:ascii="Arial Narrow" w:hAnsi="Arial Narrow" w:cs="Arial"/>
        </w:rPr>
        <w:t xml:space="preserve"> iznosu procjenom povećanja cijena na tržištu. </w:t>
      </w:r>
      <w:r w:rsidR="00A13955" w:rsidRPr="00656EA7">
        <w:rPr>
          <w:rFonts w:ascii="Arial Narrow" w:hAnsi="Arial Narrow" w:cs="Arial"/>
        </w:rPr>
        <w:t>, Prihod od naknada za korištenje javnih površina, Prihod od financijske imovine</w:t>
      </w:r>
      <w:r w:rsidR="00523F86">
        <w:rPr>
          <w:rFonts w:ascii="Arial Narrow" w:hAnsi="Arial Narrow" w:cs="Arial"/>
        </w:rPr>
        <w:t>.</w:t>
      </w:r>
    </w:p>
    <w:p w14:paraId="546CF123" w14:textId="7263F8F4" w:rsidR="002C1695" w:rsidRDefault="002C1695" w:rsidP="00A1395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Usporedba planirano u 2025.g. i 2026.g. </w:t>
      </w:r>
    </w:p>
    <w:p w14:paraId="596A2A84" w14:textId="77777777" w:rsidR="004631DC" w:rsidRDefault="004631DC" w:rsidP="00A13955">
      <w:pPr>
        <w:rPr>
          <w:rFonts w:ascii="Arial Narrow" w:hAnsi="Arial Narrow" w:cs="Arial"/>
        </w:rPr>
      </w:pPr>
    </w:p>
    <w:p w14:paraId="3A3A298E" w14:textId="77777777" w:rsidR="004631DC" w:rsidRDefault="004631DC" w:rsidP="00A13955">
      <w:pPr>
        <w:rPr>
          <w:rFonts w:ascii="Arial Narrow" w:hAnsi="Arial Narrow" w:cs="Arial"/>
        </w:rPr>
      </w:pPr>
    </w:p>
    <w:p w14:paraId="46249799" w14:textId="77777777" w:rsidR="004631DC" w:rsidRPr="00656EA7" w:rsidRDefault="004631DC" w:rsidP="00A13955">
      <w:pPr>
        <w:rPr>
          <w:rFonts w:ascii="Arial Narrow" w:hAnsi="Arial Narrow" w:cs="Arial"/>
        </w:rPr>
      </w:pPr>
    </w:p>
    <w:p w14:paraId="3A0A7450" w14:textId="77777777" w:rsidR="0055632D" w:rsidRPr="00656EA7" w:rsidRDefault="0055632D" w:rsidP="00BA5FBE"/>
    <w:tbl>
      <w:tblPr>
        <w:tblStyle w:val="Obinatablica3"/>
        <w:tblW w:w="9997" w:type="dxa"/>
        <w:tblLook w:val="04A0" w:firstRow="1" w:lastRow="0" w:firstColumn="1" w:lastColumn="0" w:noHBand="0" w:noVBand="1"/>
      </w:tblPr>
      <w:tblGrid>
        <w:gridCol w:w="1131"/>
        <w:gridCol w:w="5492"/>
        <w:gridCol w:w="1222"/>
        <w:gridCol w:w="1313"/>
        <w:gridCol w:w="839"/>
      </w:tblGrid>
      <w:tr w:rsidR="00CA4F3F" w:rsidRPr="00CA4F3F" w14:paraId="4AA6D37A" w14:textId="77777777" w:rsidTr="00CA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1" w:type="dxa"/>
            <w:noWrap/>
            <w:hideMark/>
          </w:tcPr>
          <w:p w14:paraId="01C69AC1" w14:textId="77777777" w:rsidR="00CA4F3F" w:rsidRPr="00CA4F3F" w:rsidRDefault="00CA4F3F" w:rsidP="00CA4F3F">
            <w:pPr>
              <w:rPr>
                <w:sz w:val="20"/>
                <w:szCs w:val="20"/>
              </w:rPr>
            </w:pPr>
          </w:p>
        </w:tc>
        <w:tc>
          <w:tcPr>
            <w:tcW w:w="5492" w:type="dxa"/>
            <w:hideMark/>
          </w:tcPr>
          <w:p w14:paraId="3B2B85D3" w14:textId="77777777" w:rsidR="00CA4F3F" w:rsidRPr="00CA4F3F" w:rsidRDefault="00CA4F3F" w:rsidP="00CA4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0FB9D3D6" w14:textId="77777777" w:rsidR="00CA4F3F" w:rsidRPr="00CA4F3F" w:rsidRDefault="00CA4F3F" w:rsidP="00CA4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1313" w:type="dxa"/>
            <w:noWrap/>
            <w:hideMark/>
          </w:tcPr>
          <w:p w14:paraId="67007D99" w14:textId="77777777" w:rsidR="00CA4F3F" w:rsidRPr="00CA4F3F" w:rsidRDefault="00CA4F3F" w:rsidP="00CA4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839" w:type="dxa"/>
            <w:noWrap/>
            <w:hideMark/>
          </w:tcPr>
          <w:p w14:paraId="18DF5404" w14:textId="77777777" w:rsidR="00CA4F3F" w:rsidRPr="00CA4F3F" w:rsidRDefault="00CA4F3F" w:rsidP="00CA4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CA4F3F" w:rsidRPr="00CA4F3F" w14:paraId="0F9864C3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D0BC7BB" w14:textId="77777777" w:rsidR="00CA4F3F" w:rsidRPr="00CA4F3F" w:rsidRDefault="00CA4F3F" w:rsidP="00CA4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2" w:type="dxa"/>
            <w:hideMark/>
          </w:tcPr>
          <w:p w14:paraId="47FA5E06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6AF5E737" w14:textId="77777777" w:rsidR="00CA4F3F" w:rsidRPr="00CA4F3F" w:rsidRDefault="00CA4F3F" w:rsidP="00CA4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13" w:type="dxa"/>
            <w:noWrap/>
            <w:hideMark/>
          </w:tcPr>
          <w:p w14:paraId="76B41D6B" w14:textId="77777777" w:rsidR="00CA4F3F" w:rsidRPr="00CA4F3F" w:rsidRDefault="00CA4F3F" w:rsidP="00CA4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9" w:type="dxa"/>
            <w:noWrap/>
            <w:hideMark/>
          </w:tcPr>
          <w:p w14:paraId="76D97632" w14:textId="77777777" w:rsidR="00CA4F3F" w:rsidRPr="00CA4F3F" w:rsidRDefault="00CA4F3F" w:rsidP="00CA4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A4F3F" w:rsidRPr="00CA4F3F" w14:paraId="0310C1A3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45E4569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BROJ KONTA</w:t>
            </w:r>
          </w:p>
        </w:tc>
        <w:tc>
          <w:tcPr>
            <w:tcW w:w="5492" w:type="dxa"/>
            <w:hideMark/>
          </w:tcPr>
          <w:p w14:paraId="0F99AC4F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222" w:type="dxa"/>
            <w:noWrap/>
            <w:hideMark/>
          </w:tcPr>
          <w:p w14:paraId="1573FA0A" w14:textId="77777777" w:rsidR="00CA4F3F" w:rsidRPr="00CA4F3F" w:rsidRDefault="00CA4F3F" w:rsidP="00CA4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13" w:type="dxa"/>
            <w:noWrap/>
            <w:hideMark/>
          </w:tcPr>
          <w:p w14:paraId="1D4C12F9" w14:textId="77777777" w:rsidR="00CA4F3F" w:rsidRPr="00CA4F3F" w:rsidRDefault="00CA4F3F" w:rsidP="00CA4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39" w:type="dxa"/>
            <w:noWrap/>
            <w:hideMark/>
          </w:tcPr>
          <w:p w14:paraId="0A809CEC" w14:textId="77777777" w:rsidR="00CA4F3F" w:rsidRPr="00CA4F3F" w:rsidRDefault="00CA4F3F" w:rsidP="00CA4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  <w:tr w:rsidR="00CA4F3F" w:rsidRPr="00CA4F3F" w14:paraId="3D852FE9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34E12AA9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222" w:type="dxa"/>
            <w:noWrap/>
            <w:hideMark/>
          </w:tcPr>
          <w:p w14:paraId="3D2E61D3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2.115.593,00</w:t>
            </w:r>
          </w:p>
        </w:tc>
        <w:tc>
          <w:tcPr>
            <w:tcW w:w="1313" w:type="dxa"/>
            <w:noWrap/>
            <w:hideMark/>
          </w:tcPr>
          <w:p w14:paraId="376BB09F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4.134.225,00</w:t>
            </w:r>
          </w:p>
        </w:tc>
        <w:tc>
          <w:tcPr>
            <w:tcW w:w="839" w:type="dxa"/>
            <w:noWrap/>
            <w:hideMark/>
          </w:tcPr>
          <w:p w14:paraId="39639CD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195,42</w:t>
            </w:r>
          </w:p>
        </w:tc>
      </w:tr>
      <w:tr w:rsidR="00CA4F3F" w:rsidRPr="00CA4F3F" w14:paraId="00CD0ABF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398BD9E2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>1.1. OPĆI PRIHODI I PRIMICI</w:t>
            </w:r>
          </w:p>
        </w:tc>
        <w:tc>
          <w:tcPr>
            <w:tcW w:w="1222" w:type="dxa"/>
            <w:noWrap/>
            <w:hideMark/>
          </w:tcPr>
          <w:p w14:paraId="45327D95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2.115.593,00</w:t>
            </w:r>
          </w:p>
        </w:tc>
        <w:tc>
          <w:tcPr>
            <w:tcW w:w="1313" w:type="dxa"/>
            <w:noWrap/>
            <w:hideMark/>
          </w:tcPr>
          <w:p w14:paraId="3D0885BC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2.534.225,00</w:t>
            </w:r>
          </w:p>
        </w:tc>
        <w:tc>
          <w:tcPr>
            <w:tcW w:w="839" w:type="dxa"/>
            <w:noWrap/>
            <w:hideMark/>
          </w:tcPr>
          <w:p w14:paraId="0AFF5784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119,79</w:t>
            </w:r>
          </w:p>
        </w:tc>
      </w:tr>
      <w:tr w:rsidR="00CA4F3F" w:rsidRPr="00CA4F3F" w14:paraId="29306FEB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5521DFCF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2" w:type="dxa"/>
            <w:hideMark/>
          </w:tcPr>
          <w:p w14:paraId="0F93D84D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22" w:type="dxa"/>
            <w:noWrap/>
            <w:hideMark/>
          </w:tcPr>
          <w:p w14:paraId="35DDC79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997.220,00</w:t>
            </w:r>
          </w:p>
        </w:tc>
        <w:tc>
          <w:tcPr>
            <w:tcW w:w="1313" w:type="dxa"/>
            <w:noWrap/>
            <w:hideMark/>
          </w:tcPr>
          <w:p w14:paraId="183E6F28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1.164.398,00</w:t>
            </w:r>
          </w:p>
        </w:tc>
        <w:tc>
          <w:tcPr>
            <w:tcW w:w="839" w:type="dxa"/>
            <w:noWrap/>
            <w:hideMark/>
          </w:tcPr>
          <w:p w14:paraId="2E3B04B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116,76</w:t>
            </w:r>
          </w:p>
        </w:tc>
      </w:tr>
      <w:tr w:rsidR="00CA4F3F" w:rsidRPr="00CA4F3F" w14:paraId="021480E2" w14:textId="77777777" w:rsidTr="00CA4F3F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42424DE2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04B2A3D5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i prirez na dohodak od nesamostalnog rada i drugih samostalnih djelatnosti</w:t>
            </w:r>
          </w:p>
        </w:tc>
        <w:tc>
          <w:tcPr>
            <w:tcW w:w="1222" w:type="dxa"/>
            <w:noWrap/>
            <w:hideMark/>
          </w:tcPr>
          <w:p w14:paraId="5443D5DB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990.042,00</w:t>
            </w:r>
          </w:p>
        </w:tc>
        <w:tc>
          <w:tcPr>
            <w:tcW w:w="1313" w:type="dxa"/>
            <w:noWrap/>
            <w:hideMark/>
          </w:tcPr>
          <w:p w14:paraId="4970043B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1.146.052,00</w:t>
            </w:r>
          </w:p>
        </w:tc>
        <w:tc>
          <w:tcPr>
            <w:tcW w:w="839" w:type="dxa"/>
            <w:noWrap/>
            <w:hideMark/>
          </w:tcPr>
          <w:p w14:paraId="695F24D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115,76</w:t>
            </w:r>
          </w:p>
        </w:tc>
      </w:tr>
      <w:tr w:rsidR="00CA4F3F" w:rsidRPr="00CA4F3F" w14:paraId="6664F6DB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67A1037D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270FC4C1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i prirez na dohodak od nesamostalnog rada do propisani</w:t>
            </w:r>
          </w:p>
        </w:tc>
        <w:tc>
          <w:tcPr>
            <w:tcW w:w="1222" w:type="dxa"/>
            <w:noWrap/>
            <w:hideMark/>
          </w:tcPr>
          <w:p w14:paraId="22FBF1A3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34.083,00</w:t>
            </w:r>
          </w:p>
        </w:tc>
        <w:tc>
          <w:tcPr>
            <w:tcW w:w="1313" w:type="dxa"/>
            <w:noWrap/>
            <w:hideMark/>
          </w:tcPr>
          <w:p w14:paraId="3671C5AB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34.083,00</w:t>
            </w:r>
          </w:p>
        </w:tc>
        <w:tc>
          <w:tcPr>
            <w:tcW w:w="839" w:type="dxa"/>
            <w:noWrap/>
            <w:hideMark/>
          </w:tcPr>
          <w:p w14:paraId="45B90797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5BBE980B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4A5F28F1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3FB28948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i prirez na dohodak od obrta i s obrtom izjednačenih d</w:t>
            </w:r>
          </w:p>
        </w:tc>
        <w:tc>
          <w:tcPr>
            <w:tcW w:w="1222" w:type="dxa"/>
            <w:noWrap/>
            <w:hideMark/>
          </w:tcPr>
          <w:p w14:paraId="3F495FEE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40.700,00</w:t>
            </w:r>
          </w:p>
        </w:tc>
        <w:tc>
          <w:tcPr>
            <w:tcW w:w="1313" w:type="dxa"/>
            <w:noWrap/>
            <w:hideMark/>
          </w:tcPr>
          <w:p w14:paraId="7CF1FFF4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40.700,00</w:t>
            </w:r>
          </w:p>
        </w:tc>
        <w:tc>
          <w:tcPr>
            <w:tcW w:w="839" w:type="dxa"/>
            <w:noWrap/>
            <w:hideMark/>
          </w:tcPr>
          <w:p w14:paraId="6AF53351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0A05AA13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39DBD44F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416CAD45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i prirez na dohodak od drugih samostalnih djelatnosti je se povremeno obavljaju</w:t>
            </w:r>
          </w:p>
        </w:tc>
        <w:tc>
          <w:tcPr>
            <w:tcW w:w="1222" w:type="dxa"/>
            <w:noWrap/>
            <w:hideMark/>
          </w:tcPr>
          <w:p w14:paraId="0140105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13.300,00</w:t>
            </w:r>
          </w:p>
        </w:tc>
        <w:tc>
          <w:tcPr>
            <w:tcW w:w="1313" w:type="dxa"/>
            <w:noWrap/>
            <w:hideMark/>
          </w:tcPr>
          <w:p w14:paraId="11C00FD6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16.106,00</w:t>
            </w:r>
          </w:p>
        </w:tc>
        <w:tc>
          <w:tcPr>
            <w:tcW w:w="839" w:type="dxa"/>
            <w:noWrap/>
            <w:hideMark/>
          </w:tcPr>
          <w:p w14:paraId="102C2EA2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121,10</w:t>
            </w:r>
          </w:p>
        </w:tc>
      </w:tr>
      <w:tr w:rsidR="00CA4F3F" w:rsidRPr="00CA4F3F" w14:paraId="2C06437D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165A52FD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222E78F5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i prirez na dohodak od imovine i imovinskih prava</w:t>
            </w:r>
          </w:p>
        </w:tc>
        <w:tc>
          <w:tcPr>
            <w:tcW w:w="1222" w:type="dxa"/>
            <w:noWrap/>
            <w:hideMark/>
          </w:tcPr>
          <w:p w14:paraId="6BE3244F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35.733,00</w:t>
            </w:r>
          </w:p>
        </w:tc>
        <w:tc>
          <w:tcPr>
            <w:tcW w:w="1313" w:type="dxa"/>
            <w:noWrap/>
            <w:hideMark/>
          </w:tcPr>
          <w:p w14:paraId="03F4CFF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35.733,00</w:t>
            </w:r>
          </w:p>
        </w:tc>
        <w:tc>
          <w:tcPr>
            <w:tcW w:w="839" w:type="dxa"/>
            <w:noWrap/>
            <w:hideMark/>
          </w:tcPr>
          <w:p w14:paraId="61DB101E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63A789EB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0757DE2B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50F2BD3C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Povrat poreza i prireza na dohodak po godišnjoj prijavi</w:t>
            </w:r>
          </w:p>
        </w:tc>
        <w:tc>
          <w:tcPr>
            <w:tcW w:w="1222" w:type="dxa"/>
            <w:noWrap/>
            <w:hideMark/>
          </w:tcPr>
          <w:p w14:paraId="0B5287AF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-182.125,00</w:t>
            </w:r>
          </w:p>
        </w:tc>
        <w:tc>
          <w:tcPr>
            <w:tcW w:w="1313" w:type="dxa"/>
            <w:noWrap/>
            <w:hideMark/>
          </w:tcPr>
          <w:p w14:paraId="782BF2B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-182.125,00</w:t>
            </w:r>
          </w:p>
        </w:tc>
        <w:tc>
          <w:tcPr>
            <w:tcW w:w="839" w:type="dxa"/>
            <w:noWrap/>
            <w:hideMark/>
          </w:tcPr>
          <w:p w14:paraId="490BC594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23D2C11C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2D62DD54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44D1BB01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na kuće za odmor</w:t>
            </w:r>
          </w:p>
        </w:tc>
        <w:tc>
          <w:tcPr>
            <w:tcW w:w="1222" w:type="dxa"/>
            <w:noWrap/>
            <w:hideMark/>
          </w:tcPr>
          <w:p w14:paraId="3CFFE6E3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3" w:type="dxa"/>
            <w:noWrap/>
            <w:hideMark/>
          </w:tcPr>
          <w:p w14:paraId="40495DEB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39" w:type="dxa"/>
            <w:noWrap/>
            <w:hideMark/>
          </w:tcPr>
          <w:p w14:paraId="59A4D6D6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A4F3F" w:rsidRPr="00CA4F3F" w14:paraId="230E382B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67472231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2EF79588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na nekretnine</w:t>
            </w:r>
          </w:p>
        </w:tc>
        <w:tc>
          <w:tcPr>
            <w:tcW w:w="1222" w:type="dxa"/>
            <w:noWrap/>
            <w:hideMark/>
          </w:tcPr>
          <w:p w14:paraId="6B30532D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161,00</w:t>
            </w:r>
          </w:p>
        </w:tc>
        <w:tc>
          <w:tcPr>
            <w:tcW w:w="1313" w:type="dxa"/>
            <w:noWrap/>
            <w:hideMark/>
          </w:tcPr>
          <w:p w14:paraId="37F3DE3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161,00</w:t>
            </w:r>
          </w:p>
        </w:tc>
        <w:tc>
          <w:tcPr>
            <w:tcW w:w="839" w:type="dxa"/>
            <w:noWrap/>
            <w:hideMark/>
          </w:tcPr>
          <w:p w14:paraId="21A070A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473A6F3E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738D955F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19A84FDB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na korištenje javnih površina</w:t>
            </w:r>
          </w:p>
        </w:tc>
        <w:tc>
          <w:tcPr>
            <w:tcW w:w="1222" w:type="dxa"/>
            <w:noWrap/>
            <w:hideMark/>
          </w:tcPr>
          <w:p w14:paraId="690C3F3A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1.465,00</w:t>
            </w:r>
          </w:p>
        </w:tc>
        <w:tc>
          <w:tcPr>
            <w:tcW w:w="1313" w:type="dxa"/>
            <w:noWrap/>
            <w:hideMark/>
          </w:tcPr>
          <w:p w14:paraId="15E27687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1.465,00</w:t>
            </w:r>
          </w:p>
        </w:tc>
        <w:tc>
          <w:tcPr>
            <w:tcW w:w="839" w:type="dxa"/>
            <w:noWrap/>
            <w:hideMark/>
          </w:tcPr>
          <w:p w14:paraId="2BE9E67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1CEAB6B6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27CA7079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1C49885C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na promet nekretnina</w:t>
            </w:r>
          </w:p>
        </w:tc>
        <w:tc>
          <w:tcPr>
            <w:tcW w:w="1222" w:type="dxa"/>
            <w:noWrap/>
            <w:hideMark/>
          </w:tcPr>
          <w:p w14:paraId="4C00DFF4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33.926,00</w:t>
            </w:r>
          </w:p>
        </w:tc>
        <w:tc>
          <w:tcPr>
            <w:tcW w:w="1313" w:type="dxa"/>
            <w:noWrap/>
            <w:hideMark/>
          </w:tcPr>
          <w:p w14:paraId="589C65C3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42.288,00</w:t>
            </w:r>
          </w:p>
        </w:tc>
        <w:tc>
          <w:tcPr>
            <w:tcW w:w="839" w:type="dxa"/>
            <w:noWrap/>
            <w:hideMark/>
          </w:tcPr>
          <w:p w14:paraId="02F8C6AE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124,65</w:t>
            </w:r>
          </w:p>
        </w:tc>
      </w:tr>
      <w:tr w:rsidR="00CA4F3F" w:rsidRPr="00CA4F3F" w14:paraId="425C8817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7370321E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323F9D1D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na potrošnju alkoholnih i bezalkoholnih pića</w:t>
            </w:r>
          </w:p>
        </w:tc>
        <w:tc>
          <w:tcPr>
            <w:tcW w:w="1222" w:type="dxa"/>
            <w:noWrap/>
            <w:hideMark/>
          </w:tcPr>
          <w:p w14:paraId="4D7B30E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10.797,00</w:t>
            </w:r>
          </w:p>
        </w:tc>
        <w:tc>
          <w:tcPr>
            <w:tcW w:w="1313" w:type="dxa"/>
            <w:noWrap/>
            <w:hideMark/>
          </w:tcPr>
          <w:p w14:paraId="0A0F35A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10.797,00</w:t>
            </w:r>
          </w:p>
        </w:tc>
        <w:tc>
          <w:tcPr>
            <w:tcW w:w="839" w:type="dxa"/>
            <w:noWrap/>
            <w:hideMark/>
          </w:tcPr>
          <w:p w14:paraId="048A228F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0E102067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72DDA069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92" w:type="dxa"/>
            <w:hideMark/>
          </w:tcPr>
          <w:p w14:paraId="3B5FD5FB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Porez i prirez na dohodak po osnovi kamata na štednju</w:t>
            </w:r>
          </w:p>
        </w:tc>
        <w:tc>
          <w:tcPr>
            <w:tcW w:w="1222" w:type="dxa"/>
            <w:noWrap/>
            <w:hideMark/>
          </w:tcPr>
          <w:p w14:paraId="66A0BF2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2.973,00</w:t>
            </w:r>
          </w:p>
        </w:tc>
        <w:tc>
          <w:tcPr>
            <w:tcW w:w="1313" w:type="dxa"/>
            <w:noWrap/>
            <w:hideMark/>
          </w:tcPr>
          <w:p w14:paraId="3FD1DAC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2.973,00</w:t>
            </w:r>
          </w:p>
        </w:tc>
        <w:tc>
          <w:tcPr>
            <w:tcW w:w="839" w:type="dxa"/>
            <w:noWrap/>
            <w:hideMark/>
          </w:tcPr>
          <w:p w14:paraId="70C343E2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5AE69BA9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1BB7C718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492" w:type="dxa"/>
            <w:hideMark/>
          </w:tcPr>
          <w:p w14:paraId="745D959E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Prihod od prodaje državnih biljega</w:t>
            </w:r>
          </w:p>
        </w:tc>
        <w:tc>
          <w:tcPr>
            <w:tcW w:w="1222" w:type="dxa"/>
            <w:noWrap/>
            <w:hideMark/>
          </w:tcPr>
          <w:p w14:paraId="4541CD8D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313" w:type="dxa"/>
            <w:noWrap/>
            <w:hideMark/>
          </w:tcPr>
          <w:p w14:paraId="08777D8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839" w:type="dxa"/>
            <w:noWrap/>
            <w:hideMark/>
          </w:tcPr>
          <w:p w14:paraId="6B168B30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1AC79FEC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5BEE7989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5492" w:type="dxa"/>
            <w:hideMark/>
          </w:tcPr>
          <w:p w14:paraId="66B9601F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Ostali prihodi- Povrati u proračun</w:t>
            </w:r>
          </w:p>
        </w:tc>
        <w:tc>
          <w:tcPr>
            <w:tcW w:w="1222" w:type="dxa"/>
            <w:noWrap/>
            <w:hideMark/>
          </w:tcPr>
          <w:p w14:paraId="70A97FEB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14.794,00</w:t>
            </w:r>
          </w:p>
        </w:tc>
        <w:tc>
          <w:tcPr>
            <w:tcW w:w="1313" w:type="dxa"/>
            <w:noWrap/>
            <w:hideMark/>
          </w:tcPr>
          <w:p w14:paraId="319D4179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14.794,00</w:t>
            </w:r>
          </w:p>
        </w:tc>
        <w:tc>
          <w:tcPr>
            <w:tcW w:w="839" w:type="dxa"/>
            <w:noWrap/>
            <w:hideMark/>
          </w:tcPr>
          <w:p w14:paraId="78E5966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665C32D1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774EE4B1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5492" w:type="dxa"/>
            <w:hideMark/>
          </w:tcPr>
          <w:p w14:paraId="28A850D7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Ostali prihodi</w:t>
            </w:r>
          </w:p>
        </w:tc>
        <w:tc>
          <w:tcPr>
            <w:tcW w:w="1222" w:type="dxa"/>
            <w:noWrap/>
            <w:hideMark/>
          </w:tcPr>
          <w:p w14:paraId="5C32095E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1.261,00</w:t>
            </w:r>
          </w:p>
        </w:tc>
        <w:tc>
          <w:tcPr>
            <w:tcW w:w="1313" w:type="dxa"/>
            <w:noWrap/>
            <w:hideMark/>
          </w:tcPr>
          <w:p w14:paraId="069E3D0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1.261,00</w:t>
            </w:r>
          </w:p>
        </w:tc>
        <w:tc>
          <w:tcPr>
            <w:tcW w:w="839" w:type="dxa"/>
            <w:noWrap/>
            <w:hideMark/>
          </w:tcPr>
          <w:p w14:paraId="7F9731BE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76DEB3B6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7A16723C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 xml:space="preserve">1.1.0 Naknada za pridobivenu količinu nafte i plina </w:t>
            </w:r>
          </w:p>
        </w:tc>
        <w:tc>
          <w:tcPr>
            <w:tcW w:w="1222" w:type="dxa"/>
            <w:noWrap/>
            <w:hideMark/>
          </w:tcPr>
          <w:p w14:paraId="4A2960BB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313" w:type="dxa"/>
            <w:noWrap/>
            <w:hideMark/>
          </w:tcPr>
          <w:p w14:paraId="3070C65E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839" w:type="dxa"/>
            <w:noWrap/>
            <w:hideMark/>
          </w:tcPr>
          <w:p w14:paraId="7176D538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130,08</w:t>
            </w:r>
          </w:p>
        </w:tc>
      </w:tr>
      <w:tr w:rsidR="00CA4F3F" w:rsidRPr="00CA4F3F" w14:paraId="5B91684D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58A13C62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2" w:type="dxa"/>
            <w:hideMark/>
          </w:tcPr>
          <w:p w14:paraId="3C9671C4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22" w:type="dxa"/>
            <w:noWrap/>
            <w:hideMark/>
          </w:tcPr>
          <w:p w14:paraId="729730D6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615.000,00</w:t>
            </w:r>
          </w:p>
        </w:tc>
        <w:tc>
          <w:tcPr>
            <w:tcW w:w="1313" w:type="dxa"/>
            <w:noWrap/>
            <w:hideMark/>
          </w:tcPr>
          <w:p w14:paraId="2D396A45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839" w:type="dxa"/>
            <w:noWrap/>
            <w:hideMark/>
          </w:tcPr>
          <w:p w14:paraId="0EAE9B8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130,08</w:t>
            </w:r>
          </w:p>
        </w:tc>
      </w:tr>
      <w:tr w:rsidR="00CA4F3F" w:rsidRPr="00CA4F3F" w14:paraId="06A61C53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745B3F24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92" w:type="dxa"/>
            <w:hideMark/>
          </w:tcPr>
          <w:p w14:paraId="6B923ADE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Naknada za pridobivenu količinu nafte</w:t>
            </w:r>
          </w:p>
        </w:tc>
        <w:tc>
          <w:tcPr>
            <w:tcW w:w="1222" w:type="dxa"/>
            <w:noWrap/>
            <w:hideMark/>
          </w:tcPr>
          <w:p w14:paraId="63E93AF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415.000,00</w:t>
            </w:r>
          </w:p>
        </w:tc>
        <w:tc>
          <w:tcPr>
            <w:tcW w:w="1313" w:type="dxa"/>
            <w:noWrap/>
            <w:hideMark/>
          </w:tcPr>
          <w:p w14:paraId="05886B0E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550.000,00</w:t>
            </w:r>
          </w:p>
        </w:tc>
        <w:tc>
          <w:tcPr>
            <w:tcW w:w="839" w:type="dxa"/>
            <w:noWrap/>
            <w:hideMark/>
          </w:tcPr>
          <w:p w14:paraId="5D7FB09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132,53</w:t>
            </w:r>
          </w:p>
        </w:tc>
      </w:tr>
      <w:tr w:rsidR="00CA4F3F" w:rsidRPr="00CA4F3F" w14:paraId="4501C5D9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2D99479D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92" w:type="dxa"/>
            <w:hideMark/>
          </w:tcPr>
          <w:p w14:paraId="6C5D12FF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Naknada za pridobivenu količinu plina</w:t>
            </w:r>
          </w:p>
        </w:tc>
        <w:tc>
          <w:tcPr>
            <w:tcW w:w="1222" w:type="dxa"/>
            <w:noWrap/>
            <w:hideMark/>
          </w:tcPr>
          <w:p w14:paraId="49AEACFC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1313" w:type="dxa"/>
            <w:noWrap/>
            <w:hideMark/>
          </w:tcPr>
          <w:p w14:paraId="4D2F0C33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250.000,00</w:t>
            </w:r>
          </w:p>
        </w:tc>
        <w:tc>
          <w:tcPr>
            <w:tcW w:w="839" w:type="dxa"/>
            <w:noWrap/>
            <w:hideMark/>
          </w:tcPr>
          <w:p w14:paraId="20F3D366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</w:tr>
      <w:tr w:rsidR="00CA4F3F" w:rsidRPr="00CA4F3F" w14:paraId="17A256F4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700FEED8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 xml:space="preserve">1.1.1 Prihod od naknada za korištenje javnih površina </w:t>
            </w:r>
          </w:p>
        </w:tc>
        <w:tc>
          <w:tcPr>
            <w:tcW w:w="1222" w:type="dxa"/>
            <w:noWrap/>
            <w:hideMark/>
          </w:tcPr>
          <w:p w14:paraId="2E4ACC9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24.358,00</w:t>
            </w:r>
          </w:p>
        </w:tc>
        <w:tc>
          <w:tcPr>
            <w:tcW w:w="1313" w:type="dxa"/>
            <w:noWrap/>
            <w:hideMark/>
          </w:tcPr>
          <w:p w14:paraId="06972A34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24.358,00</w:t>
            </w:r>
          </w:p>
        </w:tc>
        <w:tc>
          <w:tcPr>
            <w:tcW w:w="839" w:type="dxa"/>
            <w:noWrap/>
            <w:hideMark/>
          </w:tcPr>
          <w:p w14:paraId="703AB799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A4F3F" w:rsidRPr="00CA4F3F" w14:paraId="675B3218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49EE978C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2" w:type="dxa"/>
            <w:hideMark/>
          </w:tcPr>
          <w:p w14:paraId="6138A595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22" w:type="dxa"/>
            <w:noWrap/>
            <w:hideMark/>
          </w:tcPr>
          <w:p w14:paraId="5535292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24.358,00</w:t>
            </w:r>
          </w:p>
        </w:tc>
        <w:tc>
          <w:tcPr>
            <w:tcW w:w="1313" w:type="dxa"/>
            <w:noWrap/>
            <w:hideMark/>
          </w:tcPr>
          <w:p w14:paraId="7378D02D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24.358,00</w:t>
            </w:r>
          </w:p>
        </w:tc>
        <w:tc>
          <w:tcPr>
            <w:tcW w:w="839" w:type="dxa"/>
            <w:noWrap/>
            <w:hideMark/>
          </w:tcPr>
          <w:p w14:paraId="7CD736B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A4F3F" w:rsidRPr="00CA4F3F" w14:paraId="6A59577C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309DA94C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492" w:type="dxa"/>
            <w:hideMark/>
          </w:tcPr>
          <w:p w14:paraId="2B7495A3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Naknade za uporabu javnih općinskih površina</w:t>
            </w:r>
          </w:p>
        </w:tc>
        <w:tc>
          <w:tcPr>
            <w:tcW w:w="1222" w:type="dxa"/>
            <w:noWrap/>
            <w:hideMark/>
          </w:tcPr>
          <w:p w14:paraId="329D5D91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18.209,00</w:t>
            </w:r>
          </w:p>
        </w:tc>
        <w:tc>
          <w:tcPr>
            <w:tcW w:w="1313" w:type="dxa"/>
            <w:noWrap/>
            <w:hideMark/>
          </w:tcPr>
          <w:p w14:paraId="5A1B44DD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18.209,00</w:t>
            </w:r>
          </w:p>
        </w:tc>
        <w:tc>
          <w:tcPr>
            <w:tcW w:w="839" w:type="dxa"/>
            <w:noWrap/>
            <w:hideMark/>
          </w:tcPr>
          <w:p w14:paraId="632DAD2C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7B7016CE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007E1C79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492" w:type="dxa"/>
            <w:hideMark/>
          </w:tcPr>
          <w:p w14:paraId="0116FB11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Ostale naknade utvrđene županijskom/gradskom/općinskom odlukom</w:t>
            </w:r>
          </w:p>
        </w:tc>
        <w:tc>
          <w:tcPr>
            <w:tcW w:w="1222" w:type="dxa"/>
            <w:noWrap/>
            <w:hideMark/>
          </w:tcPr>
          <w:p w14:paraId="69AA7BFD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6.149,00</w:t>
            </w:r>
          </w:p>
        </w:tc>
        <w:tc>
          <w:tcPr>
            <w:tcW w:w="1313" w:type="dxa"/>
            <w:noWrap/>
            <w:hideMark/>
          </w:tcPr>
          <w:p w14:paraId="4C6382D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6.149,00</w:t>
            </w:r>
          </w:p>
        </w:tc>
        <w:tc>
          <w:tcPr>
            <w:tcW w:w="839" w:type="dxa"/>
            <w:noWrap/>
            <w:hideMark/>
          </w:tcPr>
          <w:p w14:paraId="209E7EB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403FD216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5946DCC0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 xml:space="preserve">1.1.3 Prihod od financijske imovine PK </w:t>
            </w:r>
          </w:p>
        </w:tc>
        <w:tc>
          <w:tcPr>
            <w:tcW w:w="1222" w:type="dxa"/>
            <w:noWrap/>
            <w:hideMark/>
          </w:tcPr>
          <w:p w14:paraId="0E8FA4EB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313" w:type="dxa"/>
            <w:noWrap/>
            <w:hideMark/>
          </w:tcPr>
          <w:p w14:paraId="37B685D1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39" w:type="dxa"/>
            <w:noWrap/>
            <w:hideMark/>
          </w:tcPr>
          <w:p w14:paraId="70387079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A4F3F" w:rsidRPr="00CA4F3F" w14:paraId="44730421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6B6B60D8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2" w:type="dxa"/>
            <w:hideMark/>
          </w:tcPr>
          <w:p w14:paraId="116F29EB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22" w:type="dxa"/>
            <w:noWrap/>
            <w:hideMark/>
          </w:tcPr>
          <w:p w14:paraId="70A7E220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313" w:type="dxa"/>
            <w:noWrap/>
            <w:hideMark/>
          </w:tcPr>
          <w:p w14:paraId="739AE9F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839" w:type="dxa"/>
            <w:noWrap/>
            <w:hideMark/>
          </w:tcPr>
          <w:p w14:paraId="190DE0BA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A4F3F" w:rsidRPr="00CA4F3F" w14:paraId="343DA7A2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0B72478C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92" w:type="dxa"/>
            <w:hideMark/>
          </w:tcPr>
          <w:p w14:paraId="3A2F8C5E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Kamate na depozite po viđenju</w:t>
            </w:r>
          </w:p>
        </w:tc>
        <w:tc>
          <w:tcPr>
            <w:tcW w:w="1222" w:type="dxa"/>
            <w:noWrap/>
            <w:hideMark/>
          </w:tcPr>
          <w:p w14:paraId="4D28C911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313" w:type="dxa"/>
            <w:noWrap/>
            <w:hideMark/>
          </w:tcPr>
          <w:p w14:paraId="30B65FA1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39" w:type="dxa"/>
            <w:noWrap/>
            <w:hideMark/>
          </w:tcPr>
          <w:p w14:paraId="5F7F5DC8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344B00AC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3C54D3DC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92" w:type="dxa"/>
            <w:hideMark/>
          </w:tcPr>
          <w:p w14:paraId="1D5068E1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Kamate na depozite po viđenju</w:t>
            </w:r>
          </w:p>
        </w:tc>
        <w:tc>
          <w:tcPr>
            <w:tcW w:w="1222" w:type="dxa"/>
            <w:noWrap/>
            <w:hideMark/>
          </w:tcPr>
          <w:p w14:paraId="30D43DEE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313" w:type="dxa"/>
            <w:noWrap/>
            <w:hideMark/>
          </w:tcPr>
          <w:p w14:paraId="5958A42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39" w:type="dxa"/>
            <w:noWrap/>
            <w:hideMark/>
          </w:tcPr>
          <w:p w14:paraId="389E846C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41B8BF1B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3C658D5E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 xml:space="preserve">1.1.4 Opći prihodi i primici povrat/refundac EU projektnih pomoći </w:t>
            </w:r>
          </w:p>
        </w:tc>
        <w:tc>
          <w:tcPr>
            <w:tcW w:w="1222" w:type="dxa"/>
            <w:noWrap/>
            <w:hideMark/>
          </w:tcPr>
          <w:p w14:paraId="1EED228C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58.855,00</w:t>
            </w:r>
          </w:p>
        </w:tc>
        <w:tc>
          <w:tcPr>
            <w:tcW w:w="1313" w:type="dxa"/>
            <w:noWrap/>
            <w:hideMark/>
          </w:tcPr>
          <w:p w14:paraId="0A530EB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9" w:type="dxa"/>
            <w:noWrap/>
            <w:hideMark/>
          </w:tcPr>
          <w:p w14:paraId="2F67F1EC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A4F3F" w:rsidRPr="00CA4F3F" w14:paraId="50532916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67883683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2" w:type="dxa"/>
            <w:hideMark/>
          </w:tcPr>
          <w:p w14:paraId="6FA03945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22" w:type="dxa"/>
            <w:noWrap/>
            <w:hideMark/>
          </w:tcPr>
          <w:p w14:paraId="70C20BAB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58.855,00</w:t>
            </w:r>
          </w:p>
        </w:tc>
        <w:tc>
          <w:tcPr>
            <w:tcW w:w="1313" w:type="dxa"/>
            <w:noWrap/>
            <w:hideMark/>
          </w:tcPr>
          <w:p w14:paraId="5F4685D9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noWrap/>
            <w:hideMark/>
          </w:tcPr>
          <w:p w14:paraId="2F89B0DF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A4F3F" w:rsidRPr="00CA4F3F" w14:paraId="506C7949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215C152C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92" w:type="dxa"/>
            <w:hideMark/>
          </w:tcPr>
          <w:p w14:paraId="64A50D34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Energetska obnova društvenog doma u K. Velikoj -MRRFEU</w:t>
            </w:r>
          </w:p>
        </w:tc>
        <w:tc>
          <w:tcPr>
            <w:tcW w:w="1222" w:type="dxa"/>
            <w:noWrap/>
            <w:hideMark/>
          </w:tcPr>
          <w:p w14:paraId="2AF86406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58.855,00</w:t>
            </w:r>
          </w:p>
        </w:tc>
        <w:tc>
          <w:tcPr>
            <w:tcW w:w="1313" w:type="dxa"/>
            <w:noWrap/>
            <w:hideMark/>
          </w:tcPr>
          <w:p w14:paraId="162215BF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39" w:type="dxa"/>
            <w:noWrap/>
            <w:hideMark/>
          </w:tcPr>
          <w:p w14:paraId="34A8F284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A4F3F" w:rsidRPr="00CA4F3F" w14:paraId="5052435D" w14:textId="77777777" w:rsidTr="00CA4F3F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6C75BC5C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92" w:type="dxa"/>
            <w:hideMark/>
          </w:tcPr>
          <w:p w14:paraId="7BC80343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 xml:space="preserve">Kapitalne pomoći iz državnog proračuna temeljem prijenosa </w:t>
            </w:r>
            <w:proofErr w:type="spellStart"/>
            <w:r w:rsidRPr="00CA4F3F">
              <w:rPr>
                <w:rFonts w:ascii="Arial" w:hAnsi="Arial" w:cs="Arial"/>
                <w:sz w:val="16"/>
                <w:szCs w:val="16"/>
              </w:rPr>
              <w:t>EUsredstava</w:t>
            </w:r>
            <w:proofErr w:type="spellEnd"/>
            <w:r w:rsidRPr="00CA4F3F">
              <w:rPr>
                <w:rFonts w:ascii="Arial" w:hAnsi="Arial" w:cs="Arial"/>
                <w:sz w:val="16"/>
                <w:szCs w:val="16"/>
              </w:rPr>
              <w:t xml:space="preserve"> LAG Moslavina</w:t>
            </w:r>
          </w:p>
        </w:tc>
        <w:tc>
          <w:tcPr>
            <w:tcW w:w="1222" w:type="dxa"/>
            <w:noWrap/>
            <w:hideMark/>
          </w:tcPr>
          <w:p w14:paraId="43322CA2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3" w:type="dxa"/>
            <w:noWrap/>
            <w:hideMark/>
          </w:tcPr>
          <w:p w14:paraId="76E71019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39" w:type="dxa"/>
            <w:noWrap/>
            <w:hideMark/>
          </w:tcPr>
          <w:p w14:paraId="196199B4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A4F3F" w:rsidRPr="00CA4F3F" w14:paraId="5B099B8C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7EEF30BB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>1.1.5 Opći prihodi i primici povrat/refundacija -Tekuće pomoći ZŽ</w:t>
            </w:r>
          </w:p>
        </w:tc>
        <w:tc>
          <w:tcPr>
            <w:tcW w:w="1222" w:type="dxa"/>
            <w:noWrap/>
            <w:hideMark/>
          </w:tcPr>
          <w:p w14:paraId="392D6FFE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60.186,00</w:t>
            </w:r>
          </w:p>
        </w:tc>
        <w:tc>
          <w:tcPr>
            <w:tcW w:w="1313" w:type="dxa"/>
            <w:noWrap/>
            <w:hideMark/>
          </w:tcPr>
          <w:p w14:paraId="1F2E3912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60.186,00</w:t>
            </w:r>
          </w:p>
        </w:tc>
        <w:tc>
          <w:tcPr>
            <w:tcW w:w="839" w:type="dxa"/>
            <w:noWrap/>
            <w:hideMark/>
          </w:tcPr>
          <w:p w14:paraId="4B501A31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A4F3F" w:rsidRPr="00CA4F3F" w14:paraId="2C2C3295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1AA12A38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2" w:type="dxa"/>
            <w:hideMark/>
          </w:tcPr>
          <w:p w14:paraId="33DD7073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22" w:type="dxa"/>
            <w:noWrap/>
            <w:hideMark/>
          </w:tcPr>
          <w:p w14:paraId="512FB7E7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60.186,00</w:t>
            </w:r>
          </w:p>
        </w:tc>
        <w:tc>
          <w:tcPr>
            <w:tcW w:w="1313" w:type="dxa"/>
            <w:noWrap/>
            <w:hideMark/>
          </w:tcPr>
          <w:p w14:paraId="2EAF07BD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60.186,00</w:t>
            </w:r>
          </w:p>
        </w:tc>
        <w:tc>
          <w:tcPr>
            <w:tcW w:w="839" w:type="dxa"/>
            <w:noWrap/>
            <w:hideMark/>
          </w:tcPr>
          <w:p w14:paraId="0BC8A9F1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A4F3F" w:rsidRPr="00CA4F3F" w14:paraId="6FF28349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369D422A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92" w:type="dxa"/>
            <w:hideMark/>
          </w:tcPr>
          <w:p w14:paraId="4A001C66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Tekuće pomoći iz državnog proračuna</w:t>
            </w:r>
          </w:p>
        </w:tc>
        <w:tc>
          <w:tcPr>
            <w:tcW w:w="1222" w:type="dxa"/>
            <w:noWrap/>
            <w:hideMark/>
          </w:tcPr>
          <w:p w14:paraId="014E586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9.028,00</w:t>
            </w:r>
          </w:p>
        </w:tc>
        <w:tc>
          <w:tcPr>
            <w:tcW w:w="1313" w:type="dxa"/>
            <w:noWrap/>
            <w:hideMark/>
          </w:tcPr>
          <w:p w14:paraId="35A28871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9.028,00</w:t>
            </w:r>
          </w:p>
        </w:tc>
        <w:tc>
          <w:tcPr>
            <w:tcW w:w="839" w:type="dxa"/>
            <w:noWrap/>
            <w:hideMark/>
          </w:tcPr>
          <w:p w14:paraId="375917C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3CDED1BE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45A37EBB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92" w:type="dxa"/>
            <w:hideMark/>
          </w:tcPr>
          <w:p w14:paraId="2C41A579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Tekuće pomoći iz državnog proračuna temeljem prijenosa EU sredstava</w:t>
            </w:r>
          </w:p>
        </w:tc>
        <w:tc>
          <w:tcPr>
            <w:tcW w:w="1222" w:type="dxa"/>
            <w:noWrap/>
            <w:hideMark/>
          </w:tcPr>
          <w:p w14:paraId="6D75EF1E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51.158,00</w:t>
            </w:r>
          </w:p>
        </w:tc>
        <w:tc>
          <w:tcPr>
            <w:tcW w:w="1313" w:type="dxa"/>
            <w:noWrap/>
            <w:hideMark/>
          </w:tcPr>
          <w:p w14:paraId="60633BC5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51.158,00</w:t>
            </w:r>
          </w:p>
        </w:tc>
        <w:tc>
          <w:tcPr>
            <w:tcW w:w="839" w:type="dxa"/>
            <w:noWrap/>
            <w:hideMark/>
          </w:tcPr>
          <w:p w14:paraId="59F8E7BB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3A41649C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4B213393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>1.1.9 Višak prihoda iz prethodnog razdoblja</w:t>
            </w:r>
          </w:p>
        </w:tc>
        <w:tc>
          <w:tcPr>
            <w:tcW w:w="1222" w:type="dxa"/>
            <w:noWrap/>
            <w:hideMark/>
          </w:tcPr>
          <w:p w14:paraId="53C4682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359.970,00</w:t>
            </w:r>
          </w:p>
        </w:tc>
        <w:tc>
          <w:tcPr>
            <w:tcW w:w="1313" w:type="dxa"/>
            <w:noWrap/>
            <w:hideMark/>
          </w:tcPr>
          <w:p w14:paraId="30DD0453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485.279,00</w:t>
            </w:r>
          </w:p>
        </w:tc>
        <w:tc>
          <w:tcPr>
            <w:tcW w:w="839" w:type="dxa"/>
            <w:noWrap/>
            <w:hideMark/>
          </w:tcPr>
          <w:p w14:paraId="29FBC1AA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134,81</w:t>
            </w:r>
          </w:p>
        </w:tc>
      </w:tr>
      <w:tr w:rsidR="00CA4F3F" w:rsidRPr="00CA4F3F" w14:paraId="77CAF890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79BD83F1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2" w:type="dxa"/>
            <w:hideMark/>
          </w:tcPr>
          <w:p w14:paraId="767BBB7E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22" w:type="dxa"/>
            <w:noWrap/>
            <w:hideMark/>
          </w:tcPr>
          <w:p w14:paraId="03D4D63A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313" w:type="dxa"/>
            <w:noWrap/>
            <w:hideMark/>
          </w:tcPr>
          <w:p w14:paraId="172B0F84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839" w:type="dxa"/>
            <w:noWrap/>
            <w:hideMark/>
          </w:tcPr>
          <w:p w14:paraId="69FF0761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A4F3F" w:rsidRPr="00CA4F3F" w14:paraId="3D134C90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40AEB4D5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92" w:type="dxa"/>
            <w:hideMark/>
          </w:tcPr>
          <w:p w14:paraId="095C276C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Kamate na depozite po viđenju</w:t>
            </w:r>
          </w:p>
        </w:tc>
        <w:tc>
          <w:tcPr>
            <w:tcW w:w="1222" w:type="dxa"/>
            <w:noWrap/>
            <w:hideMark/>
          </w:tcPr>
          <w:p w14:paraId="2F611E1F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497,00</w:t>
            </w:r>
          </w:p>
        </w:tc>
        <w:tc>
          <w:tcPr>
            <w:tcW w:w="1313" w:type="dxa"/>
            <w:noWrap/>
            <w:hideMark/>
          </w:tcPr>
          <w:p w14:paraId="3BCD5478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497,00</w:t>
            </w:r>
          </w:p>
        </w:tc>
        <w:tc>
          <w:tcPr>
            <w:tcW w:w="839" w:type="dxa"/>
            <w:noWrap/>
            <w:hideMark/>
          </w:tcPr>
          <w:p w14:paraId="4F2E44D4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030002A9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286CF818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492" w:type="dxa"/>
            <w:hideMark/>
          </w:tcPr>
          <w:p w14:paraId="77768B01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222" w:type="dxa"/>
            <w:noWrap/>
            <w:hideMark/>
          </w:tcPr>
          <w:p w14:paraId="19BFA0D9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359.473,00</w:t>
            </w:r>
          </w:p>
        </w:tc>
        <w:tc>
          <w:tcPr>
            <w:tcW w:w="1313" w:type="dxa"/>
            <w:noWrap/>
            <w:hideMark/>
          </w:tcPr>
          <w:p w14:paraId="678A657E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484.782,00</w:t>
            </w:r>
          </w:p>
        </w:tc>
        <w:tc>
          <w:tcPr>
            <w:tcW w:w="839" w:type="dxa"/>
            <w:noWrap/>
            <w:hideMark/>
          </w:tcPr>
          <w:p w14:paraId="4364899C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134,86</w:t>
            </w:r>
          </w:p>
        </w:tc>
      </w:tr>
      <w:tr w:rsidR="00CA4F3F" w:rsidRPr="00CA4F3F" w14:paraId="2DAE8AAB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3272D0D5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492" w:type="dxa"/>
            <w:hideMark/>
          </w:tcPr>
          <w:p w14:paraId="79C24123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Višak prihoda poslovanja 1.1.</w:t>
            </w:r>
          </w:p>
        </w:tc>
        <w:tc>
          <w:tcPr>
            <w:tcW w:w="1222" w:type="dxa"/>
            <w:noWrap/>
            <w:hideMark/>
          </w:tcPr>
          <w:p w14:paraId="2C49D0AE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174.997,00</w:t>
            </w:r>
          </w:p>
        </w:tc>
        <w:tc>
          <w:tcPr>
            <w:tcW w:w="1313" w:type="dxa"/>
            <w:noWrap/>
            <w:hideMark/>
          </w:tcPr>
          <w:p w14:paraId="26D76B8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240.306,00</w:t>
            </w:r>
          </w:p>
        </w:tc>
        <w:tc>
          <w:tcPr>
            <w:tcW w:w="839" w:type="dxa"/>
            <w:noWrap/>
            <w:hideMark/>
          </w:tcPr>
          <w:p w14:paraId="31448BA8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137,32</w:t>
            </w:r>
          </w:p>
        </w:tc>
      </w:tr>
      <w:tr w:rsidR="00CA4F3F" w:rsidRPr="00CA4F3F" w14:paraId="74AE54E8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1C0A8569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492" w:type="dxa"/>
            <w:hideMark/>
          </w:tcPr>
          <w:p w14:paraId="5AACC4F7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Višak prihoda poslovanja 1.1.0.</w:t>
            </w:r>
          </w:p>
        </w:tc>
        <w:tc>
          <w:tcPr>
            <w:tcW w:w="1222" w:type="dxa"/>
            <w:noWrap/>
            <w:hideMark/>
          </w:tcPr>
          <w:p w14:paraId="310D1DEF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183.744,00</w:t>
            </w:r>
          </w:p>
        </w:tc>
        <w:tc>
          <w:tcPr>
            <w:tcW w:w="1313" w:type="dxa"/>
            <w:noWrap/>
            <w:hideMark/>
          </w:tcPr>
          <w:p w14:paraId="5F422A5F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183.744,00</w:t>
            </w:r>
          </w:p>
        </w:tc>
        <w:tc>
          <w:tcPr>
            <w:tcW w:w="839" w:type="dxa"/>
            <w:noWrap/>
            <w:hideMark/>
          </w:tcPr>
          <w:p w14:paraId="08606278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715F6368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5EFC34C7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492" w:type="dxa"/>
            <w:hideMark/>
          </w:tcPr>
          <w:p w14:paraId="0C8190BC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Višak prihoda poslovanja</w:t>
            </w:r>
          </w:p>
        </w:tc>
        <w:tc>
          <w:tcPr>
            <w:tcW w:w="1222" w:type="dxa"/>
            <w:noWrap/>
            <w:hideMark/>
          </w:tcPr>
          <w:p w14:paraId="619A38FD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3" w:type="dxa"/>
            <w:noWrap/>
            <w:hideMark/>
          </w:tcPr>
          <w:p w14:paraId="748920B1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839" w:type="dxa"/>
            <w:noWrap/>
            <w:hideMark/>
          </w:tcPr>
          <w:p w14:paraId="4BB81DE3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A4F3F" w:rsidRPr="00CA4F3F" w14:paraId="1436DFD1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737573BB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492" w:type="dxa"/>
            <w:hideMark/>
          </w:tcPr>
          <w:p w14:paraId="7BE5BCF3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Višak primitaka od financijske imovine 1.1.2.</w:t>
            </w:r>
          </w:p>
        </w:tc>
        <w:tc>
          <w:tcPr>
            <w:tcW w:w="1222" w:type="dxa"/>
            <w:noWrap/>
            <w:hideMark/>
          </w:tcPr>
          <w:p w14:paraId="378EA566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732,00</w:t>
            </w:r>
          </w:p>
        </w:tc>
        <w:tc>
          <w:tcPr>
            <w:tcW w:w="1313" w:type="dxa"/>
            <w:noWrap/>
            <w:hideMark/>
          </w:tcPr>
          <w:p w14:paraId="766BFBEA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732,00</w:t>
            </w:r>
          </w:p>
        </w:tc>
        <w:tc>
          <w:tcPr>
            <w:tcW w:w="839" w:type="dxa"/>
            <w:noWrap/>
            <w:hideMark/>
          </w:tcPr>
          <w:p w14:paraId="27AC3340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A4F3F" w:rsidRPr="00CA4F3F" w14:paraId="47A5D89C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3" w:type="dxa"/>
            <w:gridSpan w:val="2"/>
            <w:noWrap/>
            <w:hideMark/>
          </w:tcPr>
          <w:p w14:paraId="183505EF" w14:textId="77777777" w:rsidR="00CA4F3F" w:rsidRPr="00CA4F3F" w:rsidRDefault="00CA4F3F" w:rsidP="00CA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color w:val="000000"/>
                <w:sz w:val="16"/>
                <w:szCs w:val="16"/>
              </w:rPr>
              <w:t xml:space="preserve">1.9. Višak prihoda iz prethodnog razdoblja </w:t>
            </w:r>
          </w:p>
        </w:tc>
        <w:tc>
          <w:tcPr>
            <w:tcW w:w="1222" w:type="dxa"/>
            <w:noWrap/>
            <w:hideMark/>
          </w:tcPr>
          <w:p w14:paraId="45314D5C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3" w:type="dxa"/>
            <w:noWrap/>
            <w:hideMark/>
          </w:tcPr>
          <w:p w14:paraId="0F718A5B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839" w:type="dxa"/>
            <w:noWrap/>
            <w:hideMark/>
          </w:tcPr>
          <w:p w14:paraId="11D586EC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A4F3F" w:rsidRPr="00CA4F3F" w14:paraId="31E708E2" w14:textId="77777777" w:rsidTr="00CA4F3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4073C073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492" w:type="dxa"/>
            <w:hideMark/>
          </w:tcPr>
          <w:p w14:paraId="33AAC535" w14:textId="77777777" w:rsidR="00CA4F3F" w:rsidRPr="00CA4F3F" w:rsidRDefault="00CA4F3F" w:rsidP="00CA4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222" w:type="dxa"/>
            <w:noWrap/>
            <w:hideMark/>
          </w:tcPr>
          <w:p w14:paraId="395C5C65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13" w:type="dxa"/>
            <w:noWrap/>
            <w:hideMark/>
          </w:tcPr>
          <w:p w14:paraId="275155E0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839" w:type="dxa"/>
            <w:noWrap/>
            <w:hideMark/>
          </w:tcPr>
          <w:p w14:paraId="76583B47" w14:textId="77777777" w:rsidR="00CA4F3F" w:rsidRPr="00CA4F3F" w:rsidRDefault="00CA4F3F" w:rsidP="00CA4F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F3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A4F3F" w:rsidRPr="00CA4F3F" w14:paraId="755CBE4B" w14:textId="77777777" w:rsidTr="00CA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hideMark/>
          </w:tcPr>
          <w:p w14:paraId="074C83C5" w14:textId="77777777" w:rsidR="00CA4F3F" w:rsidRPr="00CA4F3F" w:rsidRDefault="00CA4F3F" w:rsidP="00CA4F3F">
            <w:pPr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492" w:type="dxa"/>
            <w:hideMark/>
          </w:tcPr>
          <w:p w14:paraId="1D67E2DA" w14:textId="77777777" w:rsidR="00CA4F3F" w:rsidRPr="00CA4F3F" w:rsidRDefault="00CA4F3F" w:rsidP="00CA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Višak prihoda poslovanja</w:t>
            </w:r>
          </w:p>
        </w:tc>
        <w:tc>
          <w:tcPr>
            <w:tcW w:w="1222" w:type="dxa"/>
            <w:noWrap/>
            <w:hideMark/>
          </w:tcPr>
          <w:p w14:paraId="35768735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3" w:type="dxa"/>
            <w:noWrap/>
            <w:hideMark/>
          </w:tcPr>
          <w:p w14:paraId="1F2DD712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1.600.000,00</w:t>
            </w:r>
          </w:p>
        </w:tc>
        <w:tc>
          <w:tcPr>
            <w:tcW w:w="839" w:type="dxa"/>
            <w:noWrap/>
            <w:hideMark/>
          </w:tcPr>
          <w:p w14:paraId="3CA086B6" w14:textId="77777777" w:rsidR="00CA4F3F" w:rsidRPr="00CA4F3F" w:rsidRDefault="00CA4F3F" w:rsidP="00CA4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F3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2DB0A4F1" w14:textId="77777777" w:rsidR="00523F86" w:rsidRDefault="00523F86" w:rsidP="00BA5FBE">
      <w:pPr>
        <w:rPr>
          <w:rFonts w:ascii="Arial Narrow" w:hAnsi="Arial Narrow"/>
        </w:rPr>
      </w:pPr>
    </w:p>
    <w:p w14:paraId="61497B8E" w14:textId="77777777" w:rsidR="00523F86" w:rsidRDefault="00523F86" w:rsidP="00BA5FBE">
      <w:pPr>
        <w:rPr>
          <w:rFonts w:ascii="Arial Narrow" w:hAnsi="Arial Narrow"/>
        </w:rPr>
      </w:pPr>
    </w:p>
    <w:p w14:paraId="3086206C" w14:textId="13A521C2" w:rsidR="0055632D" w:rsidRDefault="0055632D" w:rsidP="00BA5FBE">
      <w:pPr>
        <w:rPr>
          <w:rFonts w:ascii="Arial Narrow" w:hAnsi="Arial Narrow"/>
        </w:rPr>
      </w:pPr>
      <w:r w:rsidRPr="00656EA7">
        <w:rPr>
          <w:rFonts w:ascii="Arial Narrow" w:hAnsi="Arial Narrow"/>
        </w:rPr>
        <w:t>Vlastiti prihodi proračuna</w:t>
      </w:r>
      <w:r w:rsidR="003959E8">
        <w:rPr>
          <w:rFonts w:ascii="Arial Narrow" w:hAnsi="Arial Narrow"/>
        </w:rPr>
        <w:t xml:space="preserve">  planiraju se u iznosu od</w:t>
      </w:r>
      <w:r w:rsidR="006865AD">
        <w:rPr>
          <w:rFonts w:ascii="Arial Narrow" w:hAnsi="Arial Narrow"/>
        </w:rPr>
        <w:t>=</w:t>
      </w:r>
      <w:r w:rsidR="003959E8">
        <w:rPr>
          <w:rFonts w:ascii="Arial Narrow" w:hAnsi="Arial Narrow"/>
        </w:rPr>
        <w:t xml:space="preserve"> </w:t>
      </w:r>
      <w:r w:rsidR="003959E8" w:rsidRPr="003959E8">
        <w:rPr>
          <w:rFonts w:ascii="Arial Narrow" w:hAnsi="Arial Narrow"/>
        </w:rPr>
        <w:t>17.813,00</w:t>
      </w:r>
      <w:r w:rsidR="003959E8">
        <w:rPr>
          <w:rFonts w:ascii="Arial Narrow" w:hAnsi="Arial Narrow"/>
        </w:rPr>
        <w:t xml:space="preserve"> </w:t>
      </w:r>
      <w:proofErr w:type="spellStart"/>
      <w:r w:rsidR="003959E8">
        <w:rPr>
          <w:rFonts w:ascii="Arial Narrow" w:hAnsi="Arial Narrow"/>
        </w:rPr>
        <w:t>mnaje</w:t>
      </w:r>
      <w:proofErr w:type="spellEnd"/>
      <w:r w:rsidR="003959E8">
        <w:rPr>
          <w:rFonts w:ascii="Arial Narrow" w:hAnsi="Arial Narrow"/>
        </w:rPr>
        <w:t xml:space="preserve"> za 12,62%</w:t>
      </w:r>
      <w:r w:rsidRPr="00656EA7">
        <w:rPr>
          <w:rFonts w:ascii="Arial Narrow" w:hAnsi="Arial Narrow"/>
        </w:rPr>
        <w:t xml:space="preserve"> </w:t>
      </w:r>
      <w:r w:rsidR="003959E8">
        <w:rPr>
          <w:rFonts w:ascii="Arial Narrow" w:hAnsi="Arial Narrow"/>
        </w:rPr>
        <w:t>u odnosu na prethodnu godinu radi donošenja odluke o besplatnom boravku djece u dječjem vrtiću .P</w:t>
      </w:r>
      <w:r w:rsidRPr="00656EA7">
        <w:rPr>
          <w:rFonts w:ascii="Arial Narrow" w:hAnsi="Arial Narrow"/>
        </w:rPr>
        <w:t xml:space="preserve">rihodi su od:  Iznajmljivanje prostora i opreme (društveni domovi) Iznajmljivanje poslovnog prostora( </w:t>
      </w:r>
      <w:proofErr w:type="spellStart"/>
      <w:r w:rsidRPr="00656EA7">
        <w:rPr>
          <w:rFonts w:ascii="Arial Narrow" w:hAnsi="Arial Narrow"/>
        </w:rPr>
        <w:t>Piljenice</w:t>
      </w:r>
      <w:proofErr w:type="spellEnd"/>
      <w:r w:rsidRPr="00656EA7">
        <w:rPr>
          <w:rFonts w:ascii="Arial Narrow" w:hAnsi="Arial Narrow"/>
        </w:rPr>
        <w:t xml:space="preserve"> trgovina od Studenca) , Usluga naplata naknade za uređenje voda za Hrvatske vode , 10% od ukupnih prihoda , refundacija materijalnih rashoda vezanih za obavljanje usluga naplate prihoda za Hrvatske vode</w:t>
      </w:r>
      <w:r w:rsidR="001E62EF">
        <w:rPr>
          <w:rFonts w:ascii="Arial Narrow" w:hAnsi="Arial Narrow"/>
        </w:rPr>
        <w:t>, navedeni prihod nije više na snazi raskidom ugovora sa Hrvatskim vodama.</w:t>
      </w:r>
    </w:p>
    <w:p w14:paraId="5074561D" w14:textId="1A187F23" w:rsidR="007575BE" w:rsidRDefault="007575BE" w:rsidP="00BA5FBE">
      <w:pPr>
        <w:rPr>
          <w:rFonts w:ascii="Arial Narrow" w:hAnsi="Arial Narrow"/>
        </w:rPr>
      </w:pPr>
    </w:p>
    <w:tbl>
      <w:tblPr>
        <w:tblStyle w:val="Obinatablica3"/>
        <w:tblW w:w="9920" w:type="dxa"/>
        <w:tblLook w:val="04A0" w:firstRow="1" w:lastRow="0" w:firstColumn="1" w:lastColumn="0" w:noHBand="0" w:noVBand="1"/>
      </w:tblPr>
      <w:tblGrid>
        <w:gridCol w:w="1240"/>
        <w:gridCol w:w="4980"/>
        <w:gridCol w:w="1340"/>
        <w:gridCol w:w="1440"/>
        <w:gridCol w:w="920"/>
      </w:tblGrid>
      <w:tr w:rsidR="007575BE" w:rsidRPr="007575BE" w14:paraId="1CC41675" w14:textId="77777777" w:rsidTr="00757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0" w:type="dxa"/>
            <w:noWrap/>
            <w:hideMark/>
          </w:tcPr>
          <w:p w14:paraId="48FE0879" w14:textId="77777777" w:rsidR="007575BE" w:rsidRPr="007575BE" w:rsidRDefault="007575BE" w:rsidP="007575BE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5497D63C" w14:textId="77777777" w:rsidR="007575BE" w:rsidRPr="007575BE" w:rsidRDefault="007575BE" w:rsidP="00757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14:paraId="60029230" w14:textId="77777777" w:rsidR="007575BE" w:rsidRPr="007575BE" w:rsidRDefault="007575BE" w:rsidP="00757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1440" w:type="dxa"/>
            <w:noWrap/>
            <w:hideMark/>
          </w:tcPr>
          <w:p w14:paraId="5DAF25D6" w14:textId="77777777" w:rsidR="007575BE" w:rsidRPr="007575BE" w:rsidRDefault="007575BE" w:rsidP="00757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920" w:type="dxa"/>
            <w:noWrap/>
            <w:hideMark/>
          </w:tcPr>
          <w:p w14:paraId="234B59E3" w14:textId="77777777" w:rsidR="007575BE" w:rsidRPr="007575BE" w:rsidRDefault="007575BE" w:rsidP="00757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7575BE" w:rsidRPr="007575BE" w14:paraId="19FC6F79" w14:textId="77777777" w:rsidTr="0075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299E5ACD" w14:textId="77777777" w:rsidR="007575BE" w:rsidRPr="007575BE" w:rsidRDefault="007575BE" w:rsidP="00757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0" w:type="dxa"/>
            <w:hideMark/>
          </w:tcPr>
          <w:p w14:paraId="3B0E2B36" w14:textId="77777777" w:rsidR="007575BE" w:rsidRPr="007575BE" w:rsidRDefault="007575BE" w:rsidP="0075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14:paraId="299C8E0F" w14:textId="77777777" w:rsidR="007575BE" w:rsidRPr="007575BE" w:rsidRDefault="007575BE" w:rsidP="00757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7602AE50" w14:textId="77777777" w:rsidR="007575BE" w:rsidRPr="007575BE" w:rsidRDefault="007575BE" w:rsidP="00757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0" w:type="dxa"/>
            <w:noWrap/>
            <w:hideMark/>
          </w:tcPr>
          <w:p w14:paraId="5FE61D3C" w14:textId="77777777" w:rsidR="007575BE" w:rsidRPr="007575BE" w:rsidRDefault="007575BE" w:rsidP="00757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575BE" w:rsidRPr="007575BE" w14:paraId="0EB886C0" w14:textId="77777777" w:rsidTr="007575B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044D4549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BROJ KONTA</w:t>
            </w:r>
          </w:p>
        </w:tc>
        <w:tc>
          <w:tcPr>
            <w:tcW w:w="4980" w:type="dxa"/>
            <w:hideMark/>
          </w:tcPr>
          <w:p w14:paraId="2367AA35" w14:textId="77777777" w:rsidR="007575BE" w:rsidRPr="007575BE" w:rsidRDefault="007575BE" w:rsidP="0075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340" w:type="dxa"/>
            <w:noWrap/>
            <w:hideMark/>
          </w:tcPr>
          <w:p w14:paraId="5AF97EEE" w14:textId="77777777" w:rsidR="007575BE" w:rsidRPr="007575BE" w:rsidRDefault="007575BE" w:rsidP="0075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40" w:type="dxa"/>
            <w:noWrap/>
            <w:hideMark/>
          </w:tcPr>
          <w:p w14:paraId="30875BD6" w14:textId="77777777" w:rsidR="007575BE" w:rsidRPr="007575BE" w:rsidRDefault="007575BE" w:rsidP="0075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920" w:type="dxa"/>
            <w:noWrap/>
            <w:hideMark/>
          </w:tcPr>
          <w:p w14:paraId="53DADF62" w14:textId="77777777" w:rsidR="007575BE" w:rsidRPr="007575BE" w:rsidRDefault="007575BE" w:rsidP="0075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  <w:tr w:rsidR="007575BE" w:rsidRPr="007575BE" w14:paraId="2CCB18BB" w14:textId="77777777" w:rsidTr="0075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5816268D" w14:textId="77777777" w:rsidR="007575BE" w:rsidRPr="007575BE" w:rsidRDefault="007575BE" w:rsidP="007575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3.1. VLASTITI PRIHODI </w:t>
            </w:r>
          </w:p>
        </w:tc>
        <w:tc>
          <w:tcPr>
            <w:tcW w:w="1340" w:type="dxa"/>
            <w:noWrap/>
            <w:hideMark/>
          </w:tcPr>
          <w:p w14:paraId="64D1CEE7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17.474,00</w:t>
            </w:r>
          </w:p>
        </w:tc>
        <w:tc>
          <w:tcPr>
            <w:tcW w:w="1440" w:type="dxa"/>
            <w:noWrap/>
            <w:hideMark/>
          </w:tcPr>
          <w:p w14:paraId="5FFB7265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17.474,00</w:t>
            </w:r>
          </w:p>
        </w:tc>
        <w:tc>
          <w:tcPr>
            <w:tcW w:w="920" w:type="dxa"/>
            <w:noWrap/>
            <w:hideMark/>
          </w:tcPr>
          <w:p w14:paraId="4C607DE8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7575BE" w:rsidRPr="007575BE" w14:paraId="64974E92" w14:textId="77777777" w:rsidTr="007575B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0680838C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0B433B86" w14:textId="77777777" w:rsidR="007575BE" w:rsidRPr="007575BE" w:rsidRDefault="007575BE" w:rsidP="0075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2D4F36DB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17.474,00</w:t>
            </w:r>
          </w:p>
        </w:tc>
        <w:tc>
          <w:tcPr>
            <w:tcW w:w="1440" w:type="dxa"/>
            <w:noWrap/>
            <w:hideMark/>
          </w:tcPr>
          <w:p w14:paraId="52F84BB8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17.474,00</w:t>
            </w:r>
          </w:p>
        </w:tc>
        <w:tc>
          <w:tcPr>
            <w:tcW w:w="920" w:type="dxa"/>
            <w:noWrap/>
            <w:hideMark/>
          </w:tcPr>
          <w:p w14:paraId="1A7DBBB8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7575BE" w:rsidRPr="007575BE" w14:paraId="5A1B3B32" w14:textId="77777777" w:rsidTr="0075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BAE10E1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980" w:type="dxa"/>
            <w:hideMark/>
          </w:tcPr>
          <w:p w14:paraId="7FCA5968" w14:textId="77777777" w:rsidR="007575BE" w:rsidRPr="007575BE" w:rsidRDefault="007575BE" w:rsidP="0075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340" w:type="dxa"/>
            <w:noWrap/>
            <w:hideMark/>
          </w:tcPr>
          <w:p w14:paraId="10D4EA8A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5.688,00</w:t>
            </w:r>
          </w:p>
        </w:tc>
        <w:tc>
          <w:tcPr>
            <w:tcW w:w="1440" w:type="dxa"/>
            <w:noWrap/>
            <w:hideMark/>
          </w:tcPr>
          <w:p w14:paraId="53365812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5.688,00</w:t>
            </w:r>
          </w:p>
        </w:tc>
        <w:tc>
          <w:tcPr>
            <w:tcW w:w="920" w:type="dxa"/>
            <w:noWrap/>
            <w:hideMark/>
          </w:tcPr>
          <w:p w14:paraId="66DD7D42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7575BE" w:rsidRPr="007575BE" w14:paraId="04A4CCAD" w14:textId="77777777" w:rsidTr="007575B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61BACE6B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980" w:type="dxa"/>
            <w:hideMark/>
          </w:tcPr>
          <w:p w14:paraId="568DD63B" w14:textId="77777777" w:rsidR="007575BE" w:rsidRPr="007575BE" w:rsidRDefault="007575BE" w:rsidP="0075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Prihodi od prodaje proizvoda i robe te pruženih usluga, prihodi od donacija te povrati po protestira</w:t>
            </w:r>
          </w:p>
        </w:tc>
        <w:tc>
          <w:tcPr>
            <w:tcW w:w="1340" w:type="dxa"/>
            <w:noWrap/>
            <w:hideMark/>
          </w:tcPr>
          <w:p w14:paraId="1A607CD6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11.786,00</w:t>
            </w:r>
          </w:p>
        </w:tc>
        <w:tc>
          <w:tcPr>
            <w:tcW w:w="1440" w:type="dxa"/>
            <w:noWrap/>
            <w:hideMark/>
          </w:tcPr>
          <w:p w14:paraId="02A1EAB3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11.786,00</w:t>
            </w:r>
          </w:p>
        </w:tc>
        <w:tc>
          <w:tcPr>
            <w:tcW w:w="920" w:type="dxa"/>
            <w:noWrap/>
            <w:hideMark/>
          </w:tcPr>
          <w:p w14:paraId="18B5770C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7575BE" w:rsidRPr="007575BE" w14:paraId="387A8F23" w14:textId="77777777" w:rsidTr="0075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414CADA3" w14:textId="77777777" w:rsidR="007575BE" w:rsidRPr="007575BE" w:rsidRDefault="007575BE" w:rsidP="007575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3.8. VLASTITI PRIHODI PRORAČUNSKIH KORISNIKA </w:t>
            </w:r>
          </w:p>
        </w:tc>
        <w:tc>
          <w:tcPr>
            <w:tcW w:w="1340" w:type="dxa"/>
            <w:noWrap/>
            <w:hideMark/>
          </w:tcPr>
          <w:p w14:paraId="35AE272C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2.910,00</w:t>
            </w:r>
          </w:p>
        </w:tc>
        <w:tc>
          <w:tcPr>
            <w:tcW w:w="1440" w:type="dxa"/>
            <w:noWrap/>
            <w:hideMark/>
          </w:tcPr>
          <w:p w14:paraId="75219E78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920" w:type="dxa"/>
            <w:noWrap/>
            <w:hideMark/>
          </w:tcPr>
          <w:p w14:paraId="25C9597B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11,65</w:t>
            </w:r>
          </w:p>
        </w:tc>
      </w:tr>
      <w:tr w:rsidR="007575BE" w:rsidRPr="007575BE" w14:paraId="1ED72CAE" w14:textId="77777777" w:rsidTr="007575B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50D2082E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2490BE14" w14:textId="77777777" w:rsidR="007575BE" w:rsidRPr="007575BE" w:rsidRDefault="007575BE" w:rsidP="0075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5FD8D849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2.910,00</w:t>
            </w:r>
          </w:p>
        </w:tc>
        <w:tc>
          <w:tcPr>
            <w:tcW w:w="1440" w:type="dxa"/>
            <w:noWrap/>
            <w:hideMark/>
          </w:tcPr>
          <w:p w14:paraId="1CEE4C40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339,00</w:t>
            </w:r>
          </w:p>
        </w:tc>
        <w:tc>
          <w:tcPr>
            <w:tcW w:w="920" w:type="dxa"/>
            <w:noWrap/>
            <w:hideMark/>
          </w:tcPr>
          <w:p w14:paraId="7CF00405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11,65</w:t>
            </w:r>
          </w:p>
        </w:tc>
      </w:tr>
      <w:tr w:rsidR="007575BE" w:rsidRPr="007575BE" w14:paraId="3628E081" w14:textId="77777777" w:rsidTr="0075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3FD9C23D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980" w:type="dxa"/>
            <w:hideMark/>
          </w:tcPr>
          <w:p w14:paraId="1FFD6C63" w14:textId="77777777" w:rsidR="007575BE" w:rsidRPr="007575BE" w:rsidRDefault="007575BE" w:rsidP="0075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noWrap/>
            <w:hideMark/>
          </w:tcPr>
          <w:p w14:paraId="5833DDB7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2.910,00</w:t>
            </w:r>
          </w:p>
        </w:tc>
        <w:tc>
          <w:tcPr>
            <w:tcW w:w="1440" w:type="dxa"/>
            <w:noWrap/>
            <w:hideMark/>
          </w:tcPr>
          <w:p w14:paraId="58CDA7D2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339,00</w:t>
            </w:r>
          </w:p>
        </w:tc>
        <w:tc>
          <w:tcPr>
            <w:tcW w:w="920" w:type="dxa"/>
            <w:noWrap/>
            <w:hideMark/>
          </w:tcPr>
          <w:p w14:paraId="64AC042B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11,65</w:t>
            </w:r>
          </w:p>
        </w:tc>
      </w:tr>
      <w:tr w:rsidR="007575BE" w:rsidRPr="007575BE" w14:paraId="3E0D1EFD" w14:textId="77777777" w:rsidTr="007575B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59398A81" w14:textId="77777777" w:rsidR="007575BE" w:rsidRPr="007575BE" w:rsidRDefault="007575BE" w:rsidP="007575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color w:val="000000"/>
                <w:sz w:val="16"/>
                <w:szCs w:val="16"/>
              </w:rPr>
              <w:t>Izvor 3.8.9 Višak prihoda poslovanja</w:t>
            </w:r>
          </w:p>
        </w:tc>
        <w:tc>
          <w:tcPr>
            <w:tcW w:w="1340" w:type="dxa"/>
            <w:noWrap/>
            <w:hideMark/>
          </w:tcPr>
          <w:p w14:paraId="0F83684F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1.319,00</w:t>
            </w:r>
          </w:p>
        </w:tc>
        <w:tc>
          <w:tcPr>
            <w:tcW w:w="1440" w:type="dxa"/>
            <w:noWrap/>
            <w:hideMark/>
          </w:tcPr>
          <w:p w14:paraId="3F455253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hideMark/>
          </w:tcPr>
          <w:p w14:paraId="617419C2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575BE" w:rsidRPr="007575BE" w14:paraId="6B583652" w14:textId="77777777" w:rsidTr="0075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86A9EE3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0" w:type="dxa"/>
            <w:hideMark/>
          </w:tcPr>
          <w:p w14:paraId="4D5E2F2C" w14:textId="77777777" w:rsidR="007575BE" w:rsidRPr="007575BE" w:rsidRDefault="007575BE" w:rsidP="0075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340" w:type="dxa"/>
            <w:noWrap/>
            <w:hideMark/>
          </w:tcPr>
          <w:p w14:paraId="31449A7B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1.319,00</w:t>
            </w:r>
          </w:p>
        </w:tc>
        <w:tc>
          <w:tcPr>
            <w:tcW w:w="1440" w:type="dxa"/>
            <w:noWrap/>
            <w:hideMark/>
          </w:tcPr>
          <w:p w14:paraId="2FE71EF3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hideMark/>
          </w:tcPr>
          <w:p w14:paraId="509B27F1" w14:textId="77777777" w:rsidR="007575BE" w:rsidRPr="007575BE" w:rsidRDefault="007575BE" w:rsidP="007575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5BE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575BE" w:rsidRPr="007575BE" w14:paraId="34E34D19" w14:textId="77777777" w:rsidTr="007575B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3228C59A" w14:textId="77777777" w:rsidR="007575BE" w:rsidRPr="007575BE" w:rsidRDefault="007575BE" w:rsidP="007575BE">
            <w:pPr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980" w:type="dxa"/>
            <w:hideMark/>
          </w:tcPr>
          <w:p w14:paraId="6131684E" w14:textId="77777777" w:rsidR="007575BE" w:rsidRPr="007575BE" w:rsidRDefault="007575BE" w:rsidP="0075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Rezultat poslovanja</w:t>
            </w:r>
          </w:p>
        </w:tc>
        <w:tc>
          <w:tcPr>
            <w:tcW w:w="1340" w:type="dxa"/>
            <w:noWrap/>
            <w:hideMark/>
          </w:tcPr>
          <w:p w14:paraId="3F7B5D7D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1.319,00</w:t>
            </w:r>
          </w:p>
        </w:tc>
        <w:tc>
          <w:tcPr>
            <w:tcW w:w="1440" w:type="dxa"/>
            <w:noWrap/>
            <w:hideMark/>
          </w:tcPr>
          <w:p w14:paraId="7ABE667D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hideMark/>
          </w:tcPr>
          <w:p w14:paraId="756EC0B1" w14:textId="77777777" w:rsidR="007575BE" w:rsidRPr="007575BE" w:rsidRDefault="007575BE" w:rsidP="007575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575B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38D22B12" w14:textId="77777777" w:rsidR="007575BE" w:rsidRPr="00656EA7" w:rsidRDefault="007575BE" w:rsidP="00BA5FBE">
      <w:pPr>
        <w:rPr>
          <w:rFonts w:ascii="Arial Narrow" w:hAnsi="Arial Narrow"/>
        </w:rPr>
      </w:pPr>
    </w:p>
    <w:p w14:paraId="698C9A86" w14:textId="77777777" w:rsidR="006C5AC3" w:rsidRDefault="006C5AC3" w:rsidP="00BA5FBE">
      <w:pPr>
        <w:rPr>
          <w:sz w:val="20"/>
          <w:szCs w:val="20"/>
        </w:rPr>
      </w:pPr>
    </w:p>
    <w:p w14:paraId="358B8203" w14:textId="460854B9" w:rsidR="00B778EC" w:rsidRPr="00CA4F3F" w:rsidRDefault="00A13955" w:rsidP="00BA5FBE">
      <w:pPr>
        <w:rPr>
          <w:rFonts w:asciiTheme="minorHAnsi" w:hAnsiTheme="minorHAnsi" w:cstheme="minorHAnsi"/>
        </w:rPr>
      </w:pPr>
      <w:r w:rsidRPr="00CA4F3F">
        <w:rPr>
          <w:rFonts w:asciiTheme="minorHAnsi" w:hAnsiTheme="minorHAnsi" w:cstheme="minorHAnsi"/>
        </w:rPr>
        <w:t xml:space="preserve">Prihodi za posebne namjene </w:t>
      </w:r>
      <w:r w:rsidR="00A854A0" w:rsidRPr="00CA4F3F">
        <w:rPr>
          <w:rFonts w:asciiTheme="minorHAnsi" w:hAnsiTheme="minorHAnsi" w:cstheme="minorHAnsi"/>
        </w:rPr>
        <w:t xml:space="preserve">u iznosu od </w:t>
      </w:r>
      <w:r w:rsidR="006865AD" w:rsidRPr="00CA4F3F">
        <w:rPr>
          <w:rFonts w:asciiTheme="minorHAnsi" w:hAnsiTheme="minorHAnsi" w:cstheme="minorHAnsi"/>
        </w:rPr>
        <w:t>=</w:t>
      </w:r>
      <w:r w:rsidR="00A854A0" w:rsidRPr="00CA4F3F">
        <w:rPr>
          <w:rFonts w:asciiTheme="minorHAnsi" w:hAnsiTheme="minorHAnsi" w:cstheme="minorHAnsi"/>
        </w:rPr>
        <w:t xml:space="preserve">599.883,00   </w:t>
      </w:r>
      <w:r w:rsidRPr="00CA4F3F">
        <w:rPr>
          <w:rFonts w:asciiTheme="minorHAnsi" w:hAnsiTheme="minorHAnsi" w:cstheme="minorHAnsi"/>
        </w:rPr>
        <w:t xml:space="preserve">čine </w:t>
      </w:r>
      <w:r w:rsidR="00202D12" w:rsidRPr="00CA4F3F">
        <w:rPr>
          <w:rFonts w:asciiTheme="minorHAnsi" w:hAnsiTheme="minorHAnsi" w:cstheme="minorHAnsi"/>
        </w:rPr>
        <w:t>6,94</w:t>
      </w:r>
      <w:r w:rsidRPr="00CA4F3F">
        <w:rPr>
          <w:rFonts w:asciiTheme="minorHAnsi" w:hAnsiTheme="minorHAnsi" w:cstheme="minorHAnsi"/>
        </w:rPr>
        <w:t>% ukupnog proračuna</w:t>
      </w:r>
      <w:r w:rsidR="00C71933" w:rsidRPr="00CA4F3F">
        <w:rPr>
          <w:rFonts w:asciiTheme="minorHAnsi" w:hAnsiTheme="minorHAnsi" w:cstheme="minorHAnsi"/>
        </w:rPr>
        <w:t xml:space="preserve"> te 19,77% u odnosu na ukupne prihode poslovanja bez primitaka</w:t>
      </w:r>
      <w:r w:rsidRPr="00CA4F3F">
        <w:rPr>
          <w:rFonts w:asciiTheme="minorHAnsi" w:hAnsiTheme="minorHAnsi" w:cstheme="minorHAnsi"/>
        </w:rPr>
        <w:t xml:space="preserve"> , to su ; Prihod od zakupa imovine ,Naknade za ostale koncesije(plin)  Prihodi od spomeničke rente, Prihodi od zakupa poljoprivrednog zemljišta , Naknada za zadržavanje nezakonito izgrađenih građevina. Ostale naknade utvrđene gradskom/općinskom odlukom, Naknade za uporabu javnih općinskih površina Prihod od prodaje državnih biljega ,Komunalni doprinosi, Komunalne naknade, Doprinosi za šume/prihod od šumskog doprinosa  (NN 98/19, Članak 69)  je povećan </w:t>
      </w:r>
      <w:r w:rsidR="00D9072D" w:rsidRPr="00CA4F3F">
        <w:rPr>
          <w:rFonts w:asciiTheme="minorHAnsi" w:hAnsiTheme="minorHAnsi" w:cstheme="minorHAnsi"/>
        </w:rPr>
        <w:t xml:space="preserve">procjenom </w:t>
      </w:r>
      <w:r w:rsidRPr="00CA4F3F">
        <w:rPr>
          <w:rFonts w:asciiTheme="minorHAnsi" w:hAnsiTheme="minorHAnsi" w:cstheme="minorHAnsi"/>
        </w:rPr>
        <w:t xml:space="preserve">na </w:t>
      </w:r>
      <w:r w:rsidR="00B778EC" w:rsidRPr="00CA4F3F">
        <w:rPr>
          <w:rFonts w:asciiTheme="minorHAnsi" w:hAnsiTheme="minorHAnsi" w:cstheme="minorHAnsi"/>
        </w:rPr>
        <w:t>5</w:t>
      </w:r>
      <w:r w:rsidRPr="00CA4F3F">
        <w:rPr>
          <w:rFonts w:asciiTheme="minorHAnsi" w:hAnsiTheme="minorHAnsi" w:cstheme="minorHAnsi"/>
        </w:rPr>
        <w:t xml:space="preserve">0%  (prodajna cijena proizvoda na panju) za potpomognuta područja sa dosadašnjih 5% što je rezultiralo većim priljevom. Prihod se koristi isključivo za gradnju i održavanje komunalne infrastrukture te je Općina dužna donijeti Program utroška sredstava šumskog doprinosa nadalje vodni doprinos i  Zatezne kamate iz obveznih odnosa </w:t>
      </w:r>
    </w:p>
    <w:p w14:paraId="33D9E1C4" w14:textId="04395366" w:rsidR="0055632D" w:rsidRPr="00CA4F3F" w:rsidRDefault="00B778EC" w:rsidP="00BA5FBE">
      <w:pPr>
        <w:rPr>
          <w:rFonts w:asciiTheme="minorHAnsi" w:hAnsiTheme="minorHAnsi" w:cstheme="minorHAnsi"/>
          <w:sz w:val="20"/>
          <w:szCs w:val="20"/>
        </w:rPr>
      </w:pPr>
      <w:r w:rsidRPr="00CA4F3F">
        <w:rPr>
          <w:rFonts w:asciiTheme="minorHAnsi" w:hAnsiTheme="minorHAnsi" w:cstheme="minorHAnsi"/>
        </w:rPr>
        <w:t xml:space="preserve">Pregled prihoda za posebne namjene za 2026.g. u odnosu na 2025.g. </w:t>
      </w:r>
      <w:r w:rsidR="00A13955" w:rsidRPr="00CA4F3F">
        <w:rPr>
          <w:rFonts w:asciiTheme="minorHAnsi" w:hAnsiTheme="minorHAnsi" w:cstheme="minorHAnsi"/>
        </w:rPr>
        <w:t xml:space="preserve">  </w:t>
      </w:r>
    </w:p>
    <w:tbl>
      <w:tblPr>
        <w:tblStyle w:val="Obinatablica3"/>
        <w:tblW w:w="9920" w:type="dxa"/>
        <w:tblLook w:val="04A0" w:firstRow="1" w:lastRow="0" w:firstColumn="1" w:lastColumn="0" w:noHBand="0" w:noVBand="1"/>
      </w:tblPr>
      <w:tblGrid>
        <w:gridCol w:w="1240"/>
        <w:gridCol w:w="4980"/>
        <w:gridCol w:w="1340"/>
        <w:gridCol w:w="1440"/>
        <w:gridCol w:w="920"/>
      </w:tblGrid>
      <w:tr w:rsidR="00B778EC" w:rsidRPr="00B778EC" w14:paraId="0C4F3710" w14:textId="77777777" w:rsidTr="00B77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0" w:type="dxa"/>
            <w:noWrap/>
            <w:hideMark/>
          </w:tcPr>
          <w:p w14:paraId="55C5A2E4" w14:textId="77777777" w:rsidR="00B778EC" w:rsidRPr="00B778EC" w:rsidRDefault="00B778EC" w:rsidP="00B778EC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1A06E7F6" w14:textId="77777777" w:rsidR="00B778EC" w:rsidRPr="00B778EC" w:rsidRDefault="00B778EC" w:rsidP="00B77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14:paraId="15FD87C2" w14:textId="77777777" w:rsidR="00B778EC" w:rsidRPr="00B778EC" w:rsidRDefault="00B778EC" w:rsidP="00B778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1440" w:type="dxa"/>
            <w:noWrap/>
            <w:hideMark/>
          </w:tcPr>
          <w:p w14:paraId="3A4DEA94" w14:textId="77777777" w:rsidR="00B778EC" w:rsidRPr="00B778EC" w:rsidRDefault="00B778EC" w:rsidP="00B778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920" w:type="dxa"/>
            <w:noWrap/>
            <w:hideMark/>
          </w:tcPr>
          <w:p w14:paraId="5A2D0615" w14:textId="77777777" w:rsidR="00B778EC" w:rsidRPr="00B778EC" w:rsidRDefault="00B778EC" w:rsidP="00B778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B778EC" w:rsidRPr="00B778EC" w14:paraId="7E380CBB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560015B6" w14:textId="77777777" w:rsidR="00B778EC" w:rsidRPr="00B778EC" w:rsidRDefault="00B778EC" w:rsidP="00B778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0" w:type="dxa"/>
            <w:hideMark/>
          </w:tcPr>
          <w:p w14:paraId="5C4DCA19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14:paraId="2F4EF8E6" w14:textId="77777777" w:rsidR="00B778EC" w:rsidRPr="00B778EC" w:rsidRDefault="00B778EC" w:rsidP="00B77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03AF64E7" w14:textId="77777777" w:rsidR="00B778EC" w:rsidRPr="00B778EC" w:rsidRDefault="00B778EC" w:rsidP="00B77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0" w:type="dxa"/>
            <w:noWrap/>
            <w:hideMark/>
          </w:tcPr>
          <w:p w14:paraId="7ABEA11F" w14:textId="77777777" w:rsidR="00B778EC" w:rsidRPr="00B778EC" w:rsidRDefault="00B778EC" w:rsidP="00B77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778EC" w:rsidRPr="00B778EC" w14:paraId="38A7835A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474D667B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BROJ KONTA</w:t>
            </w:r>
          </w:p>
        </w:tc>
        <w:tc>
          <w:tcPr>
            <w:tcW w:w="4980" w:type="dxa"/>
            <w:hideMark/>
          </w:tcPr>
          <w:p w14:paraId="7F6162F5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340" w:type="dxa"/>
            <w:noWrap/>
            <w:hideMark/>
          </w:tcPr>
          <w:p w14:paraId="561E4EE2" w14:textId="77777777" w:rsidR="00B778EC" w:rsidRPr="00B778EC" w:rsidRDefault="00B778EC" w:rsidP="00B77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40" w:type="dxa"/>
            <w:noWrap/>
            <w:hideMark/>
          </w:tcPr>
          <w:p w14:paraId="63C513EF" w14:textId="77777777" w:rsidR="00B778EC" w:rsidRPr="00B778EC" w:rsidRDefault="00B778EC" w:rsidP="00B77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920" w:type="dxa"/>
            <w:noWrap/>
            <w:hideMark/>
          </w:tcPr>
          <w:p w14:paraId="1A9A9DE1" w14:textId="77777777" w:rsidR="00B778EC" w:rsidRPr="00B778EC" w:rsidRDefault="00B778EC" w:rsidP="00B77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  <w:tr w:rsidR="00B778EC" w:rsidRPr="00B778EC" w14:paraId="5ECDBB06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0D66D988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>Izvor 4.1. PRIHOD OD KONCESIJE</w:t>
            </w:r>
          </w:p>
        </w:tc>
        <w:tc>
          <w:tcPr>
            <w:tcW w:w="1340" w:type="dxa"/>
            <w:noWrap/>
            <w:hideMark/>
          </w:tcPr>
          <w:p w14:paraId="3DB3F4F9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1.064,00</w:t>
            </w:r>
          </w:p>
        </w:tc>
        <w:tc>
          <w:tcPr>
            <w:tcW w:w="1440" w:type="dxa"/>
            <w:noWrap/>
            <w:hideMark/>
          </w:tcPr>
          <w:p w14:paraId="3BC9C1A2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1.064,00</w:t>
            </w:r>
          </w:p>
        </w:tc>
        <w:tc>
          <w:tcPr>
            <w:tcW w:w="920" w:type="dxa"/>
            <w:noWrap/>
            <w:hideMark/>
          </w:tcPr>
          <w:p w14:paraId="4616412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251DEE77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58CB0D2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51682162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22D5962D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1.064,00</w:t>
            </w:r>
          </w:p>
        </w:tc>
        <w:tc>
          <w:tcPr>
            <w:tcW w:w="1440" w:type="dxa"/>
            <w:noWrap/>
            <w:hideMark/>
          </w:tcPr>
          <w:p w14:paraId="76EF1390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1.064,00</w:t>
            </w:r>
          </w:p>
        </w:tc>
        <w:tc>
          <w:tcPr>
            <w:tcW w:w="920" w:type="dxa"/>
            <w:noWrap/>
            <w:hideMark/>
          </w:tcPr>
          <w:p w14:paraId="4CCE65A3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22346DB7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08521351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980" w:type="dxa"/>
            <w:hideMark/>
          </w:tcPr>
          <w:p w14:paraId="4FBBB3DC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340" w:type="dxa"/>
            <w:noWrap/>
            <w:hideMark/>
          </w:tcPr>
          <w:p w14:paraId="6EEFE9EB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1.064,00</w:t>
            </w:r>
          </w:p>
        </w:tc>
        <w:tc>
          <w:tcPr>
            <w:tcW w:w="1440" w:type="dxa"/>
            <w:noWrap/>
            <w:hideMark/>
          </w:tcPr>
          <w:p w14:paraId="04EDC4E6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1.064,00</w:t>
            </w:r>
          </w:p>
        </w:tc>
        <w:tc>
          <w:tcPr>
            <w:tcW w:w="920" w:type="dxa"/>
            <w:noWrap/>
            <w:hideMark/>
          </w:tcPr>
          <w:p w14:paraId="30A76E0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50BFEEEB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5061CC49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>Izvor 4.1.9 Višak prihoda poslovanja</w:t>
            </w:r>
          </w:p>
        </w:tc>
        <w:tc>
          <w:tcPr>
            <w:tcW w:w="1340" w:type="dxa"/>
            <w:noWrap/>
            <w:hideMark/>
          </w:tcPr>
          <w:p w14:paraId="52E6FF4F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2.187,00</w:t>
            </w:r>
          </w:p>
        </w:tc>
        <w:tc>
          <w:tcPr>
            <w:tcW w:w="1440" w:type="dxa"/>
            <w:noWrap/>
            <w:hideMark/>
          </w:tcPr>
          <w:p w14:paraId="02DD5E08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2.187,00</w:t>
            </w:r>
          </w:p>
        </w:tc>
        <w:tc>
          <w:tcPr>
            <w:tcW w:w="920" w:type="dxa"/>
            <w:noWrap/>
            <w:hideMark/>
          </w:tcPr>
          <w:p w14:paraId="016D14B4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0789B260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6E3DA0AD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0" w:type="dxa"/>
            <w:hideMark/>
          </w:tcPr>
          <w:p w14:paraId="4D4A0ED9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340" w:type="dxa"/>
            <w:noWrap/>
            <w:hideMark/>
          </w:tcPr>
          <w:p w14:paraId="2D287A5E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2.187,00</w:t>
            </w:r>
          </w:p>
        </w:tc>
        <w:tc>
          <w:tcPr>
            <w:tcW w:w="1440" w:type="dxa"/>
            <w:noWrap/>
            <w:hideMark/>
          </w:tcPr>
          <w:p w14:paraId="04EB3255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2.187,00</w:t>
            </w:r>
          </w:p>
        </w:tc>
        <w:tc>
          <w:tcPr>
            <w:tcW w:w="920" w:type="dxa"/>
            <w:noWrap/>
            <w:hideMark/>
          </w:tcPr>
          <w:p w14:paraId="4DF6939C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35CA20CB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488CB32A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980" w:type="dxa"/>
            <w:hideMark/>
          </w:tcPr>
          <w:p w14:paraId="58C22521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Rezultat poslovanja</w:t>
            </w:r>
          </w:p>
        </w:tc>
        <w:tc>
          <w:tcPr>
            <w:tcW w:w="1340" w:type="dxa"/>
            <w:noWrap/>
            <w:hideMark/>
          </w:tcPr>
          <w:p w14:paraId="2B1738C8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2.187,00</w:t>
            </w:r>
          </w:p>
        </w:tc>
        <w:tc>
          <w:tcPr>
            <w:tcW w:w="1440" w:type="dxa"/>
            <w:noWrap/>
            <w:hideMark/>
          </w:tcPr>
          <w:p w14:paraId="34EA29AC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2.187,00</w:t>
            </w:r>
          </w:p>
        </w:tc>
        <w:tc>
          <w:tcPr>
            <w:tcW w:w="920" w:type="dxa"/>
            <w:noWrap/>
            <w:hideMark/>
          </w:tcPr>
          <w:p w14:paraId="164D7D3C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51166CAB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2658D5DA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4.2. PRIHOD OD SPOMENIČKE RENTE </w:t>
            </w:r>
          </w:p>
        </w:tc>
        <w:tc>
          <w:tcPr>
            <w:tcW w:w="1340" w:type="dxa"/>
            <w:noWrap/>
            <w:hideMark/>
          </w:tcPr>
          <w:p w14:paraId="3910D85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440" w:type="dxa"/>
            <w:noWrap/>
            <w:hideMark/>
          </w:tcPr>
          <w:p w14:paraId="5647B09B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20" w:type="dxa"/>
            <w:noWrap/>
            <w:hideMark/>
          </w:tcPr>
          <w:p w14:paraId="174F1CF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3884A7DA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6453C684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7CF3B374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2C3872DC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1440" w:type="dxa"/>
            <w:noWrap/>
            <w:hideMark/>
          </w:tcPr>
          <w:p w14:paraId="0C9B365F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920" w:type="dxa"/>
            <w:noWrap/>
            <w:hideMark/>
          </w:tcPr>
          <w:p w14:paraId="398182D3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5FC2409E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54282FCF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980" w:type="dxa"/>
            <w:hideMark/>
          </w:tcPr>
          <w:p w14:paraId="24BEFB55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340" w:type="dxa"/>
            <w:noWrap/>
            <w:hideMark/>
          </w:tcPr>
          <w:p w14:paraId="4DBCAB45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1440" w:type="dxa"/>
            <w:noWrap/>
            <w:hideMark/>
          </w:tcPr>
          <w:p w14:paraId="5A03432B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20" w:type="dxa"/>
            <w:noWrap/>
            <w:hideMark/>
          </w:tcPr>
          <w:p w14:paraId="4A349EF0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05757E83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3A35C8A9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4.3. PRIHOD OD ZAKUPA POLJOPRIVREDNOG ZEMLJIŠTA </w:t>
            </w:r>
          </w:p>
        </w:tc>
        <w:tc>
          <w:tcPr>
            <w:tcW w:w="1340" w:type="dxa"/>
            <w:noWrap/>
            <w:hideMark/>
          </w:tcPr>
          <w:p w14:paraId="3C5FDE60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47.029,00</w:t>
            </w:r>
          </w:p>
        </w:tc>
        <w:tc>
          <w:tcPr>
            <w:tcW w:w="1440" w:type="dxa"/>
            <w:noWrap/>
            <w:hideMark/>
          </w:tcPr>
          <w:p w14:paraId="44E2E0B1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47.029,00</w:t>
            </w:r>
          </w:p>
        </w:tc>
        <w:tc>
          <w:tcPr>
            <w:tcW w:w="920" w:type="dxa"/>
            <w:noWrap/>
            <w:hideMark/>
          </w:tcPr>
          <w:p w14:paraId="4ED2BBA5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18D884FA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07832BB4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4E305023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2E7F2DF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47.029,00</w:t>
            </w:r>
          </w:p>
        </w:tc>
        <w:tc>
          <w:tcPr>
            <w:tcW w:w="1440" w:type="dxa"/>
            <w:noWrap/>
            <w:hideMark/>
          </w:tcPr>
          <w:p w14:paraId="601297F2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47.029,00</w:t>
            </w:r>
          </w:p>
        </w:tc>
        <w:tc>
          <w:tcPr>
            <w:tcW w:w="920" w:type="dxa"/>
            <w:noWrap/>
            <w:hideMark/>
          </w:tcPr>
          <w:p w14:paraId="445C027E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3EB4F43E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45721F32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980" w:type="dxa"/>
            <w:hideMark/>
          </w:tcPr>
          <w:p w14:paraId="462399BB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340" w:type="dxa"/>
            <w:noWrap/>
            <w:hideMark/>
          </w:tcPr>
          <w:p w14:paraId="5ECD693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47.029,00</w:t>
            </w:r>
          </w:p>
        </w:tc>
        <w:tc>
          <w:tcPr>
            <w:tcW w:w="1440" w:type="dxa"/>
            <w:noWrap/>
            <w:hideMark/>
          </w:tcPr>
          <w:p w14:paraId="094AF585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47.029,00</w:t>
            </w:r>
          </w:p>
        </w:tc>
        <w:tc>
          <w:tcPr>
            <w:tcW w:w="920" w:type="dxa"/>
            <w:noWrap/>
            <w:hideMark/>
          </w:tcPr>
          <w:p w14:paraId="1BB9B72D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52BC0815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3F0ABF85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4.3.9 Viša prihoda poslovanja </w:t>
            </w:r>
          </w:p>
        </w:tc>
        <w:tc>
          <w:tcPr>
            <w:tcW w:w="1340" w:type="dxa"/>
            <w:noWrap/>
            <w:hideMark/>
          </w:tcPr>
          <w:p w14:paraId="1A6238B8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22.052,00</w:t>
            </w:r>
          </w:p>
        </w:tc>
        <w:tc>
          <w:tcPr>
            <w:tcW w:w="1440" w:type="dxa"/>
            <w:noWrap/>
            <w:hideMark/>
          </w:tcPr>
          <w:p w14:paraId="4526B7CC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22.052,00</w:t>
            </w:r>
          </w:p>
        </w:tc>
        <w:tc>
          <w:tcPr>
            <w:tcW w:w="920" w:type="dxa"/>
            <w:noWrap/>
            <w:hideMark/>
          </w:tcPr>
          <w:p w14:paraId="7965D57D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1D32FC2A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28EE838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0" w:type="dxa"/>
            <w:hideMark/>
          </w:tcPr>
          <w:p w14:paraId="0F6F76FA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340" w:type="dxa"/>
            <w:noWrap/>
            <w:hideMark/>
          </w:tcPr>
          <w:p w14:paraId="42340500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22.052,00</w:t>
            </w:r>
          </w:p>
        </w:tc>
        <w:tc>
          <w:tcPr>
            <w:tcW w:w="1440" w:type="dxa"/>
            <w:noWrap/>
            <w:hideMark/>
          </w:tcPr>
          <w:p w14:paraId="60B0A2F8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22.052,00</w:t>
            </w:r>
          </w:p>
        </w:tc>
        <w:tc>
          <w:tcPr>
            <w:tcW w:w="920" w:type="dxa"/>
            <w:noWrap/>
            <w:hideMark/>
          </w:tcPr>
          <w:p w14:paraId="7368F95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3CF05CDE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4800A482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980" w:type="dxa"/>
            <w:hideMark/>
          </w:tcPr>
          <w:p w14:paraId="5BB3F37B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Rezultat poslovanja</w:t>
            </w:r>
          </w:p>
        </w:tc>
        <w:tc>
          <w:tcPr>
            <w:tcW w:w="1340" w:type="dxa"/>
            <w:noWrap/>
            <w:hideMark/>
          </w:tcPr>
          <w:p w14:paraId="219090E0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22.052,00</w:t>
            </w:r>
          </w:p>
        </w:tc>
        <w:tc>
          <w:tcPr>
            <w:tcW w:w="1440" w:type="dxa"/>
            <w:noWrap/>
            <w:hideMark/>
          </w:tcPr>
          <w:p w14:paraId="42129706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22.052,00</w:t>
            </w:r>
          </w:p>
        </w:tc>
        <w:tc>
          <w:tcPr>
            <w:tcW w:w="920" w:type="dxa"/>
            <w:noWrap/>
            <w:hideMark/>
          </w:tcPr>
          <w:p w14:paraId="5E389D1D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592C400F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6C2789BC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>Izvor 4.4. PRIHOD OD KOMUNALNOG DOPRINOSA</w:t>
            </w:r>
          </w:p>
        </w:tc>
        <w:tc>
          <w:tcPr>
            <w:tcW w:w="1340" w:type="dxa"/>
            <w:noWrap/>
            <w:hideMark/>
          </w:tcPr>
          <w:p w14:paraId="43DBF060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7.627,00</w:t>
            </w:r>
          </w:p>
        </w:tc>
        <w:tc>
          <w:tcPr>
            <w:tcW w:w="1440" w:type="dxa"/>
            <w:noWrap/>
            <w:hideMark/>
          </w:tcPr>
          <w:p w14:paraId="67A16F1C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7.627,00</w:t>
            </w:r>
          </w:p>
        </w:tc>
        <w:tc>
          <w:tcPr>
            <w:tcW w:w="920" w:type="dxa"/>
            <w:noWrap/>
            <w:hideMark/>
          </w:tcPr>
          <w:p w14:paraId="37307604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4E86450B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1A259AB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1C569CE9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41CE5B6E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7.627,00</w:t>
            </w:r>
          </w:p>
        </w:tc>
        <w:tc>
          <w:tcPr>
            <w:tcW w:w="1440" w:type="dxa"/>
            <w:noWrap/>
            <w:hideMark/>
          </w:tcPr>
          <w:p w14:paraId="24965B10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7.627,00</w:t>
            </w:r>
          </w:p>
        </w:tc>
        <w:tc>
          <w:tcPr>
            <w:tcW w:w="920" w:type="dxa"/>
            <w:noWrap/>
            <w:hideMark/>
          </w:tcPr>
          <w:p w14:paraId="37302EF5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54C84F81" w14:textId="77777777" w:rsidTr="00B778E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013A13F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980" w:type="dxa"/>
            <w:hideMark/>
          </w:tcPr>
          <w:p w14:paraId="5C1DB717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noWrap/>
            <w:hideMark/>
          </w:tcPr>
          <w:p w14:paraId="7B05D8F3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7.627,00</w:t>
            </w:r>
          </w:p>
        </w:tc>
        <w:tc>
          <w:tcPr>
            <w:tcW w:w="1440" w:type="dxa"/>
            <w:noWrap/>
            <w:hideMark/>
          </w:tcPr>
          <w:p w14:paraId="2A60DC30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7.627,00</w:t>
            </w:r>
          </w:p>
        </w:tc>
        <w:tc>
          <w:tcPr>
            <w:tcW w:w="920" w:type="dxa"/>
            <w:noWrap/>
            <w:hideMark/>
          </w:tcPr>
          <w:p w14:paraId="60EBE54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0436B91D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239ED8DD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4.5. PRIHOD OD KOMUNALNE NAKNADE </w:t>
            </w:r>
          </w:p>
        </w:tc>
        <w:tc>
          <w:tcPr>
            <w:tcW w:w="1340" w:type="dxa"/>
            <w:noWrap/>
            <w:hideMark/>
          </w:tcPr>
          <w:p w14:paraId="1FF2575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92.641,00</w:t>
            </w:r>
          </w:p>
        </w:tc>
        <w:tc>
          <w:tcPr>
            <w:tcW w:w="1440" w:type="dxa"/>
            <w:noWrap/>
            <w:hideMark/>
          </w:tcPr>
          <w:p w14:paraId="2F0CD81B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92.641,00</w:t>
            </w:r>
          </w:p>
        </w:tc>
        <w:tc>
          <w:tcPr>
            <w:tcW w:w="920" w:type="dxa"/>
            <w:noWrap/>
            <w:hideMark/>
          </w:tcPr>
          <w:p w14:paraId="1ACB4C31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6640B2F0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426841AF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34ACC099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6265883E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92.641,00</w:t>
            </w:r>
          </w:p>
        </w:tc>
        <w:tc>
          <w:tcPr>
            <w:tcW w:w="1440" w:type="dxa"/>
            <w:noWrap/>
            <w:hideMark/>
          </w:tcPr>
          <w:p w14:paraId="6C28AA7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92.641,00</w:t>
            </w:r>
          </w:p>
        </w:tc>
        <w:tc>
          <w:tcPr>
            <w:tcW w:w="920" w:type="dxa"/>
            <w:noWrap/>
            <w:hideMark/>
          </w:tcPr>
          <w:p w14:paraId="6F212977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4395A08C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5B1D9301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980" w:type="dxa"/>
            <w:hideMark/>
          </w:tcPr>
          <w:p w14:paraId="189D63D5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noWrap/>
            <w:hideMark/>
          </w:tcPr>
          <w:p w14:paraId="690BAD61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92.641,00</w:t>
            </w:r>
          </w:p>
        </w:tc>
        <w:tc>
          <w:tcPr>
            <w:tcW w:w="1440" w:type="dxa"/>
            <w:noWrap/>
            <w:hideMark/>
          </w:tcPr>
          <w:p w14:paraId="00075BA0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92.641,00</w:t>
            </w:r>
          </w:p>
        </w:tc>
        <w:tc>
          <w:tcPr>
            <w:tcW w:w="920" w:type="dxa"/>
            <w:noWrap/>
            <w:hideMark/>
          </w:tcPr>
          <w:p w14:paraId="3552C67E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7B32C4D4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5E3CFAFE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4.5.9 Višak prihoda poslovanja </w:t>
            </w:r>
          </w:p>
        </w:tc>
        <w:tc>
          <w:tcPr>
            <w:tcW w:w="1340" w:type="dxa"/>
            <w:noWrap/>
            <w:hideMark/>
          </w:tcPr>
          <w:p w14:paraId="6475BDD5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9.081,00</w:t>
            </w:r>
          </w:p>
        </w:tc>
        <w:tc>
          <w:tcPr>
            <w:tcW w:w="1440" w:type="dxa"/>
            <w:noWrap/>
            <w:hideMark/>
          </w:tcPr>
          <w:p w14:paraId="1400933C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9.081,00</w:t>
            </w:r>
          </w:p>
        </w:tc>
        <w:tc>
          <w:tcPr>
            <w:tcW w:w="920" w:type="dxa"/>
            <w:noWrap/>
            <w:hideMark/>
          </w:tcPr>
          <w:p w14:paraId="751D2C20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4B14BFEB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65B5E6EF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0" w:type="dxa"/>
            <w:hideMark/>
          </w:tcPr>
          <w:p w14:paraId="0E694AA6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340" w:type="dxa"/>
            <w:noWrap/>
            <w:hideMark/>
          </w:tcPr>
          <w:p w14:paraId="7861846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9.081,00</w:t>
            </w:r>
          </w:p>
        </w:tc>
        <w:tc>
          <w:tcPr>
            <w:tcW w:w="1440" w:type="dxa"/>
            <w:noWrap/>
            <w:hideMark/>
          </w:tcPr>
          <w:p w14:paraId="5020D21C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9.081,00</w:t>
            </w:r>
          </w:p>
        </w:tc>
        <w:tc>
          <w:tcPr>
            <w:tcW w:w="920" w:type="dxa"/>
            <w:noWrap/>
            <w:hideMark/>
          </w:tcPr>
          <w:p w14:paraId="162957AA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6356651B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761365D2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980" w:type="dxa"/>
            <w:hideMark/>
          </w:tcPr>
          <w:p w14:paraId="6136261E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Rezultat poslovanja</w:t>
            </w:r>
          </w:p>
        </w:tc>
        <w:tc>
          <w:tcPr>
            <w:tcW w:w="1340" w:type="dxa"/>
            <w:noWrap/>
            <w:hideMark/>
          </w:tcPr>
          <w:p w14:paraId="75613E69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9.081,00</w:t>
            </w:r>
          </w:p>
        </w:tc>
        <w:tc>
          <w:tcPr>
            <w:tcW w:w="1440" w:type="dxa"/>
            <w:noWrap/>
            <w:hideMark/>
          </w:tcPr>
          <w:p w14:paraId="2EA44977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9.081,00</w:t>
            </w:r>
          </w:p>
        </w:tc>
        <w:tc>
          <w:tcPr>
            <w:tcW w:w="920" w:type="dxa"/>
            <w:noWrap/>
            <w:hideMark/>
          </w:tcPr>
          <w:p w14:paraId="6FA335DD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299F7073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0471A689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4.6. PRIHOD OD ŠUMSKOG DOPRINOSA </w:t>
            </w:r>
          </w:p>
        </w:tc>
        <w:tc>
          <w:tcPr>
            <w:tcW w:w="1340" w:type="dxa"/>
            <w:noWrap/>
            <w:hideMark/>
          </w:tcPr>
          <w:p w14:paraId="170E9490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440" w:type="dxa"/>
            <w:noWrap/>
            <w:hideMark/>
          </w:tcPr>
          <w:p w14:paraId="25661408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20" w:type="dxa"/>
            <w:noWrap/>
            <w:hideMark/>
          </w:tcPr>
          <w:p w14:paraId="581B47D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</w:tr>
      <w:tr w:rsidR="00B778EC" w:rsidRPr="00B778EC" w14:paraId="144F5C3A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64A9BCD9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5EBEBF33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56B9F6B8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1440" w:type="dxa"/>
            <w:noWrap/>
            <w:hideMark/>
          </w:tcPr>
          <w:p w14:paraId="373ADFF7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920" w:type="dxa"/>
            <w:noWrap/>
            <w:hideMark/>
          </w:tcPr>
          <w:p w14:paraId="68AEC884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150,00</w:t>
            </w:r>
          </w:p>
        </w:tc>
      </w:tr>
      <w:tr w:rsidR="00B778EC" w:rsidRPr="00B778EC" w14:paraId="73EDD310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4391E29B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980" w:type="dxa"/>
            <w:hideMark/>
          </w:tcPr>
          <w:p w14:paraId="4EAF1D5D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noWrap/>
            <w:hideMark/>
          </w:tcPr>
          <w:p w14:paraId="2F065672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  <w:tc>
          <w:tcPr>
            <w:tcW w:w="1440" w:type="dxa"/>
            <w:noWrap/>
            <w:hideMark/>
          </w:tcPr>
          <w:p w14:paraId="212F2F3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450.000,00</w:t>
            </w:r>
          </w:p>
        </w:tc>
        <w:tc>
          <w:tcPr>
            <w:tcW w:w="920" w:type="dxa"/>
            <w:noWrap/>
            <w:hideMark/>
          </w:tcPr>
          <w:p w14:paraId="2A32A4ED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B778EC" w:rsidRPr="00B778EC" w14:paraId="51762325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05C70B25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Izvor 4.6.9 Višak prihoda poslovanja </w:t>
            </w:r>
          </w:p>
        </w:tc>
        <w:tc>
          <w:tcPr>
            <w:tcW w:w="1340" w:type="dxa"/>
            <w:noWrap/>
            <w:hideMark/>
          </w:tcPr>
          <w:p w14:paraId="40034782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149.261,00</w:t>
            </w:r>
          </w:p>
        </w:tc>
        <w:tc>
          <w:tcPr>
            <w:tcW w:w="1440" w:type="dxa"/>
            <w:noWrap/>
            <w:hideMark/>
          </w:tcPr>
          <w:p w14:paraId="58DB217D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149.261,00</w:t>
            </w:r>
          </w:p>
        </w:tc>
        <w:tc>
          <w:tcPr>
            <w:tcW w:w="920" w:type="dxa"/>
            <w:noWrap/>
            <w:hideMark/>
          </w:tcPr>
          <w:p w14:paraId="69A09B63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24FCBF2B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3C2F17C9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0" w:type="dxa"/>
            <w:hideMark/>
          </w:tcPr>
          <w:p w14:paraId="75B04F96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340" w:type="dxa"/>
            <w:noWrap/>
            <w:hideMark/>
          </w:tcPr>
          <w:p w14:paraId="07EA17F8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149.261,00</w:t>
            </w:r>
          </w:p>
        </w:tc>
        <w:tc>
          <w:tcPr>
            <w:tcW w:w="1440" w:type="dxa"/>
            <w:noWrap/>
            <w:hideMark/>
          </w:tcPr>
          <w:p w14:paraId="3AA63CEA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149.261,00</w:t>
            </w:r>
          </w:p>
        </w:tc>
        <w:tc>
          <w:tcPr>
            <w:tcW w:w="920" w:type="dxa"/>
            <w:noWrap/>
            <w:hideMark/>
          </w:tcPr>
          <w:p w14:paraId="167BC336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6E1D9884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0F3E9237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980" w:type="dxa"/>
            <w:hideMark/>
          </w:tcPr>
          <w:p w14:paraId="6E7C074B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Rezultat poslovanja</w:t>
            </w:r>
          </w:p>
        </w:tc>
        <w:tc>
          <w:tcPr>
            <w:tcW w:w="1340" w:type="dxa"/>
            <w:noWrap/>
            <w:hideMark/>
          </w:tcPr>
          <w:p w14:paraId="2730B4BE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149.261,00</w:t>
            </w:r>
          </w:p>
        </w:tc>
        <w:tc>
          <w:tcPr>
            <w:tcW w:w="1440" w:type="dxa"/>
            <w:noWrap/>
            <w:hideMark/>
          </w:tcPr>
          <w:p w14:paraId="1292B777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149.261,00</w:t>
            </w:r>
          </w:p>
        </w:tc>
        <w:tc>
          <w:tcPr>
            <w:tcW w:w="920" w:type="dxa"/>
            <w:noWrap/>
            <w:hideMark/>
          </w:tcPr>
          <w:p w14:paraId="21950CED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541E042E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0070F78B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>Izvor 4.7.0 Prihod od prenamjene poljoprivrednog zemljišta u građ.zemlji</w:t>
            </w:r>
          </w:p>
        </w:tc>
        <w:tc>
          <w:tcPr>
            <w:tcW w:w="1340" w:type="dxa"/>
            <w:noWrap/>
            <w:hideMark/>
          </w:tcPr>
          <w:p w14:paraId="08D53F1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440" w:type="dxa"/>
            <w:noWrap/>
            <w:hideMark/>
          </w:tcPr>
          <w:p w14:paraId="77E1A2DA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920" w:type="dxa"/>
            <w:noWrap/>
            <w:hideMark/>
          </w:tcPr>
          <w:p w14:paraId="26318091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5C56A777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E9339D2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111DF05A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449A75FA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440" w:type="dxa"/>
            <w:noWrap/>
            <w:hideMark/>
          </w:tcPr>
          <w:p w14:paraId="74ACC405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920" w:type="dxa"/>
            <w:noWrap/>
            <w:hideMark/>
          </w:tcPr>
          <w:p w14:paraId="22E8E99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2856D882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03635700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980" w:type="dxa"/>
            <w:hideMark/>
          </w:tcPr>
          <w:p w14:paraId="150D5B84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340" w:type="dxa"/>
            <w:noWrap/>
            <w:hideMark/>
          </w:tcPr>
          <w:p w14:paraId="3C7C997D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440" w:type="dxa"/>
            <w:noWrap/>
            <w:hideMark/>
          </w:tcPr>
          <w:p w14:paraId="131935A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920" w:type="dxa"/>
            <w:noWrap/>
            <w:hideMark/>
          </w:tcPr>
          <w:p w14:paraId="492B974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2059110B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26BCADAC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>Izvor 4.7.1 Prihod od korištenja nefinancijske imovine INA</w:t>
            </w:r>
          </w:p>
        </w:tc>
        <w:tc>
          <w:tcPr>
            <w:tcW w:w="1340" w:type="dxa"/>
            <w:noWrap/>
            <w:hideMark/>
          </w:tcPr>
          <w:p w14:paraId="2F5F6D09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440" w:type="dxa"/>
            <w:noWrap/>
            <w:hideMark/>
          </w:tcPr>
          <w:p w14:paraId="7AE6CC08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20" w:type="dxa"/>
            <w:noWrap/>
            <w:hideMark/>
          </w:tcPr>
          <w:p w14:paraId="032E3FFA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13054C91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13EFA7D2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6C05DF14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384C0085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99,00</w:t>
            </w:r>
          </w:p>
        </w:tc>
        <w:tc>
          <w:tcPr>
            <w:tcW w:w="1440" w:type="dxa"/>
            <w:noWrap/>
            <w:hideMark/>
          </w:tcPr>
          <w:p w14:paraId="56BCCAB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99,00</w:t>
            </w:r>
          </w:p>
        </w:tc>
        <w:tc>
          <w:tcPr>
            <w:tcW w:w="920" w:type="dxa"/>
            <w:noWrap/>
            <w:hideMark/>
          </w:tcPr>
          <w:p w14:paraId="23B933CF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6DE4EAB4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4D570B46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980" w:type="dxa"/>
            <w:hideMark/>
          </w:tcPr>
          <w:p w14:paraId="1F5869E7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340" w:type="dxa"/>
            <w:noWrap/>
            <w:hideMark/>
          </w:tcPr>
          <w:p w14:paraId="1DE384D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99,00</w:t>
            </w:r>
          </w:p>
        </w:tc>
        <w:tc>
          <w:tcPr>
            <w:tcW w:w="1440" w:type="dxa"/>
            <w:noWrap/>
            <w:hideMark/>
          </w:tcPr>
          <w:p w14:paraId="3C6C9967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99,00</w:t>
            </w:r>
          </w:p>
        </w:tc>
        <w:tc>
          <w:tcPr>
            <w:tcW w:w="920" w:type="dxa"/>
            <w:noWrap/>
            <w:hideMark/>
          </w:tcPr>
          <w:p w14:paraId="2D45E813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6B962938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020CF860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>Izvor 4.7.2 Naknada za zadržavanje nezakonito izg.građevina -legal.</w:t>
            </w:r>
          </w:p>
        </w:tc>
        <w:tc>
          <w:tcPr>
            <w:tcW w:w="1340" w:type="dxa"/>
            <w:noWrap/>
            <w:hideMark/>
          </w:tcPr>
          <w:p w14:paraId="46A12D74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1.121,00</w:t>
            </w:r>
          </w:p>
        </w:tc>
        <w:tc>
          <w:tcPr>
            <w:tcW w:w="1440" w:type="dxa"/>
            <w:noWrap/>
            <w:hideMark/>
          </w:tcPr>
          <w:p w14:paraId="305985EC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1.121,00</w:t>
            </w:r>
          </w:p>
        </w:tc>
        <w:tc>
          <w:tcPr>
            <w:tcW w:w="920" w:type="dxa"/>
            <w:noWrap/>
            <w:hideMark/>
          </w:tcPr>
          <w:p w14:paraId="757383DA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518D5A87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7AB84040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0985E1A5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702E3D4C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1.121,00</w:t>
            </w:r>
          </w:p>
        </w:tc>
        <w:tc>
          <w:tcPr>
            <w:tcW w:w="1440" w:type="dxa"/>
            <w:noWrap/>
            <w:hideMark/>
          </w:tcPr>
          <w:p w14:paraId="38F27BF4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1.121,00</w:t>
            </w:r>
          </w:p>
        </w:tc>
        <w:tc>
          <w:tcPr>
            <w:tcW w:w="920" w:type="dxa"/>
            <w:noWrap/>
            <w:hideMark/>
          </w:tcPr>
          <w:p w14:paraId="498A167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362E3493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36D6D1D3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980" w:type="dxa"/>
            <w:hideMark/>
          </w:tcPr>
          <w:p w14:paraId="6A3C4AE4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340" w:type="dxa"/>
            <w:noWrap/>
            <w:hideMark/>
          </w:tcPr>
          <w:p w14:paraId="2611F25C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1.121,00</w:t>
            </w:r>
          </w:p>
        </w:tc>
        <w:tc>
          <w:tcPr>
            <w:tcW w:w="1440" w:type="dxa"/>
            <w:noWrap/>
            <w:hideMark/>
          </w:tcPr>
          <w:p w14:paraId="198B6B9F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1.121,00</w:t>
            </w:r>
          </w:p>
        </w:tc>
        <w:tc>
          <w:tcPr>
            <w:tcW w:w="920" w:type="dxa"/>
            <w:noWrap/>
            <w:hideMark/>
          </w:tcPr>
          <w:p w14:paraId="14AC6F15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38FC266E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25A3AADE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4.7.3 Vodni doprinos </w:t>
            </w:r>
          </w:p>
        </w:tc>
        <w:tc>
          <w:tcPr>
            <w:tcW w:w="1340" w:type="dxa"/>
            <w:noWrap/>
            <w:hideMark/>
          </w:tcPr>
          <w:p w14:paraId="12DEDAB9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1440" w:type="dxa"/>
            <w:noWrap/>
            <w:hideMark/>
          </w:tcPr>
          <w:p w14:paraId="0A79970B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920" w:type="dxa"/>
            <w:noWrap/>
            <w:hideMark/>
          </w:tcPr>
          <w:p w14:paraId="75A43E6F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11A4EC04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3C5B1869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0" w:type="dxa"/>
            <w:hideMark/>
          </w:tcPr>
          <w:p w14:paraId="0DC454CE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340" w:type="dxa"/>
            <w:noWrap/>
            <w:hideMark/>
          </w:tcPr>
          <w:p w14:paraId="3FF6227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229,00</w:t>
            </w:r>
          </w:p>
        </w:tc>
        <w:tc>
          <w:tcPr>
            <w:tcW w:w="1440" w:type="dxa"/>
            <w:noWrap/>
            <w:hideMark/>
          </w:tcPr>
          <w:p w14:paraId="609477C8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229,00</w:t>
            </w:r>
          </w:p>
        </w:tc>
        <w:tc>
          <w:tcPr>
            <w:tcW w:w="920" w:type="dxa"/>
            <w:noWrap/>
            <w:hideMark/>
          </w:tcPr>
          <w:p w14:paraId="3AC423F9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390E1EC2" w14:textId="77777777" w:rsidTr="00B778E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7EFEFFC9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980" w:type="dxa"/>
            <w:hideMark/>
          </w:tcPr>
          <w:p w14:paraId="17A7B3EA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noWrap/>
            <w:hideMark/>
          </w:tcPr>
          <w:p w14:paraId="17ADCF15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229,00</w:t>
            </w:r>
          </w:p>
        </w:tc>
        <w:tc>
          <w:tcPr>
            <w:tcW w:w="1440" w:type="dxa"/>
            <w:noWrap/>
            <w:hideMark/>
          </w:tcPr>
          <w:p w14:paraId="01EE1F84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229,00</w:t>
            </w:r>
          </w:p>
        </w:tc>
        <w:tc>
          <w:tcPr>
            <w:tcW w:w="920" w:type="dxa"/>
            <w:noWrap/>
            <w:hideMark/>
          </w:tcPr>
          <w:p w14:paraId="273BB7FD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778EC" w:rsidRPr="00B778EC" w14:paraId="2AB823E1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gridSpan w:val="2"/>
            <w:noWrap/>
            <w:hideMark/>
          </w:tcPr>
          <w:p w14:paraId="6DBECBA5" w14:textId="77777777" w:rsidR="00B778EC" w:rsidRPr="00B778EC" w:rsidRDefault="00B778EC" w:rsidP="00B778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4.7.9 Višak prihoda iz prethodnog razdoblja </w:t>
            </w:r>
          </w:p>
        </w:tc>
        <w:tc>
          <w:tcPr>
            <w:tcW w:w="1340" w:type="dxa"/>
            <w:noWrap/>
            <w:hideMark/>
          </w:tcPr>
          <w:p w14:paraId="4B976A9B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40" w:type="dxa"/>
            <w:noWrap/>
            <w:hideMark/>
          </w:tcPr>
          <w:p w14:paraId="0AE1AB48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20" w:type="dxa"/>
            <w:noWrap/>
            <w:hideMark/>
          </w:tcPr>
          <w:p w14:paraId="0E749D0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778EC" w:rsidRPr="00B778EC" w14:paraId="31B81F68" w14:textId="77777777" w:rsidTr="00B778E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75453385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0" w:type="dxa"/>
            <w:hideMark/>
          </w:tcPr>
          <w:p w14:paraId="7AD66BC6" w14:textId="77777777" w:rsidR="00B778EC" w:rsidRPr="00B778EC" w:rsidRDefault="00B778EC" w:rsidP="00B77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340" w:type="dxa"/>
            <w:noWrap/>
            <w:hideMark/>
          </w:tcPr>
          <w:p w14:paraId="0EF191E1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440" w:type="dxa"/>
            <w:noWrap/>
            <w:hideMark/>
          </w:tcPr>
          <w:p w14:paraId="64761D75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920" w:type="dxa"/>
            <w:noWrap/>
            <w:hideMark/>
          </w:tcPr>
          <w:p w14:paraId="2254FE9A" w14:textId="77777777" w:rsidR="00B778EC" w:rsidRPr="00B778EC" w:rsidRDefault="00B778EC" w:rsidP="00B778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8E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778EC" w:rsidRPr="00B778EC" w14:paraId="01908D25" w14:textId="77777777" w:rsidTr="00B7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hideMark/>
          </w:tcPr>
          <w:p w14:paraId="7F999ADD" w14:textId="77777777" w:rsidR="00B778EC" w:rsidRPr="00B778EC" w:rsidRDefault="00B778EC" w:rsidP="00B778EC">
            <w:pPr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980" w:type="dxa"/>
            <w:hideMark/>
          </w:tcPr>
          <w:p w14:paraId="42D7186E" w14:textId="77777777" w:rsidR="00B778EC" w:rsidRPr="00B778EC" w:rsidRDefault="00B778EC" w:rsidP="00B77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Rezultat poslovanja</w:t>
            </w:r>
          </w:p>
        </w:tc>
        <w:tc>
          <w:tcPr>
            <w:tcW w:w="1340" w:type="dxa"/>
            <w:noWrap/>
            <w:hideMark/>
          </w:tcPr>
          <w:p w14:paraId="50D10F73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440" w:type="dxa"/>
            <w:noWrap/>
            <w:hideMark/>
          </w:tcPr>
          <w:p w14:paraId="7F4A804C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noWrap/>
            <w:hideMark/>
          </w:tcPr>
          <w:p w14:paraId="6828D56C" w14:textId="77777777" w:rsidR="00B778EC" w:rsidRPr="00B778EC" w:rsidRDefault="00B778EC" w:rsidP="00B778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78E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14:paraId="5B0332A5" w14:textId="77777777" w:rsidR="00B778EC" w:rsidRDefault="00B778EC" w:rsidP="0000722C">
      <w:pPr>
        <w:rPr>
          <w:rFonts w:ascii="Arial Narrow" w:hAnsi="Arial Narrow" w:cs="Arial"/>
          <w:sz w:val="20"/>
          <w:szCs w:val="20"/>
        </w:rPr>
      </w:pPr>
    </w:p>
    <w:p w14:paraId="2AFB543C" w14:textId="77777777" w:rsidR="00B778EC" w:rsidRDefault="00B778EC" w:rsidP="0000722C">
      <w:pPr>
        <w:rPr>
          <w:rFonts w:ascii="Arial Narrow" w:hAnsi="Arial Narrow" w:cs="Arial"/>
          <w:sz w:val="20"/>
          <w:szCs w:val="20"/>
        </w:rPr>
      </w:pPr>
    </w:p>
    <w:p w14:paraId="26D8FF17" w14:textId="77777777" w:rsidR="00B778EC" w:rsidRDefault="00B778EC" w:rsidP="0000722C">
      <w:pPr>
        <w:rPr>
          <w:rFonts w:ascii="Arial Narrow" w:hAnsi="Arial Narrow" w:cs="Arial"/>
          <w:sz w:val="20"/>
          <w:szCs w:val="20"/>
        </w:rPr>
      </w:pPr>
    </w:p>
    <w:p w14:paraId="01339EDF" w14:textId="26B0A0F6" w:rsidR="0000722C" w:rsidRPr="00A809A2" w:rsidRDefault="00BF43B6" w:rsidP="0000722C">
      <w:pPr>
        <w:rPr>
          <w:rFonts w:asciiTheme="minorHAnsi" w:hAnsiTheme="minorHAnsi" w:cstheme="minorHAnsi"/>
        </w:rPr>
      </w:pPr>
      <w:r w:rsidRPr="00A809A2">
        <w:rPr>
          <w:rFonts w:asciiTheme="minorHAnsi" w:hAnsiTheme="minorHAnsi" w:cstheme="minorHAnsi"/>
        </w:rPr>
        <w:t xml:space="preserve">Prihodi od pomoći </w:t>
      </w:r>
      <w:r w:rsidR="00AE1422" w:rsidRPr="00A809A2">
        <w:rPr>
          <w:rFonts w:asciiTheme="minorHAnsi" w:hAnsiTheme="minorHAnsi" w:cstheme="minorHAnsi"/>
        </w:rPr>
        <w:t>čin</w:t>
      </w:r>
      <w:r w:rsidR="00480C41">
        <w:rPr>
          <w:rFonts w:asciiTheme="minorHAnsi" w:hAnsiTheme="minorHAnsi" w:cstheme="minorHAnsi"/>
        </w:rPr>
        <w:t xml:space="preserve">e 32,00 </w:t>
      </w:r>
      <w:r w:rsidR="00AE1422" w:rsidRPr="00A809A2">
        <w:rPr>
          <w:rFonts w:asciiTheme="minorHAnsi" w:hAnsiTheme="minorHAnsi" w:cstheme="minorHAnsi"/>
        </w:rPr>
        <w:t>% uk</w:t>
      </w:r>
      <w:r w:rsidR="00480C41">
        <w:rPr>
          <w:rFonts w:asciiTheme="minorHAnsi" w:hAnsiTheme="minorHAnsi" w:cstheme="minorHAnsi"/>
        </w:rPr>
        <w:t xml:space="preserve">upnih prihoda  a u odnosu na ukupan </w:t>
      </w:r>
      <w:proofErr w:type="spellStart"/>
      <w:r w:rsidR="00480C41">
        <w:rPr>
          <w:rFonts w:asciiTheme="minorHAnsi" w:hAnsiTheme="minorHAnsi" w:cstheme="minorHAnsi"/>
        </w:rPr>
        <w:t>poračun</w:t>
      </w:r>
      <w:proofErr w:type="spellEnd"/>
      <w:r w:rsidR="00480C41">
        <w:rPr>
          <w:rFonts w:asciiTheme="minorHAnsi" w:hAnsiTheme="minorHAnsi" w:cstheme="minorHAnsi"/>
        </w:rPr>
        <w:t xml:space="preserve"> 11,45%. Usporedba planiranih prihoda za 2026.g.  u odnosu na 2025.g. ; </w:t>
      </w:r>
    </w:p>
    <w:p w14:paraId="6D344AB5" w14:textId="77777777" w:rsidR="00D24FF2" w:rsidRPr="00A809A2" w:rsidRDefault="00D24FF2" w:rsidP="008E79CF">
      <w:pPr>
        <w:rPr>
          <w:rFonts w:asciiTheme="minorHAnsi" w:hAnsiTheme="minorHAnsi" w:cstheme="minorHAnsi"/>
        </w:rPr>
      </w:pPr>
    </w:p>
    <w:tbl>
      <w:tblPr>
        <w:tblW w:w="10388" w:type="dxa"/>
        <w:tblLook w:val="04A0" w:firstRow="1" w:lastRow="0" w:firstColumn="1" w:lastColumn="0" w:noHBand="0" w:noVBand="1"/>
      </w:tblPr>
      <w:tblGrid>
        <w:gridCol w:w="1175"/>
        <w:gridCol w:w="5706"/>
        <w:gridCol w:w="1270"/>
        <w:gridCol w:w="1365"/>
        <w:gridCol w:w="872"/>
      </w:tblGrid>
      <w:tr w:rsidR="00AD5497" w14:paraId="391874E1" w14:textId="77777777" w:rsidTr="00AD5497">
        <w:trPr>
          <w:trHeight w:val="224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1845" w14:textId="77777777" w:rsidR="00AD5497" w:rsidRDefault="00AD5497">
            <w:pPr>
              <w:rPr>
                <w:sz w:val="20"/>
                <w:szCs w:val="20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7C4B7" w14:textId="77777777" w:rsidR="00AD5497" w:rsidRDefault="00AD549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7C6C" w14:textId="77777777" w:rsidR="00AD5497" w:rsidRDefault="00AD5497" w:rsidP="00AD54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E9D7" w14:textId="77777777" w:rsidR="00AD5497" w:rsidRDefault="00AD5497" w:rsidP="00AD54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B632" w14:textId="77777777" w:rsidR="00AD5497" w:rsidRDefault="00AD5497" w:rsidP="00AD54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INDEKS</w:t>
            </w:r>
          </w:p>
        </w:tc>
      </w:tr>
      <w:tr w:rsidR="00AD5497" w14:paraId="09FDBC6F" w14:textId="77777777" w:rsidTr="00AD5497">
        <w:trPr>
          <w:trHeight w:val="224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B7F9" w14:textId="77777777" w:rsidR="00AD5497" w:rsidRDefault="00AD54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6BC4C" w14:textId="77777777" w:rsidR="00AD5497" w:rsidRDefault="00AD549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9EBB" w14:textId="77777777" w:rsidR="00AD5497" w:rsidRDefault="00AD54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2DB9" w14:textId="77777777" w:rsidR="00AD5497" w:rsidRDefault="00AD54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D81D" w14:textId="1AD8FB4C" w:rsidR="00AD5497" w:rsidRDefault="00AD54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AD5497" w14:paraId="226F90D9" w14:textId="77777777" w:rsidTr="00AD5497">
        <w:trPr>
          <w:trHeight w:val="224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B761" w14:textId="77777777" w:rsidR="00AD5497" w:rsidRDefault="00AD54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1E1E6" w14:textId="77777777" w:rsidR="00AD5497" w:rsidRDefault="00AD54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1058" w14:textId="77777777" w:rsidR="00AD5497" w:rsidRDefault="00AD5497" w:rsidP="00AD54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C701" w14:textId="77777777" w:rsidR="00AD5497" w:rsidRDefault="00AD5497" w:rsidP="00AD54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2C55" w14:textId="77777777" w:rsidR="00AD5497" w:rsidRDefault="00AD54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</w:tbl>
    <w:tbl>
      <w:tblPr>
        <w:tblStyle w:val="Obinatablica3"/>
        <w:tblW w:w="10252" w:type="dxa"/>
        <w:tblLook w:val="04A0" w:firstRow="1" w:lastRow="0" w:firstColumn="1" w:lastColumn="0" w:noHBand="0" w:noVBand="1"/>
      </w:tblPr>
      <w:tblGrid>
        <w:gridCol w:w="1160"/>
        <w:gridCol w:w="5632"/>
        <w:gridCol w:w="1253"/>
        <w:gridCol w:w="1347"/>
        <w:gridCol w:w="860"/>
      </w:tblGrid>
      <w:tr w:rsidR="00AD5497" w:rsidRPr="00AD5497" w14:paraId="2DE92827" w14:textId="77777777" w:rsidTr="00AD5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92" w:type="dxa"/>
            <w:gridSpan w:val="2"/>
            <w:noWrap/>
            <w:hideMark/>
          </w:tcPr>
          <w:p w14:paraId="6C0994F7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253" w:type="dxa"/>
            <w:noWrap/>
            <w:hideMark/>
          </w:tcPr>
          <w:p w14:paraId="46A4AF22" w14:textId="77777777" w:rsidR="00AD5497" w:rsidRPr="00AD5497" w:rsidRDefault="00AD5497" w:rsidP="00AD549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2.809.693,00</w:t>
            </w:r>
          </w:p>
        </w:tc>
        <w:tc>
          <w:tcPr>
            <w:tcW w:w="1347" w:type="dxa"/>
            <w:noWrap/>
            <w:hideMark/>
          </w:tcPr>
          <w:p w14:paraId="36DF784E" w14:textId="77777777" w:rsidR="00AD5497" w:rsidRPr="00AD5497" w:rsidRDefault="00AD5497" w:rsidP="00AD549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1.371.710,00</w:t>
            </w:r>
          </w:p>
        </w:tc>
        <w:tc>
          <w:tcPr>
            <w:tcW w:w="860" w:type="dxa"/>
            <w:noWrap/>
            <w:hideMark/>
          </w:tcPr>
          <w:p w14:paraId="361710B8" w14:textId="77777777" w:rsidR="00AD5497" w:rsidRPr="00AD5497" w:rsidRDefault="00AD5497" w:rsidP="00AD549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48,82</w:t>
            </w:r>
          </w:p>
        </w:tc>
      </w:tr>
      <w:tr w:rsidR="00AD5497" w:rsidRPr="00AD5497" w14:paraId="57580AA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64B63AAE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5.0. POMOĆI IZ DRŽAVNOG PRORAČUNA </w:t>
            </w:r>
          </w:p>
        </w:tc>
        <w:tc>
          <w:tcPr>
            <w:tcW w:w="1253" w:type="dxa"/>
            <w:noWrap/>
            <w:hideMark/>
          </w:tcPr>
          <w:p w14:paraId="3DF60F3C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322.624,00</w:t>
            </w:r>
          </w:p>
        </w:tc>
        <w:tc>
          <w:tcPr>
            <w:tcW w:w="1347" w:type="dxa"/>
            <w:noWrap/>
            <w:hideMark/>
          </w:tcPr>
          <w:p w14:paraId="23B34B76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1.032.972,00</w:t>
            </w:r>
          </w:p>
        </w:tc>
        <w:tc>
          <w:tcPr>
            <w:tcW w:w="860" w:type="dxa"/>
            <w:noWrap/>
            <w:hideMark/>
          </w:tcPr>
          <w:p w14:paraId="3062BF77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320,18</w:t>
            </w:r>
          </w:p>
        </w:tc>
      </w:tr>
      <w:tr w:rsidR="00AD5497" w:rsidRPr="00AD5497" w14:paraId="41DA07EE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679D7B03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5.0.1 Kapitalne pomoći iz državnog proračuna </w:t>
            </w:r>
          </w:p>
        </w:tc>
        <w:tc>
          <w:tcPr>
            <w:tcW w:w="1253" w:type="dxa"/>
            <w:noWrap/>
            <w:hideMark/>
          </w:tcPr>
          <w:p w14:paraId="1F8513D5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100.585,00</w:t>
            </w:r>
          </w:p>
        </w:tc>
        <w:tc>
          <w:tcPr>
            <w:tcW w:w="1347" w:type="dxa"/>
            <w:noWrap/>
            <w:hideMark/>
          </w:tcPr>
          <w:p w14:paraId="4F56A1E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276.198,00</w:t>
            </w:r>
          </w:p>
        </w:tc>
        <w:tc>
          <w:tcPr>
            <w:tcW w:w="860" w:type="dxa"/>
            <w:noWrap/>
            <w:hideMark/>
          </w:tcPr>
          <w:p w14:paraId="498D03D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274,59</w:t>
            </w:r>
          </w:p>
        </w:tc>
      </w:tr>
      <w:tr w:rsidR="00AD5497" w:rsidRPr="00AD5497" w14:paraId="7A40738A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46F1CB6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15AD5780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360273C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100.585,00</w:t>
            </w:r>
          </w:p>
        </w:tc>
        <w:tc>
          <w:tcPr>
            <w:tcW w:w="1347" w:type="dxa"/>
            <w:noWrap/>
            <w:hideMark/>
          </w:tcPr>
          <w:p w14:paraId="171FC467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276.198,00</w:t>
            </w:r>
          </w:p>
        </w:tc>
        <w:tc>
          <w:tcPr>
            <w:tcW w:w="860" w:type="dxa"/>
            <w:noWrap/>
            <w:hideMark/>
          </w:tcPr>
          <w:p w14:paraId="38BE5E9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274,59</w:t>
            </w:r>
          </w:p>
        </w:tc>
      </w:tr>
      <w:tr w:rsidR="00AD5497" w:rsidRPr="00AD5497" w14:paraId="112F6C26" w14:textId="77777777" w:rsidTr="00AD549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59D726A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543B1AF5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proračuna-MPUGDI -rekonstrukcija nogostupa u Zagrebačkoj ulici</w:t>
            </w:r>
          </w:p>
        </w:tc>
        <w:tc>
          <w:tcPr>
            <w:tcW w:w="1253" w:type="dxa"/>
            <w:noWrap/>
            <w:hideMark/>
          </w:tcPr>
          <w:p w14:paraId="7A8609A8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46.400,00</w:t>
            </w:r>
          </w:p>
        </w:tc>
        <w:tc>
          <w:tcPr>
            <w:tcW w:w="1347" w:type="dxa"/>
            <w:noWrap/>
            <w:hideMark/>
          </w:tcPr>
          <w:p w14:paraId="032D7E6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0355E499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046A25D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3549882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3F6B99F9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 iz državnog proračuna MGIO za manifestaciju LS</w:t>
            </w:r>
          </w:p>
        </w:tc>
        <w:tc>
          <w:tcPr>
            <w:tcW w:w="1253" w:type="dxa"/>
            <w:noWrap/>
            <w:hideMark/>
          </w:tcPr>
          <w:p w14:paraId="1DFEB88E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FFAE3E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860" w:type="dxa"/>
            <w:noWrap/>
            <w:hideMark/>
          </w:tcPr>
          <w:p w14:paraId="6706A162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1714FA00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73A5888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146358CA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Tekuće pomoći iz državnog proračuna MGIO za manifestaciju LS                                        </w:t>
            </w:r>
          </w:p>
        </w:tc>
        <w:tc>
          <w:tcPr>
            <w:tcW w:w="1253" w:type="dxa"/>
            <w:noWrap/>
            <w:hideMark/>
          </w:tcPr>
          <w:p w14:paraId="4251E8C4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5B5B878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860" w:type="dxa"/>
            <w:noWrap/>
            <w:hideMark/>
          </w:tcPr>
          <w:p w14:paraId="616C696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7F23B6A4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AC79A75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767D46C7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Središnji državni ured za demografiju i mlade-Didaktička oprema</w:t>
            </w:r>
          </w:p>
        </w:tc>
        <w:tc>
          <w:tcPr>
            <w:tcW w:w="1253" w:type="dxa"/>
            <w:noWrap/>
            <w:hideMark/>
          </w:tcPr>
          <w:p w14:paraId="3F113D0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26.198,00</w:t>
            </w:r>
          </w:p>
        </w:tc>
        <w:tc>
          <w:tcPr>
            <w:tcW w:w="1347" w:type="dxa"/>
            <w:noWrap/>
            <w:hideMark/>
          </w:tcPr>
          <w:p w14:paraId="135FDFD6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26.198,00</w:t>
            </w:r>
          </w:p>
        </w:tc>
        <w:tc>
          <w:tcPr>
            <w:tcW w:w="860" w:type="dxa"/>
            <w:noWrap/>
            <w:hideMark/>
          </w:tcPr>
          <w:p w14:paraId="601ACC7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57AB115A" w14:textId="77777777" w:rsidTr="00AD549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822AC9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0544C068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Kapitalne pomoći FZOEU-Centralno grijanje i unutarnje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uređendruštveni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dom Lipovljani              </w:t>
            </w:r>
          </w:p>
        </w:tc>
        <w:tc>
          <w:tcPr>
            <w:tcW w:w="1253" w:type="dxa"/>
            <w:noWrap/>
            <w:hideMark/>
          </w:tcPr>
          <w:p w14:paraId="3996003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A922A4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860" w:type="dxa"/>
            <w:noWrap/>
            <w:hideMark/>
          </w:tcPr>
          <w:p w14:paraId="646D7EE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7855443F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8C59FEE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30955F6E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Ministarstvo turizma i športa -sportsko -turistički centar</w:t>
            </w:r>
          </w:p>
        </w:tc>
        <w:tc>
          <w:tcPr>
            <w:tcW w:w="1253" w:type="dxa"/>
            <w:noWrap/>
            <w:hideMark/>
          </w:tcPr>
          <w:p w14:paraId="6D7ABD0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18B1922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6F3FA978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7FE958BE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A281533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EC25084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Središnji državni ured za demografiju i mlade - Dječje igralište u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Piljenicama</w:t>
            </w:r>
            <w:proofErr w:type="spellEnd"/>
          </w:p>
        </w:tc>
        <w:tc>
          <w:tcPr>
            <w:tcW w:w="1253" w:type="dxa"/>
            <w:noWrap/>
            <w:hideMark/>
          </w:tcPr>
          <w:p w14:paraId="2F97D60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27.987,00</w:t>
            </w:r>
          </w:p>
        </w:tc>
        <w:tc>
          <w:tcPr>
            <w:tcW w:w="1347" w:type="dxa"/>
            <w:noWrap/>
            <w:hideMark/>
          </w:tcPr>
          <w:p w14:paraId="6EFBCBE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4CCA173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3124E620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35FE60F8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5.0.11 Pomoći iz državnog proračuna kroz opće prihode i primitke</w:t>
            </w:r>
          </w:p>
        </w:tc>
        <w:tc>
          <w:tcPr>
            <w:tcW w:w="1253" w:type="dxa"/>
            <w:noWrap/>
            <w:hideMark/>
          </w:tcPr>
          <w:p w14:paraId="7ADACBF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36CF42E2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490.715,00</w:t>
            </w:r>
          </w:p>
        </w:tc>
        <w:tc>
          <w:tcPr>
            <w:tcW w:w="860" w:type="dxa"/>
            <w:noWrap/>
            <w:hideMark/>
          </w:tcPr>
          <w:p w14:paraId="484599A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4980B421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F9D2B85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7B9B7B9C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16E1F7E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75EFFF8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490.715,00</w:t>
            </w:r>
          </w:p>
        </w:tc>
        <w:tc>
          <w:tcPr>
            <w:tcW w:w="860" w:type="dxa"/>
            <w:noWrap/>
            <w:hideMark/>
          </w:tcPr>
          <w:p w14:paraId="1329E69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4653E30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98B3E70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1DE73079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proračuna-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MRRFEu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>- za Tržnicu</w:t>
            </w:r>
          </w:p>
        </w:tc>
        <w:tc>
          <w:tcPr>
            <w:tcW w:w="1253" w:type="dxa"/>
            <w:noWrap/>
            <w:hideMark/>
          </w:tcPr>
          <w:p w14:paraId="493B4702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021FE249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1C38B3BC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2AF82623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B396913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0480B61A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pomoći-Izbori za nacionalne manjine</w:t>
            </w:r>
          </w:p>
        </w:tc>
        <w:tc>
          <w:tcPr>
            <w:tcW w:w="1253" w:type="dxa"/>
            <w:noWrap/>
            <w:hideMark/>
          </w:tcPr>
          <w:p w14:paraId="58D6BFC3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1877E25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05FF374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2C060603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CDBDEEA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A037472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Kapitalna pomoć MGIPU -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III.Izmjene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i dopune Prostornog plana OL</w:t>
            </w:r>
          </w:p>
        </w:tc>
        <w:tc>
          <w:tcPr>
            <w:tcW w:w="1253" w:type="dxa"/>
            <w:noWrap/>
            <w:hideMark/>
          </w:tcPr>
          <w:p w14:paraId="21973785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139B7B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5E48DAF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580389EB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E215C5B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0E102E5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Pomoći fiskalnog izravnanja</w:t>
            </w:r>
          </w:p>
        </w:tc>
        <w:tc>
          <w:tcPr>
            <w:tcW w:w="1253" w:type="dxa"/>
            <w:noWrap/>
            <w:hideMark/>
          </w:tcPr>
          <w:p w14:paraId="3339048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2D6E7F43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490.715,00</w:t>
            </w:r>
          </w:p>
        </w:tc>
        <w:tc>
          <w:tcPr>
            <w:tcW w:w="860" w:type="dxa"/>
            <w:noWrap/>
            <w:hideMark/>
          </w:tcPr>
          <w:p w14:paraId="0315023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25B8A78A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ACED936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32" w:type="dxa"/>
            <w:hideMark/>
          </w:tcPr>
          <w:p w14:paraId="0C6FB91F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253" w:type="dxa"/>
            <w:noWrap/>
            <w:hideMark/>
          </w:tcPr>
          <w:p w14:paraId="351D9F32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C711F3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2AC6BFC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232DB084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80015FA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632" w:type="dxa"/>
            <w:hideMark/>
          </w:tcPr>
          <w:p w14:paraId="7657DE2D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Kapitalne pomoći-Rekonstrukcija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Ul.kralja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Tomislava</w:t>
            </w:r>
          </w:p>
        </w:tc>
        <w:tc>
          <w:tcPr>
            <w:tcW w:w="1253" w:type="dxa"/>
            <w:noWrap/>
            <w:hideMark/>
          </w:tcPr>
          <w:p w14:paraId="23F353B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8DE8424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1B8046E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1B781A41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2AD97732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5.0.119 Višak prihoda iz prethodnog razdoblja </w:t>
            </w:r>
          </w:p>
        </w:tc>
        <w:tc>
          <w:tcPr>
            <w:tcW w:w="1253" w:type="dxa"/>
            <w:noWrap/>
            <w:hideMark/>
          </w:tcPr>
          <w:p w14:paraId="73BE785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6D1B0D1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46.400,00</w:t>
            </w:r>
          </w:p>
        </w:tc>
        <w:tc>
          <w:tcPr>
            <w:tcW w:w="860" w:type="dxa"/>
            <w:noWrap/>
            <w:hideMark/>
          </w:tcPr>
          <w:p w14:paraId="41D174BC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57CB74EB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993EDC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32" w:type="dxa"/>
            <w:hideMark/>
          </w:tcPr>
          <w:p w14:paraId="6B16C888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253" w:type="dxa"/>
            <w:noWrap/>
            <w:hideMark/>
          </w:tcPr>
          <w:p w14:paraId="6417FB4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0710700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46.400,00</w:t>
            </w:r>
          </w:p>
        </w:tc>
        <w:tc>
          <w:tcPr>
            <w:tcW w:w="860" w:type="dxa"/>
            <w:noWrap/>
            <w:hideMark/>
          </w:tcPr>
          <w:p w14:paraId="1CA7433E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6D48F6EA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3513B95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632" w:type="dxa"/>
            <w:hideMark/>
          </w:tcPr>
          <w:p w14:paraId="4E677F4C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Kapitalne pomoći-Rekonstrukcija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Ul.kralja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Tomislava</w:t>
            </w:r>
          </w:p>
        </w:tc>
        <w:tc>
          <w:tcPr>
            <w:tcW w:w="1253" w:type="dxa"/>
            <w:noWrap/>
            <w:hideMark/>
          </w:tcPr>
          <w:p w14:paraId="738B5AF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42E16E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46.400,00</w:t>
            </w:r>
          </w:p>
        </w:tc>
        <w:tc>
          <w:tcPr>
            <w:tcW w:w="860" w:type="dxa"/>
            <w:noWrap/>
            <w:hideMark/>
          </w:tcPr>
          <w:p w14:paraId="3730FC39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32F1FDDE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2335518A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5.0.2 Kapitalne pomoći iz državnog proračuna za PK</w:t>
            </w:r>
          </w:p>
        </w:tc>
        <w:tc>
          <w:tcPr>
            <w:tcW w:w="1253" w:type="dxa"/>
            <w:noWrap/>
            <w:hideMark/>
          </w:tcPr>
          <w:p w14:paraId="4F85EF94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347" w:type="dxa"/>
            <w:noWrap/>
            <w:hideMark/>
          </w:tcPr>
          <w:p w14:paraId="6044CF7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860" w:type="dxa"/>
            <w:noWrap/>
            <w:hideMark/>
          </w:tcPr>
          <w:p w14:paraId="4AD6F14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107,14</w:t>
            </w:r>
          </w:p>
        </w:tc>
      </w:tr>
      <w:tr w:rsidR="00AD5497" w:rsidRPr="00AD5497" w14:paraId="289C481B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8A4EA6B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39C1CA43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5A79397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1347" w:type="dxa"/>
            <w:noWrap/>
            <w:hideMark/>
          </w:tcPr>
          <w:p w14:paraId="779D7A5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860" w:type="dxa"/>
            <w:noWrap/>
            <w:hideMark/>
          </w:tcPr>
          <w:p w14:paraId="6F6C4B9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107,14</w:t>
            </w:r>
          </w:p>
        </w:tc>
      </w:tr>
      <w:tr w:rsidR="00AD5497" w:rsidRPr="00AD5497" w14:paraId="23468D45" w14:textId="77777777" w:rsidTr="00AD549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E86F779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AD09141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 proračunskim korisnicima proračuna JLP(R)S</w:t>
            </w:r>
          </w:p>
        </w:tc>
        <w:tc>
          <w:tcPr>
            <w:tcW w:w="1253" w:type="dxa"/>
            <w:noWrap/>
            <w:hideMark/>
          </w:tcPr>
          <w:p w14:paraId="5E616292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1347" w:type="dxa"/>
            <w:noWrap/>
            <w:hideMark/>
          </w:tcPr>
          <w:p w14:paraId="590F73E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  <w:tc>
          <w:tcPr>
            <w:tcW w:w="860" w:type="dxa"/>
            <w:noWrap/>
            <w:hideMark/>
          </w:tcPr>
          <w:p w14:paraId="40DE17D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107,14</w:t>
            </w:r>
          </w:p>
        </w:tc>
      </w:tr>
      <w:tr w:rsidR="00AD5497" w:rsidRPr="00AD5497" w14:paraId="403D391A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64A65FF0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5.0.3 Tekuće pomoći iz državnog proračuna </w:t>
            </w:r>
          </w:p>
        </w:tc>
        <w:tc>
          <w:tcPr>
            <w:tcW w:w="1253" w:type="dxa"/>
            <w:noWrap/>
            <w:hideMark/>
          </w:tcPr>
          <w:p w14:paraId="5DBB6C27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75.900,00</w:t>
            </w:r>
          </w:p>
        </w:tc>
        <w:tc>
          <w:tcPr>
            <w:tcW w:w="1347" w:type="dxa"/>
            <w:noWrap/>
            <w:hideMark/>
          </w:tcPr>
          <w:p w14:paraId="7A30F892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75.900,00</w:t>
            </w:r>
          </w:p>
        </w:tc>
        <w:tc>
          <w:tcPr>
            <w:tcW w:w="860" w:type="dxa"/>
            <w:noWrap/>
            <w:hideMark/>
          </w:tcPr>
          <w:p w14:paraId="43BCE22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5497" w:rsidRPr="00AD5497" w14:paraId="7293757A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7C47E1B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18267541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166CEED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75.900,00</w:t>
            </w:r>
          </w:p>
        </w:tc>
        <w:tc>
          <w:tcPr>
            <w:tcW w:w="1347" w:type="dxa"/>
            <w:noWrap/>
            <w:hideMark/>
          </w:tcPr>
          <w:p w14:paraId="6C14939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75.900,00</w:t>
            </w:r>
          </w:p>
        </w:tc>
        <w:tc>
          <w:tcPr>
            <w:tcW w:w="860" w:type="dxa"/>
            <w:noWrap/>
            <w:hideMark/>
          </w:tcPr>
          <w:p w14:paraId="6C6ED2A2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D5497" w:rsidRPr="00AD5497" w14:paraId="2790740D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E0EC76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38056F0C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Savjet za nacionalne manjine-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Lipovljanski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susreti</w:t>
            </w:r>
          </w:p>
        </w:tc>
        <w:tc>
          <w:tcPr>
            <w:tcW w:w="1253" w:type="dxa"/>
            <w:noWrap/>
            <w:hideMark/>
          </w:tcPr>
          <w:p w14:paraId="4382000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7.632,00</w:t>
            </w:r>
          </w:p>
        </w:tc>
        <w:tc>
          <w:tcPr>
            <w:tcW w:w="1347" w:type="dxa"/>
            <w:noWrap/>
            <w:hideMark/>
          </w:tcPr>
          <w:p w14:paraId="6D477F6E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7.632,00</w:t>
            </w:r>
          </w:p>
        </w:tc>
        <w:tc>
          <w:tcPr>
            <w:tcW w:w="860" w:type="dxa"/>
            <w:noWrap/>
            <w:hideMark/>
          </w:tcPr>
          <w:p w14:paraId="6AF080F7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551CDD3A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BC0D4FC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5FB7C593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 iz državnog proračuna-Program Zaželi i ostvari15%</w:t>
            </w:r>
          </w:p>
        </w:tc>
        <w:tc>
          <w:tcPr>
            <w:tcW w:w="1253" w:type="dxa"/>
            <w:noWrap/>
            <w:hideMark/>
          </w:tcPr>
          <w:p w14:paraId="28238653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40.500,00</w:t>
            </w:r>
          </w:p>
        </w:tc>
        <w:tc>
          <w:tcPr>
            <w:tcW w:w="1347" w:type="dxa"/>
            <w:noWrap/>
            <w:hideMark/>
          </w:tcPr>
          <w:p w14:paraId="75E4E388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40.500,00</w:t>
            </w:r>
          </w:p>
        </w:tc>
        <w:tc>
          <w:tcPr>
            <w:tcW w:w="860" w:type="dxa"/>
            <w:noWrap/>
            <w:hideMark/>
          </w:tcPr>
          <w:p w14:paraId="68F9E04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3D9ABC84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F5FDC13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2B8AB539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Tekuće pomoći Ministarstvo kulture -Manifestacija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Lipovljanski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susreti</w:t>
            </w:r>
          </w:p>
        </w:tc>
        <w:tc>
          <w:tcPr>
            <w:tcW w:w="1253" w:type="dxa"/>
            <w:noWrap/>
            <w:hideMark/>
          </w:tcPr>
          <w:p w14:paraId="035709E7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347" w:type="dxa"/>
            <w:noWrap/>
            <w:hideMark/>
          </w:tcPr>
          <w:p w14:paraId="3D238D4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860" w:type="dxa"/>
            <w:noWrap/>
            <w:hideMark/>
          </w:tcPr>
          <w:p w14:paraId="17EEC225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53755ED0" w14:textId="77777777" w:rsidTr="00AD549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43EDAD5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2A5E1724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MDI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Aloha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- Provedba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eduk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, kulturnih i sportskih aktivnosti za pred.  djecu te djecu od 1. do 4.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rai</w:t>
            </w:r>
            <w:proofErr w:type="spellEnd"/>
          </w:p>
        </w:tc>
        <w:tc>
          <w:tcPr>
            <w:tcW w:w="1253" w:type="dxa"/>
            <w:noWrap/>
            <w:hideMark/>
          </w:tcPr>
          <w:p w14:paraId="76AA79F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23.768,00</w:t>
            </w:r>
          </w:p>
        </w:tc>
        <w:tc>
          <w:tcPr>
            <w:tcW w:w="1347" w:type="dxa"/>
            <w:noWrap/>
            <w:hideMark/>
          </w:tcPr>
          <w:p w14:paraId="05171524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23.768,00</w:t>
            </w:r>
          </w:p>
        </w:tc>
        <w:tc>
          <w:tcPr>
            <w:tcW w:w="860" w:type="dxa"/>
            <w:noWrap/>
            <w:hideMark/>
          </w:tcPr>
          <w:p w14:paraId="6192AFF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6E50735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58C3215C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5.0.4 Tekuće pomoći iz državnog proračuna za PK </w:t>
            </w:r>
          </w:p>
        </w:tc>
        <w:tc>
          <w:tcPr>
            <w:tcW w:w="1253" w:type="dxa"/>
            <w:noWrap/>
            <w:hideMark/>
          </w:tcPr>
          <w:p w14:paraId="50E3B16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1.926,00</w:t>
            </w:r>
          </w:p>
        </w:tc>
        <w:tc>
          <w:tcPr>
            <w:tcW w:w="1347" w:type="dxa"/>
            <w:noWrap/>
            <w:hideMark/>
          </w:tcPr>
          <w:p w14:paraId="4A1A3E65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1.926,00</w:t>
            </w:r>
          </w:p>
        </w:tc>
        <w:tc>
          <w:tcPr>
            <w:tcW w:w="860" w:type="dxa"/>
            <w:noWrap/>
            <w:hideMark/>
          </w:tcPr>
          <w:p w14:paraId="6BD8917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5497" w:rsidRPr="00AD5497" w14:paraId="37316089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F65C1F9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1DCF408E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32EC4BE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1.926,00</w:t>
            </w:r>
          </w:p>
        </w:tc>
        <w:tc>
          <w:tcPr>
            <w:tcW w:w="1347" w:type="dxa"/>
            <w:noWrap/>
            <w:hideMark/>
          </w:tcPr>
          <w:p w14:paraId="2E296963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1.926,00</w:t>
            </w:r>
          </w:p>
        </w:tc>
        <w:tc>
          <w:tcPr>
            <w:tcW w:w="860" w:type="dxa"/>
            <w:noWrap/>
            <w:hideMark/>
          </w:tcPr>
          <w:p w14:paraId="05BCCDD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D5497" w:rsidRPr="00AD5497" w14:paraId="3BB3B2BC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C5140C8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542F30C4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 iz državnog proračuna proračunskim korisnicima proračuna JLP(R)S</w:t>
            </w:r>
          </w:p>
        </w:tc>
        <w:tc>
          <w:tcPr>
            <w:tcW w:w="1253" w:type="dxa"/>
            <w:noWrap/>
            <w:hideMark/>
          </w:tcPr>
          <w:p w14:paraId="316EAFA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1.926,00</w:t>
            </w:r>
          </w:p>
        </w:tc>
        <w:tc>
          <w:tcPr>
            <w:tcW w:w="1347" w:type="dxa"/>
            <w:noWrap/>
            <w:hideMark/>
          </w:tcPr>
          <w:p w14:paraId="7E54D149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1.926,00</w:t>
            </w:r>
          </w:p>
        </w:tc>
        <w:tc>
          <w:tcPr>
            <w:tcW w:w="860" w:type="dxa"/>
            <w:noWrap/>
            <w:hideMark/>
          </w:tcPr>
          <w:p w14:paraId="16EDCBE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13B3075A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77DCA604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5.0.5 Tekuće pomoći iz državnog proračuna FODV</w:t>
            </w:r>
          </w:p>
        </w:tc>
        <w:tc>
          <w:tcPr>
            <w:tcW w:w="1253" w:type="dxa"/>
            <w:noWrap/>
            <w:hideMark/>
          </w:tcPr>
          <w:p w14:paraId="66D9F1D8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98.724,00</w:t>
            </w:r>
          </w:p>
        </w:tc>
        <w:tc>
          <w:tcPr>
            <w:tcW w:w="1347" w:type="dxa"/>
            <w:noWrap/>
            <w:hideMark/>
          </w:tcPr>
          <w:p w14:paraId="521FD83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98.724,00</w:t>
            </w:r>
          </w:p>
        </w:tc>
        <w:tc>
          <w:tcPr>
            <w:tcW w:w="860" w:type="dxa"/>
            <w:noWrap/>
            <w:hideMark/>
          </w:tcPr>
          <w:p w14:paraId="2AB598C8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5497" w:rsidRPr="00AD5497" w14:paraId="0769B82A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62DC13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345B2E2F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29077F9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98.724,00</w:t>
            </w:r>
          </w:p>
        </w:tc>
        <w:tc>
          <w:tcPr>
            <w:tcW w:w="1347" w:type="dxa"/>
            <w:noWrap/>
            <w:hideMark/>
          </w:tcPr>
          <w:p w14:paraId="1FB5A3E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98.724,00</w:t>
            </w:r>
          </w:p>
        </w:tc>
        <w:tc>
          <w:tcPr>
            <w:tcW w:w="860" w:type="dxa"/>
            <w:noWrap/>
            <w:hideMark/>
          </w:tcPr>
          <w:p w14:paraId="165CF68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D5497" w:rsidRPr="00AD5497" w14:paraId="0F47AFB1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DCADC0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A68D2C9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 iz državnog proračuna Fiskalna održivost dječjih vrtića</w:t>
            </w:r>
          </w:p>
        </w:tc>
        <w:tc>
          <w:tcPr>
            <w:tcW w:w="1253" w:type="dxa"/>
            <w:noWrap/>
            <w:hideMark/>
          </w:tcPr>
          <w:p w14:paraId="526B50C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98.724,00</w:t>
            </w:r>
          </w:p>
        </w:tc>
        <w:tc>
          <w:tcPr>
            <w:tcW w:w="1347" w:type="dxa"/>
            <w:noWrap/>
            <w:hideMark/>
          </w:tcPr>
          <w:p w14:paraId="7A076B89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98.724,00</w:t>
            </w:r>
          </w:p>
        </w:tc>
        <w:tc>
          <w:tcPr>
            <w:tcW w:w="860" w:type="dxa"/>
            <w:noWrap/>
            <w:hideMark/>
          </w:tcPr>
          <w:p w14:paraId="09B5674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224AAA1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4C2BC2D0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5.0.6 Tekuće pomoći iz županijskog proračuna </w:t>
            </w:r>
          </w:p>
        </w:tc>
        <w:tc>
          <w:tcPr>
            <w:tcW w:w="1253" w:type="dxa"/>
            <w:noWrap/>
            <w:hideMark/>
          </w:tcPr>
          <w:p w14:paraId="45DD712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2.880,00</w:t>
            </w:r>
          </w:p>
        </w:tc>
        <w:tc>
          <w:tcPr>
            <w:tcW w:w="1347" w:type="dxa"/>
            <w:noWrap/>
            <w:hideMark/>
          </w:tcPr>
          <w:p w14:paraId="5B4B3CA9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7063088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38427588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56BEAD5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381CA2E1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3DA15FB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2.880,00</w:t>
            </w:r>
          </w:p>
        </w:tc>
        <w:tc>
          <w:tcPr>
            <w:tcW w:w="1347" w:type="dxa"/>
            <w:noWrap/>
            <w:hideMark/>
          </w:tcPr>
          <w:p w14:paraId="72E2B2DE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7DF4ED59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01FE8BF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8A3A22B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8913B90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 iz županijskog proračuna</w:t>
            </w:r>
          </w:p>
        </w:tc>
        <w:tc>
          <w:tcPr>
            <w:tcW w:w="1253" w:type="dxa"/>
            <w:noWrap/>
            <w:hideMark/>
          </w:tcPr>
          <w:p w14:paraId="26A6EB6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6CA11A4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7B7992B8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02F56C5C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D4C4498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11F0481A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 iz županijskog proračuna -Lokalni izbori</w:t>
            </w:r>
          </w:p>
        </w:tc>
        <w:tc>
          <w:tcPr>
            <w:tcW w:w="1253" w:type="dxa"/>
            <w:noWrap/>
            <w:hideMark/>
          </w:tcPr>
          <w:p w14:paraId="4A0ABF7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347" w:type="dxa"/>
            <w:noWrap/>
            <w:hideMark/>
          </w:tcPr>
          <w:p w14:paraId="196151DE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458E664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273006FE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1C4AC75C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5.0.7 Kapitalne  pomoći iz državnog proračuna FODV</w:t>
            </w:r>
          </w:p>
        </w:tc>
        <w:tc>
          <w:tcPr>
            <w:tcW w:w="1253" w:type="dxa"/>
            <w:noWrap/>
            <w:hideMark/>
          </w:tcPr>
          <w:p w14:paraId="7BCEE84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BB1735C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71A37798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2E272E5D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8891304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3DAB6B00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7434C43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2758CE1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14E8483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0BB9FFC5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02A6B18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65B523B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Tekuće pomoći iz državnog proračuna Fiskalna održivost dječjih vrtića</w:t>
            </w:r>
          </w:p>
        </w:tc>
        <w:tc>
          <w:tcPr>
            <w:tcW w:w="1253" w:type="dxa"/>
            <w:noWrap/>
            <w:hideMark/>
          </w:tcPr>
          <w:p w14:paraId="586E8B75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23E8E22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38395D38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03CE1390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7995D48C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5.0.9 Višak prihoda poslovanja </w:t>
            </w:r>
          </w:p>
        </w:tc>
        <w:tc>
          <w:tcPr>
            <w:tcW w:w="1253" w:type="dxa"/>
            <w:noWrap/>
            <w:hideMark/>
          </w:tcPr>
          <w:p w14:paraId="0407F09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35.609,00</w:t>
            </w:r>
          </w:p>
        </w:tc>
        <w:tc>
          <w:tcPr>
            <w:tcW w:w="1347" w:type="dxa"/>
            <w:noWrap/>
            <w:hideMark/>
          </w:tcPr>
          <w:p w14:paraId="3FA61398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35.609,00</w:t>
            </w:r>
          </w:p>
        </w:tc>
        <w:tc>
          <w:tcPr>
            <w:tcW w:w="860" w:type="dxa"/>
            <w:noWrap/>
            <w:hideMark/>
          </w:tcPr>
          <w:p w14:paraId="614A8B4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5497" w:rsidRPr="00AD5497" w14:paraId="5F2C0354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3D13CF4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32" w:type="dxa"/>
            <w:hideMark/>
          </w:tcPr>
          <w:p w14:paraId="5D1C149C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253" w:type="dxa"/>
            <w:noWrap/>
            <w:hideMark/>
          </w:tcPr>
          <w:p w14:paraId="194F98D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35.609,00</w:t>
            </w:r>
          </w:p>
        </w:tc>
        <w:tc>
          <w:tcPr>
            <w:tcW w:w="1347" w:type="dxa"/>
            <w:noWrap/>
            <w:hideMark/>
          </w:tcPr>
          <w:p w14:paraId="1DA62BDF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35.609,00</w:t>
            </w:r>
          </w:p>
        </w:tc>
        <w:tc>
          <w:tcPr>
            <w:tcW w:w="860" w:type="dxa"/>
            <w:noWrap/>
            <w:hideMark/>
          </w:tcPr>
          <w:p w14:paraId="0AEDC85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D5497" w:rsidRPr="00AD5497" w14:paraId="644B3D82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688972A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632" w:type="dxa"/>
            <w:hideMark/>
          </w:tcPr>
          <w:p w14:paraId="311C0472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Višak prihoda poslovanja FODV -kapitalne pomoći</w:t>
            </w:r>
          </w:p>
        </w:tc>
        <w:tc>
          <w:tcPr>
            <w:tcW w:w="1253" w:type="dxa"/>
            <w:noWrap/>
            <w:hideMark/>
          </w:tcPr>
          <w:p w14:paraId="1AE3494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13.605,00</w:t>
            </w:r>
          </w:p>
        </w:tc>
        <w:tc>
          <w:tcPr>
            <w:tcW w:w="1347" w:type="dxa"/>
            <w:noWrap/>
            <w:hideMark/>
          </w:tcPr>
          <w:p w14:paraId="1C7E132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2BB1EFD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64B13A72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58390B9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632" w:type="dxa"/>
            <w:hideMark/>
          </w:tcPr>
          <w:p w14:paraId="1353E3A6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Višak prihoda poslovanja za FODV</w:t>
            </w:r>
          </w:p>
        </w:tc>
        <w:tc>
          <w:tcPr>
            <w:tcW w:w="1253" w:type="dxa"/>
            <w:noWrap/>
            <w:hideMark/>
          </w:tcPr>
          <w:p w14:paraId="1451140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22.004,00</w:t>
            </w:r>
          </w:p>
        </w:tc>
        <w:tc>
          <w:tcPr>
            <w:tcW w:w="1347" w:type="dxa"/>
            <w:noWrap/>
            <w:hideMark/>
          </w:tcPr>
          <w:p w14:paraId="0578FC6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35.609,00</w:t>
            </w:r>
          </w:p>
        </w:tc>
        <w:tc>
          <w:tcPr>
            <w:tcW w:w="860" w:type="dxa"/>
            <w:noWrap/>
            <w:hideMark/>
          </w:tcPr>
          <w:p w14:paraId="0D788C76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161,83</w:t>
            </w:r>
          </w:p>
        </w:tc>
      </w:tr>
      <w:tr w:rsidR="00AD5497" w:rsidRPr="00AD5497" w14:paraId="308C1F3B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7E1C0E5D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5.1. POMOĆI OD IZVANPRORAČUNSKIH KORISNIKA </w:t>
            </w:r>
          </w:p>
        </w:tc>
        <w:tc>
          <w:tcPr>
            <w:tcW w:w="1253" w:type="dxa"/>
            <w:noWrap/>
            <w:hideMark/>
          </w:tcPr>
          <w:p w14:paraId="155FF5A8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24.240,00</w:t>
            </w:r>
          </w:p>
        </w:tc>
        <w:tc>
          <w:tcPr>
            <w:tcW w:w="1347" w:type="dxa"/>
            <w:noWrap/>
            <w:hideMark/>
          </w:tcPr>
          <w:p w14:paraId="1D5FE8D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24.240,00</w:t>
            </w:r>
          </w:p>
        </w:tc>
        <w:tc>
          <w:tcPr>
            <w:tcW w:w="860" w:type="dxa"/>
            <w:noWrap/>
            <w:hideMark/>
          </w:tcPr>
          <w:p w14:paraId="0374BD3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5497" w:rsidRPr="00AD5497" w14:paraId="2864FD9C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0A96E704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5.1.1 Tekuće pomoći od izvanproračunskih korisnika </w:t>
            </w:r>
          </w:p>
        </w:tc>
        <w:tc>
          <w:tcPr>
            <w:tcW w:w="1253" w:type="dxa"/>
            <w:noWrap/>
            <w:hideMark/>
          </w:tcPr>
          <w:p w14:paraId="5A2929FE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24.240,00</w:t>
            </w:r>
          </w:p>
        </w:tc>
        <w:tc>
          <w:tcPr>
            <w:tcW w:w="1347" w:type="dxa"/>
            <w:noWrap/>
            <w:hideMark/>
          </w:tcPr>
          <w:p w14:paraId="783CCF2F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24.240,00</w:t>
            </w:r>
          </w:p>
        </w:tc>
        <w:tc>
          <w:tcPr>
            <w:tcW w:w="860" w:type="dxa"/>
            <w:noWrap/>
            <w:hideMark/>
          </w:tcPr>
          <w:p w14:paraId="4FE53D1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5497" w:rsidRPr="00AD5497" w14:paraId="7290239D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5621F3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605551A2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442991F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24.240,00</w:t>
            </w:r>
          </w:p>
        </w:tc>
        <w:tc>
          <w:tcPr>
            <w:tcW w:w="1347" w:type="dxa"/>
            <w:noWrap/>
            <w:hideMark/>
          </w:tcPr>
          <w:p w14:paraId="09D1699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24.240,00</w:t>
            </w:r>
          </w:p>
        </w:tc>
        <w:tc>
          <w:tcPr>
            <w:tcW w:w="860" w:type="dxa"/>
            <w:noWrap/>
            <w:hideMark/>
          </w:tcPr>
          <w:p w14:paraId="41CD0D9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D5497" w:rsidRPr="00AD5497" w14:paraId="62D52333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EB3273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59F50389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Tekuće pomoći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izvanpr.korisnika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HZZ- programi-Javni radovi</w:t>
            </w:r>
          </w:p>
        </w:tc>
        <w:tc>
          <w:tcPr>
            <w:tcW w:w="1253" w:type="dxa"/>
            <w:noWrap/>
            <w:hideMark/>
          </w:tcPr>
          <w:p w14:paraId="27957756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20.240,00</w:t>
            </w:r>
          </w:p>
        </w:tc>
        <w:tc>
          <w:tcPr>
            <w:tcW w:w="1347" w:type="dxa"/>
            <w:noWrap/>
            <w:hideMark/>
          </w:tcPr>
          <w:p w14:paraId="2C0FEC8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20.240,00</w:t>
            </w:r>
          </w:p>
        </w:tc>
        <w:tc>
          <w:tcPr>
            <w:tcW w:w="860" w:type="dxa"/>
            <w:noWrap/>
            <w:hideMark/>
          </w:tcPr>
          <w:p w14:paraId="79F26337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083887AD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5B43CDC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0E8F9BE4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Tekuće pomoći FZOEU-Projekt poticanja odvojenog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sakup.kom.otpada</w:t>
            </w:r>
            <w:proofErr w:type="spellEnd"/>
          </w:p>
        </w:tc>
        <w:tc>
          <w:tcPr>
            <w:tcW w:w="1253" w:type="dxa"/>
            <w:noWrap/>
            <w:hideMark/>
          </w:tcPr>
          <w:p w14:paraId="365C36B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347" w:type="dxa"/>
            <w:noWrap/>
            <w:hideMark/>
          </w:tcPr>
          <w:p w14:paraId="0AAD0AB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860" w:type="dxa"/>
            <w:noWrap/>
            <w:hideMark/>
          </w:tcPr>
          <w:p w14:paraId="2B80D35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D5497" w:rsidRPr="00AD5497" w14:paraId="14142D02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7BB9ADDE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5.2. POMOĆI FISKALNOG IZRAVNANJA </w:t>
            </w:r>
          </w:p>
        </w:tc>
        <w:tc>
          <w:tcPr>
            <w:tcW w:w="1253" w:type="dxa"/>
            <w:noWrap/>
            <w:hideMark/>
          </w:tcPr>
          <w:p w14:paraId="1D501C6E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593.328,00</w:t>
            </w:r>
          </w:p>
        </w:tc>
        <w:tc>
          <w:tcPr>
            <w:tcW w:w="1347" w:type="dxa"/>
            <w:noWrap/>
            <w:hideMark/>
          </w:tcPr>
          <w:p w14:paraId="255F685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5832131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1C842B17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50F67A9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1B08B89B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389ECF9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490.715,00</w:t>
            </w:r>
          </w:p>
        </w:tc>
        <w:tc>
          <w:tcPr>
            <w:tcW w:w="1347" w:type="dxa"/>
            <w:noWrap/>
            <w:hideMark/>
          </w:tcPr>
          <w:p w14:paraId="3F8F10C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6E826C5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52572514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575DC36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658DC8B3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Pomoći fiskalnog izravnanja</w:t>
            </w:r>
          </w:p>
        </w:tc>
        <w:tc>
          <w:tcPr>
            <w:tcW w:w="1253" w:type="dxa"/>
            <w:noWrap/>
            <w:hideMark/>
          </w:tcPr>
          <w:p w14:paraId="0B59670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490.715,00</w:t>
            </w:r>
          </w:p>
        </w:tc>
        <w:tc>
          <w:tcPr>
            <w:tcW w:w="1347" w:type="dxa"/>
            <w:noWrap/>
            <w:hideMark/>
          </w:tcPr>
          <w:p w14:paraId="7FD13B05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18D22EB9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12805BEB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7436611B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5.2.9 Višak prihoda iz prethodnog razdoblja </w:t>
            </w:r>
          </w:p>
        </w:tc>
        <w:tc>
          <w:tcPr>
            <w:tcW w:w="1253" w:type="dxa"/>
            <w:noWrap/>
            <w:hideMark/>
          </w:tcPr>
          <w:p w14:paraId="653837C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102.613,00</w:t>
            </w:r>
          </w:p>
        </w:tc>
        <w:tc>
          <w:tcPr>
            <w:tcW w:w="1347" w:type="dxa"/>
            <w:noWrap/>
            <w:hideMark/>
          </w:tcPr>
          <w:p w14:paraId="38C0A795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51E9D43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7737F39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152F07B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32" w:type="dxa"/>
            <w:hideMark/>
          </w:tcPr>
          <w:p w14:paraId="45E07BAB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Vlastiti izvori</w:t>
            </w:r>
          </w:p>
        </w:tc>
        <w:tc>
          <w:tcPr>
            <w:tcW w:w="1253" w:type="dxa"/>
            <w:noWrap/>
            <w:hideMark/>
          </w:tcPr>
          <w:p w14:paraId="4FF538E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102.613,00</w:t>
            </w:r>
          </w:p>
        </w:tc>
        <w:tc>
          <w:tcPr>
            <w:tcW w:w="1347" w:type="dxa"/>
            <w:noWrap/>
            <w:hideMark/>
          </w:tcPr>
          <w:p w14:paraId="0D957B7F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3AAF6EBC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3CA559D6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888EB21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632" w:type="dxa"/>
            <w:hideMark/>
          </w:tcPr>
          <w:p w14:paraId="77B133D1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Višak prihoda poslovanja</w:t>
            </w:r>
          </w:p>
        </w:tc>
        <w:tc>
          <w:tcPr>
            <w:tcW w:w="1253" w:type="dxa"/>
            <w:noWrap/>
            <w:hideMark/>
          </w:tcPr>
          <w:p w14:paraId="641DC92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102.613,00</w:t>
            </w:r>
          </w:p>
        </w:tc>
        <w:tc>
          <w:tcPr>
            <w:tcW w:w="1347" w:type="dxa"/>
            <w:noWrap/>
            <w:hideMark/>
          </w:tcPr>
          <w:p w14:paraId="65BB545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5EA009D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60515129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2E744873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5.3. POMOĆI TEMELJEM PRIJENOSA EU SREDSTAVA </w:t>
            </w:r>
          </w:p>
        </w:tc>
        <w:tc>
          <w:tcPr>
            <w:tcW w:w="1253" w:type="dxa"/>
            <w:noWrap/>
            <w:hideMark/>
          </w:tcPr>
          <w:p w14:paraId="3E0C3839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1.869.501,00</w:t>
            </w:r>
          </w:p>
        </w:tc>
        <w:tc>
          <w:tcPr>
            <w:tcW w:w="1347" w:type="dxa"/>
            <w:noWrap/>
            <w:hideMark/>
          </w:tcPr>
          <w:p w14:paraId="75D5B16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2202CBCE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43EE7654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2AA37BFF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5.3.0 Tekuće pomoći iz drž.proračuna temeljem prijenosa EU sred</w:t>
            </w:r>
          </w:p>
        </w:tc>
        <w:tc>
          <w:tcPr>
            <w:tcW w:w="1253" w:type="dxa"/>
            <w:noWrap/>
            <w:hideMark/>
          </w:tcPr>
          <w:p w14:paraId="5CD8A0E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229.500,00</w:t>
            </w:r>
          </w:p>
        </w:tc>
        <w:tc>
          <w:tcPr>
            <w:tcW w:w="1347" w:type="dxa"/>
            <w:noWrap/>
            <w:hideMark/>
          </w:tcPr>
          <w:p w14:paraId="7DA1B1C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3F2D324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0A292170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E3E589F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28DA9904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652CEC58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229.500,00</w:t>
            </w:r>
          </w:p>
        </w:tc>
        <w:tc>
          <w:tcPr>
            <w:tcW w:w="1347" w:type="dxa"/>
            <w:noWrap/>
            <w:hideMark/>
          </w:tcPr>
          <w:p w14:paraId="0773C729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7FAC258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21A63EE1" w14:textId="77777777" w:rsidTr="00AD549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6F4745E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4B211A35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Tekuće pomoći iz državnog proračuna temeljem prijenosa EU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sredstavaProgram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zaželi i ostvari</w:t>
            </w:r>
          </w:p>
        </w:tc>
        <w:tc>
          <w:tcPr>
            <w:tcW w:w="1253" w:type="dxa"/>
            <w:noWrap/>
            <w:hideMark/>
          </w:tcPr>
          <w:p w14:paraId="4FF737D9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229.500,00</w:t>
            </w:r>
          </w:p>
        </w:tc>
        <w:tc>
          <w:tcPr>
            <w:tcW w:w="1347" w:type="dxa"/>
            <w:noWrap/>
            <w:hideMark/>
          </w:tcPr>
          <w:p w14:paraId="5A265C7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0CB5486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537812F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01C6F377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5.3.1 Kapitalne pomoći iz drž.proračuna temeljem prijenosa EU sred</w:t>
            </w:r>
          </w:p>
        </w:tc>
        <w:tc>
          <w:tcPr>
            <w:tcW w:w="1253" w:type="dxa"/>
            <w:noWrap/>
            <w:hideMark/>
          </w:tcPr>
          <w:p w14:paraId="4876D8C6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1.640.001,00</w:t>
            </w:r>
          </w:p>
        </w:tc>
        <w:tc>
          <w:tcPr>
            <w:tcW w:w="1347" w:type="dxa"/>
            <w:noWrap/>
            <w:hideMark/>
          </w:tcPr>
          <w:p w14:paraId="1266F4C8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12C966C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171E594C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07C7C8D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02C2F981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0CEA79E5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1.640.001,00</w:t>
            </w:r>
          </w:p>
        </w:tc>
        <w:tc>
          <w:tcPr>
            <w:tcW w:w="1347" w:type="dxa"/>
            <w:noWrap/>
            <w:hideMark/>
          </w:tcPr>
          <w:p w14:paraId="1A530A3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7EBC4134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44F891F9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2547BF9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7E24BE3E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 temeljem prijenosa EU sredstava</w:t>
            </w:r>
          </w:p>
        </w:tc>
        <w:tc>
          <w:tcPr>
            <w:tcW w:w="1253" w:type="dxa"/>
            <w:noWrap/>
            <w:hideMark/>
          </w:tcPr>
          <w:p w14:paraId="62A358F8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1347" w:type="dxa"/>
            <w:noWrap/>
            <w:hideMark/>
          </w:tcPr>
          <w:p w14:paraId="2F990A05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1D22392F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5D229FB9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F04C564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45154F31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 temeljem prijenosa EU sredstava</w:t>
            </w:r>
          </w:p>
        </w:tc>
        <w:tc>
          <w:tcPr>
            <w:tcW w:w="1253" w:type="dxa"/>
            <w:noWrap/>
            <w:hideMark/>
          </w:tcPr>
          <w:p w14:paraId="5D8BD7A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835.517,00</w:t>
            </w:r>
          </w:p>
        </w:tc>
        <w:tc>
          <w:tcPr>
            <w:tcW w:w="1347" w:type="dxa"/>
            <w:noWrap/>
            <w:hideMark/>
          </w:tcPr>
          <w:p w14:paraId="58DDEF9F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553E968E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01B12A83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45669C1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5223DA05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EU- Projekt Izgradnja Dječjeg vrtića</w:t>
            </w:r>
          </w:p>
        </w:tc>
        <w:tc>
          <w:tcPr>
            <w:tcW w:w="1253" w:type="dxa"/>
            <w:noWrap/>
            <w:hideMark/>
          </w:tcPr>
          <w:p w14:paraId="446FC18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764.484,00</w:t>
            </w:r>
          </w:p>
        </w:tc>
        <w:tc>
          <w:tcPr>
            <w:tcW w:w="1347" w:type="dxa"/>
            <w:noWrap/>
            <w:hideMark/>
          </w:tcPr>
          <w:p w14:paraId="0E60AF2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60" w:type="dxa"/>
            <w:noWrap/>
            <w:hideMark/>
          </w:tcPr>
          <w:p w14:paraId="2E2CA48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4941859F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04B8980B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5.6. FONDOVI EU</w:t>
            </w:r>
          </w:p>
        </w:tc>
        <w:tc>
          <w:tcPr>
            <w:tcW w:w="1253" w:type="dxa"/>
            <w:noWrap/>
            <w:hideMark/>
          </w:tcPr>
          <w:p w14:paraId="38AD972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768D2DCA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284.500,00</w:t>
            </w:r>
          </w:p>
        </w:tc>
        <w:tc>
          <w:tcPr>
            <w:tcW w:w="860" w:type="dxa"/>
            <w:noWrap/>
            <w:hideMark/>
          </w:tcPr>
          <w:p w14:paraId="2122A5DB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061F9DC5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71AFEE0A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5.6.1 Europski socijalni fond plus</w:t>
            </w:r>
          </w:p>
        </w:tc>
        <w:tc>
          <w:tcPr>
            <w:tcW w:w="1253" w:type="dxa"/>
            <w:noWrap/>
            <w:hideMark/>
          </w:tcPr>
          <w:p w14:paraId="054BE834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C17BC07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229.500,00</w:t>
            </w:r>
          </w:p>
        </w:tc>
        <w:tc>
          <w:tcPr>
            <w:tcW w:w="860" w:type="dxa"/>
            <w:noWrap/>
            <w:hideMark/>
          </w:tcPr>
          <w:p w14:paraId="459527AB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0EFAD551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5F44F75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0898FA86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6FCF90F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08F8321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229.500,00</w:t>
            </w:r>
          </w:p>
        </w:tc>
        <w:tc>
          <w:tcPr>
            <w:tcW w:w="860" w:type="dxa"/>
            <w:noWrap/>
            <w:hideMark/>
          </w:tcPr>
          <w:p w14:paraId="34A73DCE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2E77328C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7D630DC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7F1D36BE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 xml:space="preserve">Tekuće pomoći iz državnog proračuna temeljem prijenosa EU </w:t>
            </w:r>
            <w:proofErr w:type="spellStart"/>
            <w:r w:rsidRPr="00AD5497">
              <w:rPr>
                <w:rFonts w:ascii="Arial" w:hAnsi="Arial" w:cs="Arial"/>
                <w:sz w:val="16"/>
                <w:szCs w:val="16"/>
              </w:rPr>
              <w:t>sredstavaProgram</w:t>
            </w:r>
            <w:proofErr w:type="spellEnd"/>
            <w:r w:rsidRPr="00AD5497">
              <w:rPr>
                <w:rFonts w:ascii="Arial" w:hAnsi="Arial" w:cs="Arial"/>
                <w:sz w:val="16"/>
                <w:szCs w:val="16"/>
              </w:rPr>
              <w:t xml:space="preserve"> zaželi i ostvari</w:t>
            </w:r>
          </w:p>
        </w:tc>
        <w:tc>
          <w:tcPr>
            <w:tcW w:w="1253" w:type="dxa"/>
            <w:noWrap/>
            <w:hideMark/>
          </w:tcPr>
          <w:p w14:paraId="1ECA1A86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A68582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229.500,00</w:t>
            </w:r>
          </w:p>
        </w:tc>
        <w:tc>
          <w:tcPr>
            <w:tcW w:w="860" w:type="dxa"/>
            <w:noWrap/>
            <w:hideMark/>
          </w:tcPr>
          <w:p w14:paraId="2009AE7A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62ED7BED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2DDAEF7D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5.6.5 Europski poljoprivredni fond za ruralni razvoj</w:t>
            </w:r>
          </w:p>
        </w:tc>
        <w:tc>
          <w:tcPr>
            <w:tcW w:w="1253" w:type="dxa"/>
            <w:noWrap/>
            <w:hideMark/>
          </w:tcPr>
          <w:p w14:paraId="432264F4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1987B69D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860" w:type="dxa"/>
            <w:noWrap/>
            <w:hideMark/>
          </w:tcPr>
          <w:p w14:paraId="067573F0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131080E7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BB826B6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72B1F85E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30922FB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733CC21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860" w:type="dxa"/>
            <w:noWrap/>
            <w:hideMark/>
          </w:tcPr>
          <w:p w14:paraId="7CEFB57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69329049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B2DD117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27BB61E2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 temeljem prijenosa EU sredstava</w:t>
            </w:r>
          </w:p>
        </w:tc>
        <w:tc>
          <w:tcPr>
            <w:tcW w:w="1253" w:type="dxa"/>
            <w:noWrap/>
            <w:hideMark/>
          </w:tcPr>
          <w:p w14:paraId="5AA6DEC3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4EBCB981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860" w:type="dxa"/>
            <w:noWrap/>
            <w:hideMark/>
          </w:tcPr>
          <w:p w14:paraId="39255B76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010999A2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3D6393A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5C5E57CF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 -LAG-uređenje kuhinje u DD Lipovljani</w:t>
            </w:r>
          </w:p>
        </w:tc>
        <w:tc>
          <w:tcPr>
            <w:tcW w:w="1253" w:type="dxa"/>
            <w:noWrap/>
            <w:hideMark/>
          </w:tcPr>
          <w:p w14:paraId="2A5B961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1698B2F1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860" w:type="dxa"/>
            <w:noWrap/>
            <w:hideMark/>
          </w:tcPr>
          <w:p w14:paraId="7B1573D5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497" w:rsidRPr="00AD5497" w14:paraId="7113A51C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68579B04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 xml:space="preserve">5.8. INSTRUMENTI EU NOVE GENERACIJE </w:t>
            </w:r>
          </w:p>
        </w:tc>
        <w:tc>
          <w:tcPr>
            <w:tcW w:w="1253" w:type="dxa"/>
            <w:noWrap/>
            <w:hideMark/>
          </w:tcPr>
          <w:p w14:paraId="03E2C705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2DF9AC3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29.998,00</w:t>
            </w:r>
          </w:p>
        </w:tc>
        <w:tc>
          <w:tcPr>
            <w:tcW w:w="860" w:type="dxa"/>
            <w:noWrap/>
            <w:hideMark/>
          </w:tcPr>
          <w:p w14:paraId="5E515415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3330744B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19B20A33" w14:textId="77777777" w:rsidR="00AD5497" w:rsidRPr="00AD5497" w:rsidRDefault="00AD5497" w:rsidP="00AD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color w:val="000000"/>
                <w:sz w:val="16"/>
                <w:szCs w:val="16"/>
              </w:rPr>
              <w:t>5.8.1 Mehanizam za oporavak i otpornost -bespovratna sredstva</w:t>
            </w:r>
          </w:p>
        </w:tc>
        <w:tc>
          <w:tcPr>
            <w:tcW w:w="1253" w:type="dxa"/>
            <w:noWrap/>
            <w:hideMark/>
          </w:tcPr>
          <w:p w14:paraId="5E3E1713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0F0817DC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29.998,00</w:t>
            </w:r>
          </w:p>
        </w:tc>
        <w:tc>
          <w:tcPr>
            <w:tcW w:w="860" w:type="dxa"/>
            <w:noWrap/>
            <w:hideMark/>
          </w:tcPr>
          <w:p w14:paraId="4488123D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5497" w:rsidRPr="00AD5497" w14:paraId="4FBEE79F" w14:textId="77777777" w:rsidTr="00AD549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4EA3BAF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32" w:type="dxa"/>
            <w:hideMark/>
          </w:tcPr>
          <w:p w14:paraId="09008BA2" w14:textId="77777777" w:rsidR="00AD5497" w:rsidRPr="00AD5497" w:rsidRDefault="00AD5497" w:rsidP="00AD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53" w:type="dxa"/>
            <w:noWrap/>
            <w:hideMark/>
          </w:tcPr>
          <w:p w14:paraId="74F97E45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226E14A7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29.998,00</w:t>
            </w:r>
          </w:p>
        </w:tc>
        <w:tc>
          <w:tcPr>
            <w:tcW w:w="860" w:type="dxa"/>
            <w:noWrap/>
            <w:hideMark/>
          </w:tcPr>
          <w:p w14:paraId="741B209C" w14:textId="77777777" w:rsidR="00AD5497" w:rsidRPr="00AD5497" w:rsidRDefault="00AD5497" w:rsidP="00AD54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549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5497" w:rsidRPr="00AD5497" w14:paraId="250BAFF5" w14:textId="77777777" w:rsidTr="00AD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9C8AEC7" w14:textId="77777777" w:rsidR="00AD5497" w:rsidRPr="00AD5497" w:rsidRDefault="00AD5497" w:rsidP="00AD5497">
            <w:pPr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32" w:type="dxa"/>
            <w:hideMark/>
          </w:tcPr>
          <w:p w14:paraId="52E5F756" w14:textId="77777777" w:rsidR="00AD5497" w:rsidRPr="00AD5497" w:rsidRDefault="00AD5497" w:rsidP="00AD5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Kapitalne pomoći iz državnog proračuna MPUGDI- Tržnica</w:t>
            </w:r>
          </w:p>
        </w:tc>
        <w:tc>
          <w:tcPr>
            <w:tcW w:w="1253" w:type="dxa"/>
            <w:noWrap/>
            <w:hideMark/>
          </w:tcPr>
          <w:p w14:paraId="5B4E7F6C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7" w:type="dxa"/>
            <w:noWrap/>
            <w:hideMark/>
          </w:tcPr>
          <w:p w14:paraId="6D7B42A0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29.998,00</w:t>
            </w:r>
          </w:p>
        </w:tc>
        <w:tc>
          <w:tcPr>
            <w:tcW w:w="860" w:type="dxa"/>
            <w:noWrap/>
            <w:hideMark/>
          </w:tcPr>
          <w:p w14:paraId="2CB7DFA6" w14:textId="77777777" w:rsidR="00AD5497" w:rsidRPr="00AD5497" w:rsidRDefault="00AD5497" w:rsidP="00AD54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D549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7A1D9C32" w14:textId="77777777" w:rsidR="00D24FF2" w:rsidRDefault="00D24FF2" w:rsidP="008E79CF">
      <w:pPr>
        <w:rPr>
          <w:rFonts w:ascii="Arial Narrow" w:hAnsi="Arial Narrow" w:cs="Arial"/>
          <w:sz w:val="20"/>
          <w:szCs w:val="20"/>
        </w:rPr>
      </w:pPr>
    </w:p>
    <w:p w14:paraId="22B82772" w14:textId="77777777" w:rsidR="00D24FF2" w:rsidRDefault="00D24FF2" w:rsidP="008E79CF">
      <w:pPr>
        <w:rPr>
          <w:rFonts w:ascii="Arial Narrow" w:hAnsi="Arial Narrow" w:cs="Arial"/>
          <w:sz w:val="20"/>
          <w:szCs w:val="20"/>
        </w:rPr>
      </w:pPr>
    </w:p>
    <w:p w14:paraId="33AD257F" w14:textId="77777777" w:rsidR="00D24FF2" w:rsidRDefault="00D24FF2" w:rsidP="008E79CF">
      <w:pPr>
        <w:rPr>
          <w:rFonts w:ascii="Arial Narrow" w:hAnsi="Arial Narrow" w:cs="Arial"/>
          <w:sz w:val="20"/>
          <w:szCs w:val="20"/>
        </w:rPr>
      </w:pPr>
    </w:p>
    <w:p w14:paraId="0FBA9E44" w14:textId="3636459B" w:rsidR="007A049C" w:rsidRDefault="007A049C" w:rsidP="008E79C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Prihod od donacija se odnosi na pravne osobe koje doniraju za manifestaciju LS.</w:t>
      </w:r>
    </w:p>
    <w:p w14:paraId="5B190E5E" w14:textId="6B491BCA" w:rsidR="00463BC7" w:rsidRDefault="00463BC7" w:rsidP="008E79CF">
      <w:pPr>
        <w:rPr>
          <w:rFonts w:ascii="Arial Narrow" w:hAnsi="Arial Narrow" w:cs="Arial"/>
          <w:sz w:val="20"/>
          <w:szCs w:val="20"/>
        </w:rPr>
      </w:pPr>
    </w:p>
    <w:tbl>
      <w:tblPr>
        <w:tblStyle w:val="Obinatablica3"/>
        <w:tblW w:w="10343" w:type="dxa"/>
        <w:tblLook w:val="04A0" w:firstRow="1" w:lastRow="0" w:firstColumn="1" w:lastColumn="0" w:noHBand="0" w:noVBand="1"/>
      </w:tblPr>
      <w:tblGrid>
        <w:gridCol w:w="1170"/>
        <w:gridCol w:w="5682"/>
        <w:gridCol w:w="1264"/>
        <w:gridCol w:w="1359"/>
        <w:gridCol w:w="868"/>
      </w:tblGrid>
      <w:tr w:rsidR="00463BC7" w:rsidRPr="00463BC7" w14:paraId="3B7895C5" w14:textId="77777777" w:rsidTr="00463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noWrap/>
            <w:hideMark/>
          </w:tcPr>
          <w:p w14:paraId="1367BD9D" w14:textId="77777777" w:rsidR="00463BC7" w:rsidRPr="00463BC7" w:rsidRDefault="00463BC7" w:rsidP="00463BC7">
            <w:pPr>
              <w:rPr>
                <w:sz w:val="20"/>
                <w:szCs w:val="20"/>
              </w:rPr>
            </w:pPr>
          </w:p>
        </w:tc>
        <w:tc>
          <w:tcPr>
            <w:tcW w:w="5681" w:type="dxa"/>
            <w:hideMark/>
          </w:tcPr>
          <w:p w14:paraId="0DE1F32D" w14:textId="77777777" w:rsidR="00463BC7" w:rsidRPr="00463BC7" w:rsidRDefault="00463BC7" w:rsidP="00463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64" w:type="dxa"/>
            <w:noWrap/>
            <w:hideMark/>
          </w:tcPr>
          <w:p w14:paraId="303AAF3C" w14:textId="77777777" w:rsidR="00463BC7" w:rsidRPr="00463BC7" w:rsidRDefault="00463BC7" w:rsidP="00463B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1359" w:type="dxa"/>
            <w:noWrap/>
            <w:hideMark/>
          </w:tcPr>
          <w:p w14:paraId="566158E0" w14:textId="77777777" w:rsidR="00463BC7" w:rsidRPr="00463BC7" w:rsidRDefault="00463BC7" w:rsidP="00463B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868" w:type="dxa"/>
            <w:noWrap/>
            <w:hideMark/>
          </w:tcPr>
          <w:p w14:paraId="6F9B7F89" w14:textId="77777777" w:rsidR="00463BC7" w:rsidRPr="00463BC7" w:rsidRDefault="00463BC7" w:rsidP="00463B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463BC7" w:rsidRPr="00463BC7" w14:paraId="34F29EDA" w14:textId="77777777" w:rsidTr="00463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1C1668BB" w14:textId="77777777" w:rsidR="00463BC7" w:rsidRPr="00463BC7" w:rsidRDefault="00463BC7" w:rsidP="00463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1" w:type="dxa"/>
            <w:hideMark/>
          </w:tcPr>
          <w:p w14:paraId="22BC9052" w14:textId="77777777" w:rsidR="00463BC7" w:rsidRPr="00463BC7" w:rsidRDefault="00463BC7" w:rsidP="00463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64" w:type="dxa"/>
            <w:noWrap/>
            <w:hideMark/>
          </w:tcPr>
          <w:p w14:paraId="36F97115" w14:textId="77777777" w:rsidR="00463BC7" w:rsidRPr="00463BC7" w:rsidRDefault="00463BC7" w:rsidP="00463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9" w:type="dxa"/>
            <w:noWrap/>
            <w:hideMark/>
          </w:tcPr>
          <w:p w14:paraId="1A73FD8F" w14:textId="77777777" w:rsidR="00463BC7" w:rsidRPr="00463BC7" w:rsidRDefault="00463BC7" w:rsidP="00463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8" w:type="dxa"/>
            <w:noWrap/>
            <w:hideMark/>
          </w:tcPr>
          <w:p w14:paraId="6ED32300" w14:textId="77777777" w:rsidR="00463BC7" w:rsidRPr="00463BC7" w:rsidRDefault="00463BC7" w:rsidP="00463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463BC7" w:rsidRPr="00463BC7" w14:paraId="79D9C002" w14:textId="77777777" w:rsidTr="00463BC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5AC4E1BE" w14:textId="77777777" w:rsidR="00463BC7" w:rsidRPr="00463BC7" w:rsidRDefault="00463BC7" w:rsidP="00463BC7">
            <w:pPr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BROJ KONTA</w:t>
            </w:r>
          </w:p>
        </w:tc>
        <w:tc>
          <w:tcPr>
            <w:tcW w:w="5681" w:type="dxa"/>
            <w:hideMark/>
          </w:tcPr>
          <w:p w14:paraId="4E1519FA" w14:textId="77777777" w:rsidR="00463BC7" w:rsidRPr="00463BC7" w:rsidRDefault="00463BC7" w:rsidP="00463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264" w:type="dxa"/>
            <w:noWrap/>
            <w:hideMark/>
          </w:tcPr>
          <w:p w14:paraId="1A927180" w14:textId="77777777" w:rsidR="00463BC7" w:rsidRPr="00463BC7" w:rsidRDefault="00463BC7" w:rsidP="00463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59" w:type="dxa"/>
            <w:noWrap/>
            <w:hideMark/>
          </w:tcPr>
          <w:p w14:paraId="7F1901A1" w14:textId="77777777" w:rsidR="00463BC7" w:rsidRPr="00463BC7" w:rsidRDefault="00463BC7" w:rsidP="00463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68" w:type="dxa"/>
            <w:noWrap/>
            <w:hideMark/>
          </w:tcPr>
          <w:p w14:paraId="7D607E49" w14:textId="77777777" w:rsidR="00463BC7" w:rsidRPr="00463BC7" w:rsidRDefault="00463BC7" w:rsidP="00463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  <w:tr w:rsidR="00463BC7" w:rsidRPr="00463BC7" w14:paraId="544D8A3E" w14:textId="77777777" w:rsidTr="00463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2" w:type="dxa"/>
            <w:gridSpan w:val="2"/>
            <w:noWrap/>
            <w:hideMark/>
          </w:tcPr>
          <w:p w14:paraId="31A818EB" w14:textId="77777777" w:rsidR="00463BC7" w:rsidRPr="00463BC7" w:rsidRDefault="00463BC7" w:rsidP="00463B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6. DONACIJE </w:t>
            </w:r>
          </w:p>
        </w:tc>
        <w:tc>
          <w:tcPr>
            <w:tcW w:w="1264" w:type="dxa"/>
            <w:noWrap/>
            <w:hideMark/>
          </w:tcPr>
          <w:p w14:paraId="18D0C385" w14:textId="77777777" w:rsidR="00463BC7" w:rsidRPr="00463BC7" w:rsidRDefault="00463BC7" w:rsidP="00463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59" w:type="dxa"/>
            <w:noWrap/>
            <w:hideMark/>
          </w:tcPr>
          <w:p w14:paraId="1BE9781F" w14:textId="77777777" w:rsidR="00463BC7" w:rsidRPr="00463BC7" w:rsidRDefault="00463BC7" w:rsidP="00463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868" w:type="dxa"/>
            <w:noWrap/>
            <w:hideMark/>
          </w:tcPr>
          <w:p w14:paraId="66B1F694" w14:textId="77777777" w:rsidR="00463BC7" w:rsidRPr="00463BC7" w:rsidRDefault="00463BC7" w:rsidP="00463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463BC7" w:rsidRPr="00463BC7" w14:paraId="3219EFEA" w14:textId="77777777" w:rsidTr="00463BC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3DBD5DBE" w14:textId="77777777" w:rsidR="00463BC7" w:rsidRPr="00463BC7" w:rsidRDefault="00463BC7" w:rsidP="00463B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color w:val="000000"/>
                <w:sz w:val="16"/>
                <w:szCs w:val="16"/>
              </w:rPr>
              <w:t xml:space="preserve">6.1. DONACIJE </w:t>
            </w:r>
          </w:p>
        </w:tc>
        <w:tc>
          <w:tcPr>
            <w:tcW w:w="5681" w:type="dxa"/>
            <w:hideMark/>
          </w:tcPr>
          <w:p w14:paraId="24C2071C" w14:textId="77777777" w:rsidR="00463BC7" w:rsidRPr="00463BC7" w:rsidRDefault="00463BC7" w:rsidP="00463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noWrap/>
            <w:hideMark/>
          </w:tcPr>
          <w:p w14:paraId="429782C8" w14:textId="77777777" w:rsidR="00463BC7" w:rsidRPr="00463BC7" w:rsidRDefault="00463BC7" w:rsidP="00463B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59" w:type="dxa"/>
            <w:noWrap/>
            <w:hideMark/>
          </w:tcPr>
          <w:p w14:paraId="498102AE" w14:textId="77777777" w:rsidR="00463BC7" w:rsidRPr="00463BC7" w:rsidRDefault="00463BC7" w:rsidP="00463B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868" w:type="dxa"/>
            <w:noWrap/>
            <w:hideMark/>
          </w:tcPr>
          <w:p w14:paraId="7550A6BF" w14:textId="77777777" w:rsidR="00463BC7" w:rsidRPr="00463BC7" w:rsidRDefault="00463BC7" w:rsidP="00463B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463BC7" w:rsidRPr="00463BC7" w14:paraId="5D28B6AB" w14:textId="77777777" w:rsidTr="00463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hideMark/>
          </w:tcPr>
          <w:p w14:paraId="2815A7AB" w14:textId="77777777" w:rsidR="00463BC7" w:rsidRPr="00463BC7" w:rsidRDefault="00463BC7" w:rsidP="00463BC7">
            <w:pPr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81" w:type="dxa"/>
            <w:hideMark/>
          </w:tcPr>
          <w:p w14:paraId="61CE25C8" w14:textId="77777777" w:rsidR="00463BC7" w:rsidRPr="00463BC7" w:rsidRDefault="00463BC7" w:rsidP="00463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64" w:type="dxa"/>
            <w:noWrap/>
            <w:hideMark/>
          </w:tcPr>
          <w:p w14:paraId="3C8C619E" w14:textId="77777777" w:rsidR="00463BC7" w:rsidRPr="00463BC7" w:rsidRDefault="00463BC7" w:rsidP="00463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359" w:type="dxa"/>
            <w:noWrap/>
            <w:hideMark/>
          </w:tcPr>
          <w:p w14:paraId="7089BCD1" w14:textId="77777777" w:rsidR="00463BC7" w:rsidRPr="00463BC7" w:rsidRDefault="00463BC7" w:rsidP="00463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868" w:type="dxa"/>
            <w:noWrap/>
            <w:hideMark/>
          </w:tcPr>
          <w:p w14:paraId="6F1D96A2" w14:textId="77777777" w:rsidR="00463BC7" w:rsidRPr="00463BC7" w:rsidRDefault="00463BC7" w:rsidP="00463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BC7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63BC7" w:rsidRPr="00463BC7" w14:paraId="6C9E6C44" w14:textId="77777777" w:rsidTr="00463BC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hideMark/>
          </w:tcPr>
          <w:p w14:paraId="7DF494A9" w14:textId="77777777" w:rsidR="00463BC7" w:rsidRPr="00463BC7" w:rsidRDefault="00463BC7" w:rsidP="00463BC7">
            <w:pPr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5681" w:type="dxa"/>
            <w:hideMark/>
          </w:tcPr>
          <w:p w14:paraId="2AF80FBB" w14:textId="77777777" w:rsidR="00463BC7" w:rsidRPr="00463BC7" w:rsidRDefault="00463BC7" w:rsidP="00463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Donacije od pravnih i fizičkih osoba za manifestacije</w:t>
            </w:r>
          </w:p>
        </w:tc>
        <w:tc>
          <w:tcPr>
            <w:tcW w:w="1264" w:type="dxa"/>
            <w:noWrap/>
            <w:hideMark/>
          </w:tcPr>
          <w:p w14:paraId="098047FD" w14:textId="77777777" w:rsidR="00463BC7" w:rsidRPr="00463BC7" w:rsidRDefault="00463BC7" w:rsidP="00463B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1359" w:type="dxa"/>
            <w:noWrap/>
            <w:hideMark/>
          </w:tcPr>
          <w:p w14:paraId="19565A3A" w14:textId="77777777" w:rsidR="00463BC7" w:rsidRPr="00463BC7" w:rsidRDefault="00463BC7" w:rsidP="00463B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868" w:type="dxa"/>
            <w:noWrap/>
            <w:hideMark/>
          </w:tcPr>
          <w:p w14:paraId="20D02815" w14:textId="77777777" w:rsidR="00463BC7" w:rsidRPr="00463BC7" w:rsidRDefault="00463BC7" w:rsidP="00463B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63BC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14:paraId="6EBC06F2" w14:textId="3E6367C7" w:rsidR="00463BC7" w:rsidRDefault="00463BC7" w:rsidP="008E79CF">
      <w:pPr>
        <w:rPr>
          <w:rFonts w:ascii="Arial Narrow" w:hAnsi="Arial Narrow" w:cs="Arial"/>
          <w:sz w:val="20"/>
          <w:szCs w:val="20"/>
        </w:rPr>
      </w:pPr>
    </w:p>
    <w:p w14:paraId="06910C7F" w14:textId="05991764" w:rsidR="00463BC7" w:rsidRDefault="00463BC7" w:rsidP="008E79CF">
      <w:pPr>
        <w:rPr>
          <w:rFonts w:ascii="Arial Narrow" w:hAnsi="Arial Narrow" w:cs="Arial"/>
          <w:sz w:val="20"/>
          <w:szCs w:val="20"/>
        </w:rPr>
      </w:pPr>
    </w:p>
    <w:p w14:paraId="184B5D7C" w14:textId="7D72A3F1" w:rsidR="007A049C" w:rsidRDefault="001402BD" w:rsidP="008E79C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Prihodi od prodaje nefinancijske imovine planiraju se za neizgrađeno građevinsko zemljište u Poduzetničkoj zoni</w:t>
      </w:r>
    </w:p>
    <w:p w14:paraId="5BC5CAE7" w14:textId="77777777" w:rsidR="00463BC7" w:rsidRDefault="00463BC7" w:rsidP="00E81E8A">
      <w:pPr>
        <w:rPr>
          <w:rFonts w:ascii="Arial Narrow" w:hAnsi="Arial Narrow" w:cs="Arial"/>
          <w:sz w:val="20"/>
          <w:szCs w:val="20"/>
        </w:rPr>
      </w:pPr>
    </w:p>
    <w:p w14:paraId="53E11DBB" w14:textId="77777777" w:rsidR="00463BC7" w:rsidRDefault="00463BC7" w:rsidP="00E81E8A">
      <w:pPr>
        <w:rPr>
          <w:rFonts w:ascii="Arial Narrow" w:hAnsi="Arial Narrow" w:cs="Arial"/>
          <w:sz w:val="20"/>
          <w:szCs w:val="20"/>
        </w:rPr>
      </w:pPr>
    </w:p>
    <w:tbl>
      <w:tblPr>
        <w:tblStyle w:val="Obinatablica3"/>
        <w:tblW w:w="10404" w:type="dxa"/>
        <w:tblLook w:val="04A0" w:firstRow="1" w:lastRow="0" w:firstColumn="1" w:lastColumn="0" w:noHBand="0" w:noVBand="1"/>
      </w:tblPr>
      <w:tblGrid>
        <w:gridCol w:w="1177"/>
        <w:gridCol w:w="5715"/>
        <w:gridCol w:w="1272"/>
        <w:gridCol w:w="1367"/>
        <w:gridCol w:w="873"/>
      </w:tblGrid>
      <w:tr w:rsidR="00E800FD" w:rsidRPr="00E800FD" w14:paraId="6F24F2A5" w14:textId="77777777" w:rsidTr="00E80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7" w:type="dxa"/>
            <w:noWrap/>
            <w:hideMark/>
          </w:tcPr>
          <w:p w14:paraId="204980CD" w14:textId="77777777" w:rsidR="00E800FD" w:rsidRPr="00E800FD" w:rsidRDefault="00E800FD" w:rsidP="00E800FD">
            <w:pPr>
              <w:rPr>
                <w:sz w:val="20"/>
                <w:szCs w:val="20"/>
              </w:rPr>
            </w:pPr>
          </w:p>
        </w:tc>
        <w:tc>
          <w:tcPr>
            <w:tcW w:w="5714" w:type="dxa"/>
            <w:hideMark/>
          </w:tcPr>
          <w:p w14:paraId="3EDEF7A3" w14:textId="77777777" w:rsidR="00E800FD" w:rsidRPr="00E800FD" w:rsidRDefault="00E800FD" w:rsidP="00E800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2" w:type="dxa"/>
            <w:noWrap/>
            <w:hideMark/>
          </w:tcPr>
          <w:p w14:paraId="0ACF06C7" w14:textId="77777777" w:rsidR="00E800FD" w:rsidRPr="00E800FD" w:rsidRDefault="00E800FD" w:rsidP="00E80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1367" w:type="dxa"/>
            <w:noWrap/>
            <w:hideMark/>
          </w:tcPr>
          <w:p w14:paraId="4343BC9C" w14:textId="77777777" w:rsidR="00E800FD" w:rsidRPr="00E800FD" w:rsidRDefault="00E800FD" w:rsidP="00E80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873" w:type="dxa"/>
            <w:noWrap/>
            <w:hideMark/>
          </w:tcPr>
          <w:p w14:paraId="18A78EFB" w14:textId="77777777" w:rsidR="00E800FD" w:rsidRPr="00E800FD" w:rsidRDefault="00E800FD" w:rsidP="00E80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E800FD" w:rsidRPr="00E800FD" w14:paraId="012FB626" w14:textId="77777777" w:rsidTr="00E8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777D9E5F" w14:textId="77777777" w:rsidR="00E800FD" w:rsidRPr="00E800FD" w:rsidRDefault="00E800FD" w:rsidP="00E80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4" w:type="dxa"/>
            <w:hideMark/>
          </w:tcPr>
          <w:p w14:paraId="29319B39" w14:textId="77777777" w:rsidR="00E800FD" w:rsidRPr="00E800FD" w:rsidRDefault="00E800FD" w:rsidP="00E8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2" w:type="dxa"/>
            <w:noWrap/>
            <w:hideMark/>
          </w:tcPr>
          <w:p w14:paraId="6F1CA528" w14:textId="77777777" w:rsidR="00E800FD" w:rsidRPr="00E800FD" w:rsidRDefault="00E800FD" w:rsidP="00E80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  <w:noWrap/>
            <w:hideMark/>
          </w:tcPr>
          <w:p w14:paraId="38F8EC5D" w14:textId="77777777" w:rsidR="00E800FD" w:rsidRPr="00E800FD" w:rsidRDefault="00E800FD" w:rsidP="00E80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73" w:type="dxa"/>
            <w:noWrap/>
            <w:hideMark/>
          </w:tcPr>
          <w:p w14:paraId="409076F0" w14:textId="77777777" w:rsidR="00E800FD" w:rsidRPr="00E800FD" w:rsidRDefault="00E800FD" w:rsidP="00E80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E800FD" w:rsidRPr="00E800FD" w14:paraId="714AA5A9" w14:textId="77777777" w:rsidTr="00E800F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1E6B84EE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BROJ KONTA</w:t>
            </w:r>
          </w:p>
        </w:tc>
        <w:tc>
          <w:tcPr>
            <w:tcW w:w="5714" w:type="dxa"/>
            <w:hideMark/>
          </w:tcPr>
          <w:p w14:paraId="1DD76FFD" w14:textId="77777777" w:rsidR="00E800FD" w:rsidRPr="00E800FD" w:rsidRDefault="00E800FD" w:rsidP="00E8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272" w:type="dxa"/>
            <w:noWrap/>
            <w:hideMark/>
          </w:tcPr>
          <w:p w14:paraId="6CEFED80" w14:textId="77777777" w:rsidR="00E800FD" w:rsidRPr="00E800FD" w:rsidRDefault="00E800FD" w:rsidP="00E80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67" w:type="dxa"/>
            <w:noWrap/>
            <w:hideMark/>
          </w:tcPr>
          <w:p w14:paraId="4B772C9E" w14:textId="77777777" w:rsidR="00E800FD" w:rsidRPr="00E800FD" w:rsidRDefault="00E800FD" w:rsidP="00E80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73" w:type="dxa"/>
            <w:noWrap/>
            <w:hideMark/>
          </w:tcPr>
          <w:p w14:paraId="35F774DA" w14:textId="77777777" w:rsidR="00E800FD" w:rsidRPr="00E800FD" w:rsidRDefault="00E800FD" w:rsidP="00E80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  <w:tr w:rsidR="00E800FD" w:rsidRPr="00E800FD" w14:paraId="0A0D9BC1" w14:textId="77777777" w:rsidTr="00E8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2" w:type="dxa"/>
            <w:gridSpan w:val="2"/>
            <w:noWrap/>
            <w:hideMark/>
          </w:tcPr>
          <w:p w14:paraId="57C235C3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 xml:space="preserve">Izvor 7. PRIHODI OD PRODAJE ILI ZAMJENE NEFINANCIIJSKE IMOVINE </w:t>
            </w:r>
          </w:p>
        </w:tc>
        <w:tc>
          <w:tcPr>
            <w:tcW w:w="1272" w:type="dxa"/>
            <w:noWrap/>
            <w:hideMark/>
          </w:tcPr>
          <w:p w14:paraId="50954CEF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59.582,00</w:t>
            </w:r>
          </w:p>
        </w:tc>
        <w:tc>
          <w:tcPr>
            <w:tcW w:w="1367" w:type="dxa"/>
            <w:noWrap/>
            <w:hideMark/>
          </w:tcPr>
          <w:p w14:paraId="0AB55787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59.582,00</w:t>
            </w:r>
          </w:p>
        </w:tc>
        <w:tc>
          <w:tcPr>
            <w:tcW w:w="873" w:type="dxa"/>
            <w:noWrap/>
            <w:hideMark/>
          </w:tcPr>
          <w:p w14:paraId="69EB7C54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E800FD" w:rsidRPr="00E800FD" w14:paraId="33646B0D" w14:textId="77777777" w:rsidTr="00E800F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2" w:type="dxa"/>
            <w:gridSpan w:val="2"/>
            <w:noWrap/>
            <w:hideMark/>
          </w:tcPr>
          <w:p w14:paraId="471CEA8B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7.0. PRIHODI OD PRODAJE ILI ZAMJENE NEFINANCIJSKE IMOVINE</w:t>
            </w:r>
          </w:p>
        </w:tc>
        <w:tc>
          <w:tcPr>
            <w:tcW w:w="1272" w:type="dxa"/>
            <w:noWrap/>
            <w:hideMark/>
          </w:tcPr>
          <w:p w14:paraId="3B5EAF83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59.582,00</w:t>
            </w:r>
          </w:p>
        </w:tc>
        <w:tc>
          <w:tcPr>
            <w:tcW w:w="1367" w:type="dxa"/>
            <w:noWrap/>
            <w:hideMark/>
          </w:tcPr>
          <w:p w14:paraId="3A800656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59.582,00</w:t>
            </w:r>
          </w:p>
        </w:tc>
        <w:tc>
          <w:tcPr>
            <w:tcW w:w="873" w:type="dxa"/>
            <w:noWrap/>
            <w:hideMark/>
          </w:tcPr>
          <w:p w14:paraId="5C7FF199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E800FD" w:rsidRPr="00E800FD" w14:paraId="305A8939" w14:textId="77777777" w:rsidTr="00E8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hideMark/>
          </w:tcPr>
          <w:p w14:paraId="2E6B9DDA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14" w:type="dxa"/>
            <w:hideMark/>
          </w:tcPr>
          <w:p w14:paraId="71937CA6" w14:textId="77777777" w:rsidR="00E800FD" w:rsidRPr="00E800FD" w:rsidRDefault="00E800FD" w:rsidP="00E8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Prihodi od prodaje nefinancijske imovine</w:t>
            </w:r>
          </w:p>
        </w:tc>
        <w:tc>
          <w:tcPr>
            <w:tcW w:w="1272" w:type="dxa"/>
            <w:noWrap/>
            <w:hideMark/>
          </w:tcPr>
          <w:p w14:paraId="4221DEF2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59.582,00</w:t>
            </w:r>
          </w:p>
        </w:tc>
        <w:tc>
          <w:tcPr>
            <w:tcW w:w="1367" w:type="dxa"/>
            <w:noWrap/>
            <w:hideMark/>
          </w:tcPr>
          <w:p w14:paraId="2872C075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59.582,00</w:t>
            </w:r>
          </w:p>
        </w:tc>
        <w:tc>
          <w:tcPr>
            <w:tcW w:w="873" w:type="dxa"/>
            <w:noWrap/>
            <w:hideMark/>
          </w:tcPr>
          <w:p w14:paraId="554E1A79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E800FD" w:rsidRPr="00E800FD" w14:paraId="708439B2" w14:textId="77777777" w:rsidTr="00E800F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hideMark/>
          </w:tcPr>
          <w:p w14:paraId="1C4F0D73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714" w:type="dxa"/>
            <w:hideMark/>
          </w:tcPr>
          <w:p w14:paraId="1FC3C208" w14:textId="77777777" w:rsidR="00E800FD" w:rsidRPr="00E800FD" w:rsidRDefault="00E800FD" w:rsidP="00E8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Prihod od prodaje poljoprivrednog zemljišta u vlasništvu RH</w:t>
            </w:r>
          </w:p>
        </w:tc>
        <w:tc>
          <w:tcPr>
            <w:tcW w:w="1272" w:type="dxa"/>
            <w:noWrap/>
            <w:hideMark/>
          </w:tcPr>
          <w:p w14:paraId="33F76ACC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58.246,00</w:t>
            </w:r>
          </w:p>
        </w:tc>
        <w:tc>
          <w:tcPr>
            <w:tcW w:w="1367" w:type="dxa"/>
            <w:noWrap/>
            <w:hideMark/>
          </w:tcPr>
          <w:p w14:paraId="35C8EF4C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58.246,00</w:t>
            </w:r>
          </w:p>
        </w:tc>
        <w:tc>
          <w:tcPr>
            <w:tcW w:w="873" w:type="dxa"/>
            <w:noWrap/>
            <w:hideMark/>
          </w:tcPr>
          <w:p w14:paraId="7891129E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E800FD" w:rsidRPr="00E800FD" w14:paraId="7637B4E2" w14:textId="77777777" w:rsidTr="00E8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hideMark/>
          </w:tcPr>
          <w:p w14:paraId="1BA65D13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714" w:type="dxa"/>
            <w:hideMark/>
          </w:tcPr>
          <w:p w14:paraId="584D5BAC" w14:textId="77777777" w:rsidR="00E800FD" w:rsidRPr="00E800FD" w:rsidRDefault="00E800FD" w:rsidP="00E8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 xml:space="preserve">Prihod od prodaje poljoprivrednog zemljišta u vlasništvu RH izravnom pogodbom </w:t>
            </w:r>
          </w:p>
        </w:tc>
        <w:tc>
          <w:tcPr>
            <w:tcW w:w="1272" w:type="dxa"/>
            <w:noWrap/>
            <w:hideMark/>
          </w:tcPr>
          <w:p w14:paraId="2AC2B10C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1.336,00</w:t>
            </w:r>
          </w:p>
        </w:tc>
        <w:tc>
          <w:tcPr>
            <w:tcW w:w="1367" w:type="dxa"/>
            <w:noWrap/>
            <w:hideMark/>
          </w:tcPr>
          <w:p w14:paraId="0A0EF1DA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1.336,00</w:t>
            </w:r>
          </w:p>
        </w:tc>
        <w:tc>
          <w:tcPr>
            <w:tcW w:w="873" w:type="dxa"/>
            <w:noWrap/>
            <w:hideMark/>
          </w:tcPr>
          <w:p w14:paraId="7A60FF86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14:paraId="3C827760" w14:textId="77777777" w:rsidR="00463BC7" w:rsidRDefault="00463BC7" w:rsidP="00E81E8A">
      <w:pPr>
        <w:rPr>
          <w:rFonts w:ascii="Arial Narrow" w:hAnsi="Arial Narrow" w:cs="Arial"/>
          <w:sz w:val="20"/>
          <w:szCs w:val="20"/>
        </w:rPr>
      </w:pPr>
    </w:p>
    <w:p w14:paraId="1D3C6DC6" w14:textId="77777777" w:rsidR="00463BC7" w:rsidRDefault="00463BC7" w:rsidP="00E81E8A">
      <w:pPr>
        <w:rPr>
          <w:rFonts w:ascii="Arial Narrow" w:hAnsi="Arial Narrow" w:cs="Arial"/>
          <w:sz w:val="20"/>
          <w:szCs w:val="20"/>
        </w:rPr>
      </w:pPr>
    </w:p>
    <w:p w14:paraId="74A9EEAC" w14:textId="77777777" w:rsidR="00463BC7" w:rsidRDefault="00463BC7" w:rsidP="00E81E8A">
      <w:pPr>
        <w:rPr>
          <w:rFonts w:ascii="Arial Narrow" w:hAnsi="Arial Narrow" w:cs="Arial"/>
          <w:sz w:val="20"/>
          <w:szCs w:val="20"/>
        </w:rPr>
      </w:pPr>
    </w:p>
    <w:p w14:paraId="357A2374" w14:textId="76984408" w:rsidR="00E81E8A" w:rsidRDefault="00E81E8A" w:rsidP="00E81E8A">
      <w:pPr>
        <w:rPr>
          <w:rFonts w:ascii="Arial Narrow" w:hAnsi="Arial Narrow" w:cs="Arial"/>
          <w:sz w:val="22"/>
          <w:szCs w:val="22"/>
        </w:rPr>
      </w:pPr>
      <w:r w:rsidRPr="00E800FD">
        <w:rPr>
          <w:rFonts w:ascii="Arial Narrow" w:hAnsi="Arial Narrow" w:cs="Arial"/>
          <w:sz w:val="22"/>
          <w:szCs w:val="22"/>
        </w:rPr>
        <w:t xml:space="preserve">Primici od zaduživanja ; zaduživanje se odnosi na financiranje projekta Izgradnje dječjeg vrtića u Lipovljanima za cijelu vrijednost projekta iako se iz NPOO-a financira 764.484 € no radi nedinamičnosti povlačenja sredstava iz NPOO-a  trebaju se osigurati </w:t>
      </w:r>
      <w:r w:rsidR="00E800FD" w:rsidRPr="00E800FD">
        <w:rPr>
          <w:rFonts w:ascii="Arial Narrow" w:hAnsi="Arial Narrow" w:cs="Arial"/>
          <w:sz w:val="22"/>
          <w:szCs w:val="22"/>
        </w:rPr>
        <w:t xml:space="preserve">sva </w:t>
      </w:r>
      <w:r w:rsidRPr="00E800FD">
        <w:rPr>
          <w:rFonts w:ascii="Arial Narrow" w:hAnsi="Arial Narrow" w:cs="Arial"/>
          <w:sz w:val="22"/>
          <w:szCs w:val="22"/>
        </w:rPr>
        <w:t>sredstva</w:t>
      </w:r>
      <w:r w:rsidR="00E800FD" w:rsidRPr="00E800FD">
        <w:rPr>
          <w:rFonts w:ascii="Arial Narrow" w:hAnsi="Arial Narrow" w:cs="Arial"/>
          <w:sz w:val="22"/>
          <w:szCs w:val="22"/>
        </w:rPr>
        <w:t xml:space="preserve"> vrijednosti ugovorenih radova za izgradnju i opremanje </w:t>
      </w:r>
      <w:r w:rsidRPr="00E800FD">
        <w:rPr>
          <w:rFonts w:ascii="Arial Narrow" w:hAnsi="Arial Narrow" w:cs="Arial"/>
          <w:sz w:val="22"/>
          <w:szCs w:val="22"/>
        </w:rPr>
        <w:t xml:space="preserve"> za pred financiranje i financiranje izgradnje objekta i opremanja prostora. </w:t>
      </w:r>
      <w:r w:rsidR="001402BD" w:rsidRPr="00E800FD">
        <w:rPr>
          <w:rFonts w:ascii="Arial Narrow" w:hAnsi="Arial Narrow" w:cs="Arial"/>
          <w:sz w:val="22"/>
          <w:szCs w:val="22"/>
        </w:rPr>
        <w:t>Opširnije obrazloženje se nalazi u posebnom dijelu.</w:t>
      </w:r>
    </w:p>
    <w:p w14:paraId="4A76D1AE" w14:textId="77777777" w:rsidR="00E800FD" w:rsidRPr="00E800FD" w:rsidRDefault="00E800FD" w:rsidP="00E81E8A">
      <w:pPr>
        <w:rPr>
          <w:rFonts w:ascii="Arial Narrow" w:hAnsi="Arial Narrow" w:cs="Arial"/>
          <w:sz w:val="22"/>
          <w:szCs w:val="22"/>
        </w:rPr>
      </w:pPr>
    </w:p>
    <w:p w14:paraId="49775B4A" w14:textId="77777777" w:rsidR="007A049C" w:rsidRPr="00E800FD" w:rsidRDefault="007A049C" w:rsidP="00E81E8A">
      <w:pPr>
        <w:rPr>
          <w:rFonts w:ascii="Arial Narrow" w:hAnsi="Arial Narrow" w:cs="Arial"/>
          <w:sz w:val="22"/>
          <w:szCs w:val="22"/>
        </w:rPr>
      </w:pPr>
    </w:p>
    <w:tbl>
      <w:tblPr>
        <w:tblStyle w:val="Obinatablica3"/>
        <w:tblW w:w="10522" w:type="dxa"/>
        <w:tblLook w:val="04A0" w:firstRow="1" w:lastRow="0" w:firstColumn="1" w:lastColumn="0" w:noHBand="0" w:noVBand="1"/>
      </w:tblPr>
      <w:tblGrid>
        <w:gridCol w:w="1190"/>
        <w:gridCol w:w="5781"/>
        <w:gridCol w:w="1286"/>
        <w:gridCol w:w="1382"/>
        <w:gridCol w:w="883"/>
      </w:tblGrid>
      <w:tr w:rsidR="00E800FD" w:rsidRPr="00E800FD" w14:paraId="395DD38A" w14:textId="77777777" w:rsidTr="00332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noWrap/>
            <w:hideMark/>
          </w:tcPr>
          <w:p w14:paraId="58970A9D" w14:textId="77777777" w:rsidR="00E800FD" w:rsidRPr="00E800FD" w:rsidRDefault="00E800FD" w:rsidP="00E800FD">
            <w:pPr>
              <w:rPr>
                <w:sz w:val="20"/>
                <w:szCs w:val="20"/>
              </w:rPr>
            </w:pPr>
          </w:p>
        </w:tc>
        <w:tc>
          <w:tcPr>
            <w:tcW w:w="5780" w:type="dxa"/>
            <w:hideMark/>
          </w:tcPr>
          <w:p w14:paraId="357EFE9B" w14:textId="77777777" w:rsidR="00E800FD" w:rsidRPr="00E800FD" w:rsidRDefault="00E800FD" w:rsidP="00E800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6" w:type="dxa"/>
            <w:noWrap/>
            <w:hideMark/>
          </w:tcPr>
          <w:p w14:paraId="63FA446B" w14:textId="77777777" w:rsidR="00E800FD" w:rsidRPr="00E800FD" w:rsidRDefault="00E800FD" w:rsidP="00E80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1382" w:type="dxa"/>
            <w:noWrap/>
            <w:hideMark/>
          </w:tcPr>
          <w:p w14:paraId="131F9AFC" w14:textId="77777777" w:rsidR="00E800FD" w:rsidRPr="00E800FD" w:rsidRDefault="00E800FD" w:rsidP="00E80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883" w:type="dxa"/>
            <w:noWrap/>
            <w:hideMark/>
          </w:tcPr>
          <w:p w14:paraId="3E896E6B" w14:textId="77777777" w:rsidR="00E800FD" w:rsidRPr="00E800FD" w:rsidRDefault="00E800FD" w:rsidP="00E80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E800FD" w:rsidRPr="00E800FD" w14:paraId="7807476F" w14:textId="77777777" w:rsidTr="00332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noWrap/>
            <w:hideMark/>
          </w:tcPr>
          <w:p w14:paraId="5F8938B6" w14:textId="77777777" w:rsidR="00E800FD" w:rsidRPr="00E800FD" w:rsidRDefault="00E800FD" w:rsidP="00E80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0" w:type="dxa"/>
            <w:hideMark/>
          </w:tcPr>
          <w:p w14:paraId="2E518751" w14:textId="77777777" w:rsidR="00E800FD" w:rsidRPr="00E800FD" w:rsidRDefault="00E800FD" w:rsidP="00E8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6" w:type="dxa"/>
            <w:noWrap/>
            <w:hideMark/>
          </w:tcPr>
          <w:p w14:paraId="08C1092B" w14:textId="77777777" w:rsidR="00E800FD" w:rsidRPr="00E800FD" w:rsidRDefault="00E800FD" w:rsidP="00E80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708968D2" w14:textId="77777777" w:rsidR="00E800FD" w:rsidRPr="00E800FD" w:rsidRDefault="00E800FD" w:rsidP="00E80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3" w:type="dxa"/>
            <w:noWrap/>
            <w:hideMark/>
          </w:tcPr>
          <w:p w14:paraId="628734F3" w14:textId="77777777" w:rsidR="00E800FD" w:rsidRPr="00E800FD" w:rsidRDefault="00E800FD" w:rsidP="00E80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E800FD" w:rsidRPr="00E800FD" w14:paraId="4922E785" w14:textId="77777777" w:rsidTr="00332EB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noWrap/>
            <w:hideMark/>
          </w:tcPr>
          <w:p w14:paraId="4A4C6283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BROJ KONTA</w:t>
            </w:r>
          </w:p>
        </w:tc>
        <w:tc>
          <w:tcPr>
            <w:tcW w:w="5780" w:type="dxa"/>
            <w:hideMark/>
          </w:tcPr>
          <w:p w14:paraId="6F6C18B9" w14:textId="77777777" w:rsidR="00E800FD" w:rsidRPr="00E800FD" w:rsidRDefault="00E800FD" w:rsidP="00E8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286" w:type="dxa"/>
            <w:noWrap/>
            <w:hideMark/>
          </w:tcPr>
          <w:p w14:paraId="20FD68F2" w14:textId="77777777" w:rsidR="00E800FD" w:rsidRPr="00E800FD" w:rsidRDefault="00E800FD" w:rsidP="00E80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82" w:type="dxa"/>
            <w:noWrap/>
            <w:hideMark/>
          </w:tcPr>
          <w:p w14:paraId="34AFC995" w14:textId="77777777" w:rsidR="00E800FD" w:rsidRPr="00E800FD" w:rsidRDefault="00E800FD" w:rsidP="00E80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83" w:type="dxa"/>
            <w:noWrap/>
            <w:hideMark/>
          </w:tcPr>
          <w:p w14:paraId="56D51F69" w14:textId="77777777" w:rsidR="00E800FD" w:rsidRPr="00E800FD" w:rsidRDefault="00E800FD" w:rsidP="00E80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  <w:tr w:rsidR="00E800FD" w:rsidRPr="00E800FD" w14:paraId="7EBE9A26" w14:textId="77777777" w:rsidTr="00332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1" w:type="dxa"/>
            <w:gridSpan w:val="2"/>
            <w:noWrap/>
            <w:hideMark/>
          </w:tcPr>
          <w:p w14:paraId="5B18B421" w14:textId="77777777" w:rsidR="00E800FD" w:rsidRPr="00E800FD" w:rsidRDefault="00E800FD" w:rsidP="00E800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 8. NAMJENSKI PRIMICI </w:t>
            </w:r>
          </w:p>
        </w:tc>
        <w:tc>
          <w:tcPr>
            <w:tcW w:w="1286" w:type="dxa"/>
            <w:noWrap/>
            <w:hideMark/>
          </w:tcPr>
          <w:p w14:paraId="5DC33585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2.508.175,00</w:t>
            </w:r>
          </w:p>
        </w:tc>
        <w:tc>
          <w:tcPr>
            <w:tcW w:w="1382" w:type="dxa"/>
            <w:noWrap/>
            <w:hideMark/>
          </w:tcPr>
          <w:p w14:paraId="24E91FDC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883" w:type="dxa"/>
            <w:noWrap/>
            <w:hideMark/>
          </w:tcPr>
          <w:p w14:paraId="1E780E05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195,36</w:t>
            </w:r>
          </w:p>
        </w:tc>
      </w:tr>
      <w:tr w:rsidR="00E800FD" w:rsidRPr="00E800FD" w14:paraId="1001AB7C" w14:textId="77777777" w:rsidTr="00332EB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1" w:type="dxa"/>
            <w:gridSpan w:val="2"/>
            <w:noWrap/>
            <w:hideMark/>
          </w:tcPr>
          <w:p w14:paraId="712C96D1" w14:textId="77777777" w:rsidR="00E800FD" w:rsidRPr="00E800FD" w:rsidRDefault="00E800FD" w:rsidP="00E800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color w:val="000000"/>
                <w:sz w:val="16"/>
                <w:szCs w:val="16"/>
              </w:rPr>
              <w:t xml:space="preserve">8.0. NAMJENSKI PRIMICI </w:t>
            </w:r>
          </w:p>
        </w:tc>
        <w:tc>
          <w:tcPr>
            <w:tcW w:w="1286" w:type="dxa"/>
            <w:noWrap/>
            <w:hideMark/>
          </w:tcPr>
          <w:p w14:paraId="56A2C93C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2.508.175,00</w:t>
            </w:r>
          </w:p>
        </w:tc>
        <w:tc>
          <w:tcPr>
            <w:tcW w:w="1382" w:type="dxa"/>
            <w:noWrap/>
            <w:hideMark/>
          </w:tcPr>
          <w:p w14:paraId="3E0EDFA2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883" w:type="dxa"/>
            <w:noWrap/>
            <w:hideMark/>
          </w:tcPr>
          <w:p w14:paraId="5BA625B6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195,36</w:t>
            </w:r>
          </w:p>
        </w:tc>
      </w:tr>
      <w:tr w:rsidR="00E800FD" w:rsidRPr="00E800FD" w14:paraId="1C48CAA2" w14:textId="77777777" w:rsidTr="00332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hideMark/>
          </w:tcPr>
          <w:p w14:paraId="2B1C6AE5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80" w:type="dxa"/>
            <w:hideMark/>
          </w:tcPr>
          <w:p w14:paraId="7C3DAB87" w14:textId="77777777" w:rsidR="00E800FD" w:rsidRPr="00E800FD" w:rsidRDefault="00E800FD" w:rsidP="00E8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286" w:type="dxa"/>
            <w:noWrap/>
            <w:hideMark/>
          </w:tcPr>
          <w:p w14:paraId="64EA602A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2.508.175,00</w:t>
            </w:r>
          </w:p>
        </w:tc>
        <w:tc>
          <w:tcPr>
            <w:tcW w:w="1382" w:type="dxa"/>
            <w:noWrap/>
            <w:hideMark/>
          </w:tcPr>
          <w:p w14:paraId="0E780A7F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4.900.000,00</w:t>
            </w:r>
          </w:p>
        </w:tc>
        <w:tc>
          <w:tcPr>
            <w:tcW w:w="883" w:type="dxa"/>
            <w:noWrap/>
            <w:hideMark/>
          </w:tcPr>
          <w:p w14:paraId="2E375872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00FD">
              <w:rPr>
                <w:rFonts w:ascii="Arial" w:hAnsi="Arial" w:cs="Arial"/>
                <w:b/>
                <w:bCs/>
                <w:sz w:val="16"/>
                <w:szCs w:val="16"/>
              </w:rPr>
              <w:t>195,36</w:t>
            </w:r>
          </w:p>
        </w:tc>
      </w:tr>
      <w:tr w:rsidR="00E800FD" w:rsidRPr="00E800FD" w14:paraId="72A4B296" w14:textId="77777777" w:rsidTr="00332EB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hideMark/>
          </w:tcPr>
          <w:p w14:paraId="2F926BB0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780" w:type="dxa"/>
            <w:hideMark/>
          </w:tcPr>
          <w:p w14:paraId="1F3A19AE" w14:textId="2F46113C" w:rsidR="00E800FD" w:rsidRPr="00E800FD" w:rsidRDefault="00E800FD" w:rsidP="00E8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 xml:space="preserve">Primljeni krediti od tuzemnih kreditnih institucija izvan javnog sektora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800FD">
              <w:rPr>
                <w:rFonts w:ascii="Arial" w:hAnsi="Arial" w:cs="Arial"/>
                <w:sz w:val="16"/>
                <w:szCs w:val="16"/>
              </w:rPr>
              <w:t xml:space="preserve"> dugoročni</w:t>
            </w:r>
            <w:r>
              <w:rPr>
                <w:rFonts w:ascii="Arial" w:hAnsi="Arial" w:cs="Arial"/>
                <w:sz w:val="16"/>
                <w:szCs w:val="16"/>
              </w:rPr>
              <w:t xml:space="preserve"> za izgradnju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opreamnje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dječjeg vrtića – završetak projekta </w:t>
            </w:r>
          </w:p>
        </w:tc>
        <w:tc>
          <w:tcPr>
            <w:tcW w:w="1286" w:type="dxa"/>
            <w:noWrap/>
            <w:hideMark/>
          </w:tcPr>
          <w:p w14:paraId="12F7DA6A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2.508.175,00</w:t>
            </w:r>
          </w:p>
        </w:tc>
        <w:tc>
          <w:tcPr>
            <w:tcW w:w="1382" w:type="dxa"/>
            <w:noWrap/>
            <w:hideMark/>
          </w:tcPr>
          <w:p w14:paraId="4982E2CF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883" w:type="dxa"/>
            <w:noWrap/>
            <w:hideMark/>
          </w:tcPr>
          <w:p w14:paraId="3D43F1EC" w14:textId="77777777" w:rsidR="00E800FD" w:rsidRPr="00E800FD" w:rsidRDefault="00E800FD" w:rsidP="00E80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5,98</w:t>
            </w:r>
          </w:p>
        </w:tc>
      </w:tr>
      <w:tr w:rsidR="00E800FD" w:rsidRPr="00E800FD" w14:paraId="2BCE3445" w14:textId="77777777" w:rsidTr="00332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hideMark/>
          </w:tcPr>
          <w:p w14:paraId="33642C1D" w14:textId="77777777" w:rsidR="00E800FD" w:rsidRPr="00E800FD" w:rsidRDefault="00E800FD" w:rsidP="00E800FD">
            <w:pPr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780" w:type="dxa"/>
            <w:hideMark/>
          </w:tcPr>
          <w:p w14:paraId="24FD25AF" w14:textId="77777777" w:rsidR="00E800FD" w:rsidRPr="00E800FD" w:rsidRDefault="00E800FD" w:rsidP="00E8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Urbani razvojni fond HBOR - Sportski centar</w:t>
            </w:r>
          </w:p>
        </w:tc>
        <w:tc>
          <w:tcPr>
            <w:tcW w:w="1286" w:type="dxa"/>
            <w:noWrap/>
            <w:hideMark/>
          </w:tcPr>
          <w:p w14:paraId="1E9B798D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82" w:type="dxa"/>
            <w:noWrap/>
            <w:hideMark/>
          </w:tcPr>
          <w:p w14:paraId="4D92DAEE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4.750.000,00</w:t>
            </w:r>
          </w:p>
        </w:tc>
        <w:tc>
          <w:tcPr>
            <w:tcW w:w="883" w:type="dxa"/>
            <w:noWrap/>
            <w:hideMark/>
          </w:tcPr>
          <w:p w14:paraId="15E5CBF5" w14:textId="77777777" w:rsidR="00E800FD" w:rsidRPr="00E800FD" w:rsidRDefault="00E800FD" w:rsidP="00E80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800F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33742177" w14:textId="77777777" w:rsidR="007A049C" w:rsidRPr="00E800FD" w:rsidRDefault="007A049C" w:rsidP="00E81E8A">
      <w:pPr>
        <w:rPr>
          <w:rFonts w:ascii="Arial Narrow" w:hAnsi="Arial Narrow" w:cs="Arial"/>
          <w:sz w:val="22"/>
          <w:szCs w:val="22"/>
        </w:rPr>
      </w:pPr>
    </w:p>
    <w:p w14:paraId="42DCECAF" w14:textId="77777777" w:rsidR="007A049C" w:rsidRPr="00E800FD" w:rsidRDefault="007A049C" w:rsidP="00E81E8A">
      <w:pPr>
        <w:rPr>
          <w:rFonts w:ascii="Arial Narrow" w:hAnsi="Arial Narrow" w:cs="Arial"/>
          <w:sz w:val="22"/>
          <w:szCs w:val="22"/>
        </w:rPr>
      </w:pPr>
    </w:p>
    <w:p w14:paraId="706DA2B9" w14:textId="0AED359B" w:rsidR="007A049C" w:rsidRPr="00E800FD" w:rsidRDefault="00B50F36" w:rsidP="00E81E8A">
      <w:pPr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inline distT="0" distB="0" distL="0" distR="0" wp14:anchorId="492E2AE3" wp14:editId="33C17FA3">
            <wp:extent cx="6724650" cy="3743325"/>
            <wp:effectExtent l="0" t="0" r="0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C9D4ED2-E53F-4FF8-ACE0-E571C1284B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D4D8BD" w14:textId="22E9C44D" w:rsidR="009236DC" w:rsidRDefault="009236DC" w:rsidP="002239E1">
      <w:pPr>
        <w:rPr>
          <w:rFonts w:ascii="Arial Narrow" w:hAnsi="Arial Narrow" w:cs="Arial"/>
          <w:sz w:val="20"/>
          <w:szCs w:val="20"/>
        </w:rPr>
      </w:pPr>
    </w:p>
    <w:p w14:paraId="0B8B7599" w14:textId="3FF74447" w:rsidR="009236DC" w:rsidRDefault="009236DC" w:rsidP="002239E1">
      <w:pPr>
        <w:rPr>
          <w:rFonts w:ascii="Arial Narrow" w:hAnsi="Arial Narrow" w:cs="Arial"/>
          <w:sz w:val="20"/>
          <w:szCs w:val="20"/>
        </w:rPr>
      </w:pPr>
    </w:p>
    <w:p w14:paraId="002B2522" w14:textId="77777777" w:rsidR="009236DC" w:rsidRDefault="009236DC" w:rsidP="002239E1">
      <w:pPr>
        <w:rPr>
          <w:rFonts w:ascii="Arial Narrow" w:hAnsi="Arial Narrow" w:cs="Arial"/>
          <w:sz w:val="20"/>
          <w:szCs w:val="20"/>
        </w:rPr>
      </w:pPr>
    </w:p>
    <w:p w14:paraId="712080E8" w14:textId="75307C83" w:rsidR="007964F5" w:rsidRPr="00560C6D" w:rsidRDefault="007964F5" w:rsidP="002239E1">
      <w:pPr>
        <w:rPr>
          <w:rFonts w:ascii="Arial Narrow" w:hAnsi="Arial Narrow" w:cs="Arial"/>
          <w:sz w:val="22"/>
          <w:szCs w:val="22"/>
        </w:rPr>
      </w:pPr>
      <w:r w:rsidRPr="00560C6D">
        <w:rPr>
          <w:rFonts w:ascii="Arial Narrow" w:hAnsi="Arial Narrow" w:cs="Arial"/>
          <w:sz w:val="22"/>
          <w:szCs w:val="22"/>
        </w:rPr>
        <w:t>RASHODI</w:t>
      </w:r>
      <w:r w:rsidR="00C516E7" w:rsidRPr="00560C6D">
        <w:rPr>
          <w:rFonts w:ascii="Arial Narrow" w:hAnsi="Arial Narrow" w:cs="Arial"/>
          <w:sz w:val="22"/>
          <w:szCs w:val="22"/>
        </w:rPr>
        <w:t xml:space="preserve"> I IZDACI</w:t>
      </w:r>
    </w:p>
    <w:p w14:paraId="640185E8" w14:textId="18F287CE" w:rsidR="009236DC" w:rsidRDefault="00981D11" w:rsidP="007964F5">
      <w:pPr>
        <w:rPr>
          <w:rFonts w:ascii="Arial Narrow" w:hAnsi="Arial Narrow" w:cs="Arial"/>
          <w:sz w:val="22"/>
          <w:szCs w:val="22"/>
        </w:rPr>
      </w:pPr>
      <w:r w:rsidRPr="00560C6D">
        <w:rPr>
          <w:rFonts w:ascii="Arial Narrow" w:hAnsi="Arial Narrow" w:cs="Arial"/>
          <w:sz w:val="22"/>
          <w:szCs w:val="22"/>
        </w:rPr>
        <w:t xml:space="preserve">Rashodi </w:t>
      </w:r>
      <w:r w:rsidR="00560C6D">
        <w:rPr>
          <w:rFonts w:ascii="Arial Narrow" w:hAnsi="Arial Narrow" w:cs="Arial"/>
          <w:sz w:val="22"/>
          <w:szCs w:val="22"/>
        </w:rPr>
        <w:t xml:space="preserve">i izdaci </w:t>
      </w:r>
      <w:r w:rsidRPr="00560C6D">
        <w:rPr>
          <w:rFonts w:ascii="Arial Narrow" w:hAnsi="Arial Narrow" w:cs="Arial"/>
          <w:sz w:val="22"/>
          <w:szCs w:val="22"/>
        </w:rPr>
        <w:t xml:space="preserve">poslovanja </w:t>
      </w:r>
      <w:proofErr w:type="spellStart"/>
      <w:r w:rsidRPr="00560C6D">
        <w:rPr>
          <w:rFonts w:ascii="Arial Narrow" w:hAnsi="Arial Narrow" w:cs="Arial"/>
          <w:sz w:val="22"/>
          <w:szCs w:val="22"/>
        </w:rPr>
        <w:t>planira</w:t>
      </w:r>
      <w:r w:rsidR="00560C6D">
        <w:rPr>
          <w:rFonts w:ascii="Arial Narrow" w:hAnsi="Arial Narrow" w:cs="Arial"/>
          <w:sz w:val="22"/>
          <w:szCs w:val="22"/>
        </w:rPr>
        <w:t>nirani</w:t>
      </w:r>
      <w:proofErr w:type="spellEnd"/>
      <w:r w:rsidR="00560C6D">
        <w:rPr>
          <w:rFonts w:ascii="Arial Narrow" w:hAnsi="Arial Narrow" w:cs="Arial"/>
          <w:sz w:val="22"/>
          <w:szCs w:val="22"/>
        </w:rPr>
        <w:t xml:space="preserve"> su u </w:t>
      </w:r>
      <w:proofErr w:type="spellStart"/>
      <w:r w:rsidRPr="00560C6D">
        <w:rPr>
          <w:rFonts w:ascii="Arial Narrow" w:hAnsi="Arial Narrow" w:cs="Arial"/>
          <w:sz w:val="22"/>
          <w:szCs w:val="22"/>
        </w:rPr>
        <w:t>znosu</w:t>
      </w:r>
      <w:proofErr w:type="spellEnd"/>
      <w:r w:rsidR="006A14FF" w:rsidRPr="00560C6D">
        <w:rPr>
          <w:rFonts w:ascii="Arial Narrow" w:hAnsi="Arial Narrow" w:cs="Arial"/>
          <w:sz w:val="22"/>
          <w:szCs w:val="22"/>
        </w:rPr>
        <w:t xml:space="preserve"> od=</w:t>
      </w:r>
      <w:r w:rsidR="00560C6D">
        <w:rPr>
          <w:rFonts w:ascii="Arial Narrow" w:hAnsi="Arial Narrow" w:cs="Arial"/>
          <w:sz w:val="22"/>
          <w:szCs w:val="22"/>
        </w:rPr>
        <w:t xml:space="preserve"> 11.267.324,00</w:t>
      </w:r>
      <w:r w:rsidRPr="00560C6D">
        <w:rPr>
          <w:rFonts w:ascii="Arial Narrow" w:hAnsi="Arial Narrow" w:cs="Arial"/>
          <w:sz w:val="22"/>
          <w:szCs w:val="22"/>
        </w:rPr>
        <w:t xml:space="preserve">- </w:t>
      </w:r>
      <w:r w:rsidR="00560C6D">
        <w:rPr>
          <w:rFonts w:ascii="Arial Narrow" w:hAnsi="Arial Narrow" w:cs="Arial"/>
          <w:sz w:val="22"/>
          <w:szCs w:val="22"/>
        </w:rPr>
        <w:t>,</w:t>
      </w:r>
      <w:r w:rsidR="00E82D91">
        <w:rPr>
          <w:rFonts w:ascii="Arial Narrow" w:hAnsi="Arial Narrow" w:cs="Arial"/>
          <w:sz w:val="22"/>
          <w:szCs w:val="22"/>
        </w:rPr>
        <w:t xml:space="preserve">od čega </w:t>
      </w:r>
      <w:r w:rsidR="00560C6D">
        <w:rPr>
          <w:rFonts w:ascii="Arial Narrow" w:hAnsi="Arial Narrow" w:cs="Arial"/>
          <w:sz w:val="22"/>
          <w:szCs w:val="22"/>
        </w:rPr>
        <w:t xml:space="preserve"> </w:t>
      </w:r>
      <w:r w:rsidR="0091132F">
        <w:rPr>
          <w:rFonts w:ascii="Arial Narrow" w:hAnsi="Arial Narrow" w:cs="Arial"/>
          <w:sz w:val="22"/>
          <w:szCs w:val="22"/>
        </w:rPr>
        <w:t xml:space="preserve">se </w:t>
      </w:r>
      <w:r w:rsidR="00560C6D">
        <w:rPr>
          <w:rFonts w:ascii="Arial Narrow" w:hAnsi="Arial Narrow" w:cs="Arial"/>
          <w:sz w:val="22"/>
          <w:szCs w:val="22"/>
        </w:rPr>
        <w:t>rashodi poslovanja</w:t>
      </w:r>
      <w:r w:rsidR="0091132F">
        <w:rPr>
          <w:rFonts w:ascii="Arial Narrow" w:hAnsi="Arial Narrow" w:cs="Arial"/>
          <w:sz w:val="22"/>
          <w:szCs w:val="22"/>
        </w:rPr>
        <w:t xml:space="preserve"> planiraju</w:t>
      </w:r>
      <w:r w:rsidR="00560C6D">
        <w:rPr>
          <w:rFonts w:ascii="Arial Narrow" w:hAnsi="Arial Narrow" w:cs="Arial"/>
          <w:sz w:val="22"/>
          <w:szCs w:val="22"/>
        </w:rPr>
        <w:t xml:space="preserve"> u iznosu od </w:t>
      </w:r>
      <w:r w:rsidR="00560C6D" w:rsidRPr="00560C6D">
        <w:rPr>
          <w:rFonts w:ascii="Arial" w:hAnsi="Arial" w:cs="Arial"/>
          <w:sz w:val="20"/>
          <w:szCs w:val="20"/>
        </w:rPr>
        <w:t>3.492.039,00</w:t>
      </w:r>
      <w:r w:rsidR="0091132F">
        <w:rPr>
          <w:rFonts w:ascii="Arial" w:hAnsi="Arial" w:cs="Arial"/>
          <w:sz w:val="20"/>
          <w:szCs w:val="20"/>
        </w:rPr>
        <w:t xml:space="preserve"> , </w:t>
      </w:r>
      <w:r w:rsidR="007964F5" w:rsidRPr="00560C6D">
        <w:rPr>
          <w:rFonts w:ascii="Arial Narrow" w:hAnsi="Arial Narrow" w:cs="Arial"/>
          <w:sz w:val="22"/>
          <w:szCs w:val="22"/>
        </w:rPr>
        <w:t xml:space="preserve">rashodi za nabavu nefinancijske imovine u iznosu od </w:t>
      </w:r>
      <w:r w:rsidR="00E067BE" w:rsidRPr="00560C6D">
        <w:rPr>
          <w:rFonts w:ascii="Arial Narrow" w:hAnsi="Arial Narrow" w:cs="Arial"/>
          <w:sz w:val="22"/>
          <w:szCs w:val="22"/>
        </w:rPr>
        <w:t>=</w:t>
      </w:r>
      <w:r w:rsidR="00560C6D" w:rsidRPr="00560C6D">
        <w:rPr>
          <w:rFonts w:ascii="Arial" w:hAnsi="Arial" w:cs="Arial"/>
          <w:sz w:val="20"/>
          <w:szCs w:val="20"/>
        </w:rPr>
        <w:t>6.065.785,00</w:t>
      </w:r>
      <w:r w:rsidR="0091132F">
        <w:rPr>
          <w:rFonts w:ascii="Arial" w:hAnsi="Arial" w:cs="Arial"/>
          <w:sz w:val="20"/>
          <w:szCs w:val="20"/>
        </w:rPr>
        <w:t xml:space="preserve">, </w:t>
      </w:r>
      <w:r w:rsidR="00560C6D">
        <w:rPr>
          <w:rFonts w:ascii="Arial" w:hAnsi="Arial" w:cs="Arial"/>
          <w:sz w:val="20"/>
          <w:szCs w:val="20"/>
        </w:rPr>
        <w:t xml:space="preserve"> </w:t>
      </w:r>
      <w:r w:rsidR="009236DC" w:rsidRPr="00560C6D">
        <w:rPr>
          <w:rFonts w:ascii="Arial Narrow" w:hAnsi="Arial Narrow" w:cs="Arial"/>
          <w:sz w:val="22"/>
          <w:szCs w:val="22"/>
        </w:rPr>
        <w:t>izdaci za otplatu glavnice primljenih kredita i zajmova u iznosu od</w:t>
      </w:r>
      <w:r w:rsidR="006A14FF" w:rsidRPr="00560C6D">
        <w:rPr>
          <w:rFonts w:ascii="Arial Narrow" w:hAnsi="Arial Narrow" w:cs="Arial"/>
          <w:sz w:val="22"/>
          <w:szCs w:val="22"/>
        </w:rPr>
        <w:t>=</w:t>
      </w:r>
      <w:r w:rsidR="00560C6D">
        <w:rPr>
          <w:rFonts w:ascii="Arial Narrow" w:hAnsi="Arial Narrow" w:cs="Arial"/>
          <w:sz w:val="22"/>
          <w:szCs w:val="22"/>
        </w:rPr>
        <w:t xml:space="preserve"> </w:t>
      </w:r>
      <w:r w:rsidR="00560C6D" w:rsidRPr="00560C6D">
        <w:rPr>
          <w:rFonts w:ascii="Arial" w:hAnsi="Arial" w:cs="Arial"/>
          <w:sz w:val="20"/>
          <w:szCs w:val="20"/>
        </w:rPr>
        <w:t>1.709.500,0</w:t>
      </w:r>
      <w:r w:rsidR="00560C6D">
        <w:rPr>
          <w:rFonts w:ascii="Arial" w:hAnsi="Arial" w:cs="Arial"/>
          <w:sz w:val="20"/>
          <w:szCs w:val="20"/>
        </w:rPr>
        <w:t>0</w:t>
      </w:r>
      <w:r w:rsidR="0091132F">
        <w:rPr>
          <w:rFonts w:ascii="Arial Narrow" w:hAnsi="Arial Narrow" w:cs="Arial"/>
          <w:sz w:val="22"/>
          <w:szCs w:val="22"/>
        </w:rPr>
        <w:t>.</w:t>
      </w:r>
    </w:p>
    <w:p w14:paraId="2B50B930" w14:textId="52DD27A0" w:rsidR="0091132F" w:rsidRDefault="0091132F" w:rsidP="007964F5">
      <w:pPr>
        <w:rPr>
          <w:rFonts w:ascii="Arial" w:hAnsi="Arial" w:cs="Arial"/>
          <w:sz w:val="20"/>
          <w:szCs w:val="20"/>
        </w:rPr>
      </w:pPr>
    </w:p>
    <w:p w14:paraId="09460004" w14:textId="77777777" w:rsidR="0091132F" w:rsidRPr="0091132F" w:rsidRDefault="0091132F" w:rsidP="007964F5">
      <w:pPr>
        <w:rPr>
          <w:rFonts w:ascii="Arial" w:hAnsi="Arial" w:cs="Arial"/>
          <w:sz w:val="20"/>
          <w:szCs w:val="20"/>
        </w:rPr>
      </w:pPr>
    </w:p>
    <w:p w14:paraId="0DAB2BFC" w14:textId="2A278DC3" w:rsidR="00E11465" w:rsidRPr="00560C6D" w:rsidRDefault="00362F8E" w:rsidP="007964F5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Ekonomska klasifikacija </w:t>
      </w:r>
    </w:p>
    <w:p w14:paraId="59E09ADB" w14:textId="6A4D56C4" w:rsidR="004B00BA" w:rsidRDefault="0091132F" w:rsidP="007964F5">
      <w:pPr>
        <w:rPr>
          <w:rFonts w:ascii="Arial Narrow" w:hAnsi="Arial Narrow" w:cs="Arial"/>
          <w:sz w:val="22"/>
          <w:szCs w:val="22"/>
        </w:rPr>
      </w:pPr>
      <w:r>
        <w:rPr>
          <w:noProof/>
        </w:rPr>
        <mc:AlternateContent>
          <mc:Choice Requires="cx1">
            <w:drawing>
              <wp:inline distT="0" distB="0" distL="0" distR="0" wp14:anchorId="5BB7C597" wp14:editId="77A56B37">
                <wp:extent cx="6638925" cy="7124700"/>
                <wp:effectExtent l="0" t="0" r="9525" b="0"/>
                <wp:docPr id="3" name="Char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221AE-1262-4CF3-A98C-FC4F860099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</wp:inline>
            </w:drawing>
          </mc:Choice>
          <mc:Fallback>
            <w:drawing>
              <wp:inline distT="0" distB="0" distL="0" distR="0" wp14:anchorId="5BB7C597" wp14:editId="77A56B37">
                <wp:extent cx="6638925" cy="7124700"/>
                <wp:effectExtent l="0" t="0" r="9525" b="0"/>
                <wp:docPr id="3" name="Char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221AE-1262-4CF3-A98C-FC4F86009953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hart 3">
                          <a:extLst>
                            <a:ext uri="{FF2B5EF4-FFF2-40B4-BE49-F238E27FC236}">
                              <a16:creationId xmlns:a16="http://schemas.microsoft.com/office/drawing/2014/main" id="{189221AE-1262-4CF3-A98C-FC4F86009953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712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406A02E" w14:textId="7D3BCBAA" w:rsidR="002109AA" w:rsidRDefault="002109AA" w:rsidP="007964F5">
      <w:pPr>
        <w:rPr>
          <w:rFonts w:ascii="Arial Narrow" w:hAnsi="Arial Narrow" w:cs="Arial"/>
          <w:sz w:val="22"/>
          <w:szCs w:val="22"/>
        </w:rPr>
      </w:pPr>
    </w:p>
    <w:p w14:paraId="7A01397B" w14:textId="1C072649" w:rsidR="002109AA" w:rsidRDefault="002109AA" w:rsidP="007964F5">
      <w:pPr>
        <w:rPr>
          <w:rFonts w:ascii="Arial Narrow" w:hAnsi="Arial Narrow" w:cs="Arial"/>
          <w:sz w:val="22"/>
          <w:szCs w:val="22"/>
        </w:rPr>
      </w:pPr>
    </w:p>
    <w:p w14:paraId="59548912" w14:textId="25BCBBFE" w:rsidR="002109AA" w:rsidRDefault="002109AA" w:rsidP="007964F5">
      <w:pPr>
        <w:rPr>
          <w:rFonts w:ascii="Arial Narrow" w:hAnsi="Arial Narrow" w:cs="Arial"/>
          <w:sz w:val="22"/>
          <w:szCs w:val="22"/>
        </w:rPr>
      </w:pPr>
    </w:p>
    <w:p w14:paraId="5484C9D3" w14:textId="053F9998" w:rsidR="00362F8E" w:rsidRDefault="00362F8E" w:rsidP="007964F5">
      <w:pPr>
        <w:rPr>
          <w:rFonts w:ascii="Arial Narrow" w:hAnsi="Arial Narrow" w:cs="Arial"/>
          <w:sz w:val="22"/>
          <w:szCs w:val="22"/>
        </w:rPr>
      </w:pPr>
    </w:p>
    <w:p w14:paraId="73F40BF2" w14:textId="747B37CD" w:rsidR="00362F8E" w:rsidRDefault="00362F8E" w:rsidP="007964F5">
      <w:pPr>
        <w:rPr>
          <w:rFonts w:ascii="Arial Narrow" w:hAnsi="Arial Narrow" w:cs="Arial"/>
          <w:sz w:val="22"/>
          <w:szCs w:val="22"/>
        </w:rPr>
      </w:pPr>
    </w:p>
    <w:p w14:paraId="36189B19" w14:textId="6902F003" w:rsidR="00362F8E" w:rsidRDefault="00362F8E" w:rsidP="007964F5">
      <w:pPr>
        <w:rPr>
          <w:rFonts w:ascii="Arial Narrow" w:hAnsi="Arial Narrow" w:cs="Arial"/>
          <w:sz w:val="22"/>
          <w:szCs w:val="22"/>
        </w:rPr>
      </w:pPr>
    </w:p>
    <w:p w14:paraId="349B8FF9" w14:textId="77777777" w:rsidR="00AC3DFC" w:rsidRDefault="00AC3DFC" w:rsidP="007964F5">
      <w:pPr>
        <w:rPr>
          <w:rFonts w:ascii="Arial Narrow" w:hAnsi="Arial Narrow" w:cs="Arial"/>
          <w:sz w:val="22"/>
          <w:szCs w:val="22"/>
        </w:rPr>
      </w:pPr>
    </w:p>
    <w:p w14:paraId="30BE8C71" w14:textId="12AA1ACE" w:rsidR="00362F8E" w:rsidRDefault="00AC3DFC" w:rsidP="007964F5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Programska klasifikacija -usporedba plana za 2025.g. sa planom za 2026.g. </w:t>
      </w:r>
    </w:p>
    <w:p w14:paraId="22D305F6" w14:textId="14987FE4" w:rsidR="00AC3DFC" w:rsidRDefault="00AC3DFC" w:rsidP="007964F5">
      <w:pPr>
        <w:rPr>
          <w:rFonts w:ascii="Arial Narrow" w:hAnsi="Arial Narrow" w:cs="Arial"/>
          <w:sz w:val="22"/>
          <w:szCs w:val="22"/>
        </w:rPr>
      </w:pPr>
    </w:p>
    <w:tbl>
      <w:tblPr>
        <w:tblStyle w:val="Obinatablica3"/>
        <w:tblW w:w="9406" w:type="dxa"/>
        <w:tblLook w:val="04A0" w:firstRow="1" w:lastRow="0" w:firstColumn="1" w:lastColumn="0" w:noHBand="0" w:noVBand="1"/>
      </w:tblPr>
      <w:tblGrid>
        <w:gridCol w:w="1594"/>
        <w:gridCol w:w="4724"/>
        <w:gridCol w:w="1151"/>
        <w:gridCol w:w="1240"/>
        <w:gridCol w:w="1017"/>
      </w:tblGrid>
      <w:tr w:rsidR="00AC3DFC" w:rsidRPr="00AC3DFC" w14:paraId="5BBE2A80" w14:textId="77777777" w:rsidTr="00AC3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4" w:type="dxa"/>
            <w:noWrap/>
            <w:hideMark/>
          </w:tcPr>
          <w:p w14:paraId="35261ECA" w14:textId="77777777" w:rsidR="00AC3DFC" w:rsidRPr="00AC3DFC" w:rsidRDefault="00AC3DFC" w:rsidP="00AC3DFC">
            <w:pPr>
              <w:rPr>
                <w:sz w:val="16"/>
                <w:szCs w:val="16"/>
              </w:rPr>
            </w:pPr>
          </w:p>
        </w:tc>
        <w:tc>
          <w:tcPr>
            <w:tcW w:w="4724" w:type="dxa"/>
            <w:noWrap/>
            <w:hideMark/>
          </w:tcPr>
          <w:p w14:paraId="1277EA7A" w14:textId="77777777" w:rsidR="00AC3DFC" w:rsidRPr="00AC3DFC" w:rsidRDefault="00AC3DFC" w:rsidP="00AC3D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50" w:type="dxa"/>
            <w:noWrap/>
            <w:hideMark/>
          </w:tcPr>
          <w:p w14:paraId="1D6AFB8D" w14:textId="77777777" w:rsidR="00AC3DFC" w:rsidRPr="00AC3DFC" w:rsidRDefault="00AC3DFC" w:rsidP="00AC3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1128" w:type="dxa"/>
            <w:noWrap/>
            <w:hideMark/>
          </w:tcPr>
          <w:p w14:paraId="2C4110AA" w14:textId="77777777" w:rsidR="00AC3DFC" w:rsidRPr="00AC3DFC" w:rsidRDefault="00AC3DFC" w:rsidP="00AC3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PLAN</w:t>
            </w:r>
          </w:p>
        </w:tc>
        <w:tc>
          <w:tcPr>
            <w:tcW w:w="910" w:type="dxa"/>
            <w:noWrap/>
            <w:hideMark/>
          </w:tcPr>
          <w:p w14:paraId="57290553" w14:textId="77777777" w:rsidR="00AC3DFC" w:rsidRPr="00AC3DFC" w:rsidRDefault="00AC3DFC" w:rsidP="00AC3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AC3DFC" w:rsidRPr="00AC3DFC" w14:paraId="7958B4C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noWrap/>
            <w:hideMark/>
          </w:tcPr>
          <w:p w14:paraId="2971592D" w14:textId="77777777" w:rsidR="00AC3DFC" w:rsidRPr="00AC3DFC" w:rsidRDefault="00AC3DFC" w:rsidP="00AC3D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4" w:type="dxa"/>
            <w:noWrap/>
            <w:hideMark/>
          </w:tcPr>
          <w:p w14:paraId="7C76E3A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50" w:type="dxa"/>
            <w:noWrap/>
            <w:hideMark/>
          </w:tcPr>
          <w:p w14:paraId="78090C88" w14:textId="77777777" w:rsidR="00AC3DFC" w:rsidRPr="00AC3DFC" w:rsidRDefault="00AC3DFC" w:rsidP="00AC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8" w:type="dxa"/>
            <w:noWrap/>
            <w:hideMark/>
          </w:tcPr>
          <w:p w14:paraId="0E32AF87" w14:textId="77777777" w:rsidR="00AC3DFC" w:rsidRPr="00AC3DFC" w:rsidRDefault="00AC3DFC" w:rsidP="00AC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10" w:type="dxa"/>
            <w:noWrap/>
            <w:hideMark/>
          </w:tcPr>
          <w:p w14:paraId="498473BB" w14:textId="77777777" w:rsidR="00AC3DFC" w:rsidRPr="00AC3DFC" w:rsidRDefault="00AC3DFC" w:rsidP="00AC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C3DFC" w:rsidRPr="00AC3DFC" w14:paraId="68A365F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noWrap/>
            <w:hideMark/>
          </w:tcPr>
          <w:p w14:paraId="5B1C536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BROJ KONTA</w:t>
            </w:r>
          </w:p>
        </w:tc>
        <w:tc>
          <w:tcPr>
            <w:tcW w:w="4724" w:type="dxa"/>
            <w:noWrap/>
            <w:hideMark/>
          </w:tcPr>
          <w:p w14:paraId="68B905F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050" w:type="dxa"/>
            <w:noWrap/>
            <w:hideMark/>
          </w:tcPr>
          <w:p w14:paraId="1D26A342" w14:textId="77777777" w:rsidR="00AC3DFC" w:rsidRPr="00AC3DFC" w:rsidRDefault="00AC3DFC" w:rsidP="00AC3D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28" w:type="dxa"/>
            <w:noWrap/>
            <w:hideMark/>
          </w:tcPr>
          <w:p w14:paraId="6E51DC3D" w14:textId="77777777" w:rsidR="00AC3DFC" w:rsidRPr="00AC3DFC" w:rsidRDefault="00AC3DFC" w:rsidP="00AC3D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910" w:type="dxa"/>
            <w:noWrap/>
            <w:hideMark/>
          </w:tcPr>
          <w:p w14:paraId="557AF204" w14:textId="77777777" w:rsidR="00AC3DFC" w:rsidRPr="00AC3DFC" w:rsidRDefault="00AC3DFC" w:rsidP="00AC3D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(3/2)</w:t>
            </w:r>
          </w:p>
        </w:tc>
      </w:tr>
      <w:tr w:rsidR="00AC3DFC" w:rsidRPr="00AC3DFC" w14:paraId="776CB89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F8C48E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050" w:type="dxa"/>
            <w:noWrap/>
            <w:hideMark/>
          </w:tcPr>
          <w:p w14:paraId="23D6271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8.148.740,00</w:t>
            </w:r>
          </w:p>
        </w:tc>
        <w:tc>
          <w:tcPr>
            <w:tcW w:w="1128" w:type="dxa"/>
            <w:noWrap/>
            <w:hideMark/>
          </w:tcPr>
          <w:p w14:paraId="69A5FD9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11.267.324,00</w:t>
            </w:r>
          </w:p>
        </w:tc>
        <w:tc>
          <w:tcPr>
            <w:tcW w:w="910" w:type="dxa"/>
            <w:noWrap/>
            <w:hideMark/>
          </w:tcPr>
          <w:p w14:paraId="1FFE3CB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138,27</w:t>
            </w:r>
          </w:p>
        </w:tc>
      </w:tr>
      <w:tr w:rsidR="00AC3DFC" w:rsidRPr="00AC3DFC" w14:paraId="214B648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0F2267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Razdjel 001 OPĆINSKO VIJEĆE</w:t>
            </w:r>
          </w:p>
        </w:tc>
        <w:tc>
          <w:tcPr>
            <w:tcW w:w="1050" w:type="dxa"/>
            <w:noWrap/>
            <w:hideMark/>
          </w:tcPr>
          <w:p w14:paraId="04BB54B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1128" w:type="dxa"/>
            <w:noWrap/>
            <w:hideMark/>
          </w:tcPr>
          <w:p w14:paraId="21ADB90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910" w:type="dxa"/>
            <w:noWrap/>
            <w:hideMark/>
          </w:tcPr>
          <w:p w14:paraId="209F7B5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E7C0AE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45BE05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Glava 00101 Općinsko vijeće</w:t>
            </w:r>
          </w:p>
        </w:tc>
        <w:tc>
          <w:tcPr>
            <w:tcW w:w="1050" w:type="dxa"/>
            <w:noWrap/>
            <w:hideMark/>
          </w:tcPr>
          <w:p w14:paraId="33BB236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1128" w:type="dxa"/>
            <w:noWrap/>
            <w:hideMark/>
          </w:tcPr>
          <w:p w14:paraId="2D4A1B8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910" w:type="dxa"/>
            <w:noWrap/>
            <w:hideMark/>
          </w:tcPr>
          <w:p w14:paraId="0F0F069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46070D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7BAD6B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 1000 JAVNA UPRAVA I ADMINISTRACIJA</w:t>
            </w:r>
          </w:p>
        </w:tc>
        <w:tc>
          <w:tcPr>
            <w:tcW w:w="1050" w:type="dxa"/>
            <w:noWrap/>
            <w:hideMark/>
          </w:tcPr>
          <w:p w14:paraId="25CB4CE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1128" w:type="dxa"/>
            <w:noWrap/>
            <w:hideMark/>
          </w:tcPr>
          <w:p w14:paraId="0351CC0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910" w:type="dxa"/>
            <w:noWrap/>
            <w:hideMark/>
          </w:tcPr>
          <w:p w14:paraId="740DE6E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6AE589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2D5736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MATERIJALNI I FINANCIJSKI RASHODI</w:t>
            </w:r>
          </w:p>
        </w:tc>
        <w:tc>
          <w:tcPr>
            <w:tcW w:w="1050" w:type="dxa"/>
            <w:noWrap/>
            <w:hideMark/>
          </w:tcPr>
          <w:p w14:paraId="21B9BA1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1128" w:type="dxa"/>
            <w:noWrap/>
            <w:hideMark/>
          </w:tcPr>
          <w:p w14:paraId="6D26007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910" w:type="dxa"/>
            <w:noWrap/>
            <w:hideMark/>
          </w:tcPr>
          <w:p w14:paraId="65ECC0D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8E42EA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988541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E0EF701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F26DCD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1128" w:type="dxa"/>
            <w:noWrap/>
            <w:hideMark/>
          </w:tcPr>
          <w:p w14:paraId="20F3317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7.153,00</w:t>
            </w:r>
          </w:p>
        </w:tc>
        <w:tc>
          <w:tcPr>
            <w:tcW w:w="910" w:type="dxa"/>
            <w:noWrap/>
            <w:hideMark/>
          </w:tcPr>
          <w:p w14:paraId="2CBEA59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15EB6D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4DECCD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264CD2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01E95A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7.153,00</w:t>
            </w:r>
          </w:p>
        </w:tc>
        <w:tc>
          <w:tcPr>
            <w:tcW w:w="1128" w:type="dxa"/>
            <w:noWrap/>
            <w:hideMark/>
          </w:tcPr>
          <w:p w14:paraId="6060DF2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7.153,00</w:t>
            </w:r>
          </w:p>
        </w:tc>
        <w:tc>
          <w:tcPr>
            <w:tcW w:w="910" w:type="dxa"/>
            <w:noWrap/>
            <w:hideMark/>
          </w:tcPr>
          <w:p w14:paraId="7F5D825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B8B9BC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998878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Razdjel 002 OPĆINSKI NAČELNIK</w:t>
            </w:r>
          </w:p>
        </w:tc>
        <w:tc>
          <w:tcPr>
            <w:tcW w:w="1050" w:type="dxa"/>
            <w:noWrap/>
            <w:hideMark/>
          </w:tcPr>
          <w:p w14:paraId="1B934B5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83.900,00</w:t>
            </w:r>
          </w:p>
        </w:tc>
        <w:tc>
          <w:tcPr>
            <w:tcW w:w="1128" w:type="dxa"/>
            <w:noWrap/>
            <w:hideMark/>
          </w:tcPr>
          <w:p w14:paraId="7CBD01A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85.227,00</w:t>
            </w:r>
          </w:p>
        </w:tc>
        <w:tc>
          <w:tcPr>
            <w:tcW w:w="910" w:type="dxa"/>
            <w:noWrap/>
            <w:hideMark/>
          </w:tcPr>
          <w:p w14:paraId="79F5F38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101,58</w:t>
            </w:r>
          </w:p>
        </w:tc>
      </w:tr>
      <w:tr w:rsidR="00AC3DFC" w:rsidRPr="00AC3DFC" w14:paraId="411A08B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5E38A7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Glava 00201 Općinski načelnik</w:t>
            </w:r>
          </w:p>
        </w:tc>
        <w:tc>
          <w:tcPr>
            <w:tcW w:w="1050" w:type="dxa"/>
            <w:noWrap/>
            <w:hideMark/>
          </w:tcPr>
          <w:p w14:paraId="6542DB9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83.900,00</w:t>
            </w:r>
          </w:p>
        </w:tc>
        <w:tc>
          <w:tcPr>
            <w:tcW w:w="1128" w:type="dxa"/>
            <w:noWrap/>
            <w:hideMark/>
          </w:tcPr>
          <w:p w14:paraId="50EF98E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85.227,00</w:t>
            </w:r>
          </w:p>
        </w:tc>
        <w:tc>
          <w:tcPr>
            <w:tcW w:w="910" w:type="dxa"/>
            <w:noWrap/>
            <w:hideMark/>
          </w:tcPr>
          <w:p w14:paraId="12C8EC3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101,58</w:t>
            </w:r>
          </w:p>
        </w:tc>
      </w:tr>
      <w:tr w:rsidR="00AC3DFC" w:rsidRPr="00AC3DFC" w14:paraId="6E8DBF0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ECC2F9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 1000 JAVNA UPRAVA I ADMINISTRACIJA</w:t>
            </w:r>
          </w:p>
        </w:tc>
        <w:tc>
          <w:tcPr>
            <w:tcW w:w="1050" w:type="dxa"/>
            <w:noWrap/>
            <w:hideMark/>
          </w:tcPr>
          <w:p w14:paraId="1A49892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83.900,00</w:t>
            </w:r>
          </w:p>
        </w:tc>
        <w:tc>
          <w:tcPr>
            <w:tcW w:w="1128" w:type="dxa"/>
            <w:noWrap/>
            <w:hideMark/>
          </w:tcPr>
          <w:p w14:paraId="1220190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85.227,00</w:t>
            </w:r>
          </w:p>
        </w:tc>
        <w:tc>
          <w:tcPr>
            <w:tcW w:w="910" w:type="dxa"/>
            <w:noWrap/>
            <w:hideMark/>
          </w:tcPr>
          <w:p w14:paraId="746C01C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101,58</w:t>
            </w:r>
          </w:p>
        </w:tc>
      </w:tr>
      <w:tr w:rsidR="00AC3DFC" w:rsidRPr="00AC3DFC" w14:paraId="538E19E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EE7751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RASHODI ZA ZAPOSLENE </w:t>
            </w:r>
          </w:p>
        </w:tc>
        <w:tc>
          <w:tcPr>
            <w:tcW w:w="1050" w:type="dxa"/>
            <w:noWrap/>
            <w:hideMark/>
          </w:tcPr>
          <w:p w14:paraId="2084010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67.198,00</w:t>
            </w:r>
          </w:p>
        </w:tc>
        <w:tc>
          <w:tcPr>
            <w:tcW w:w="1128" w:type="dxa"/>
            <w:noWrap/>
            <w:hideMark/>
          </w:tcPr>
          <w:p w14:paraId="0328EF5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68.525,00</w:t>
            </w:r>
          </w:p>
        </w:tc>
        <w:tc>
          <w:tcPr>
            <w:tcW w:w="910" w:type="dxa"/>
            <w:noWrap/>
            <w:hideMark/>
          </w:tcPr>
          <w:p w14:paraId="5472CF7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101,97</w:t>
            </w:r>
          </w:p>
        </w:tc>
      </w:tr>
      <w:tr w:rsidR="00AC3DFC" w:rsidRPr="00AC3DFC" w14:paraId="69BC2B5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D8434D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3ECF7DA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4ED197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67.198,00</w:t>
            </w:r>
          </w:p>
        </w:tc>
        <w:tc>
          <w:tcPr>
            <w:tcW w:w="1128" w:type="dxa"/>
            <w:noWrap/>
            <w:hideMark/>
          </w:tcPr>
          <w:p w14:paraId="26F60D8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68.525,00</w:t>
            </w:r>
          </w:p>
        </w:tc>
        <w:tc>
          <w:tcPr>
            <w:tcW w:w="910" w:type="dxa"/>
            <w:noWrap/>
            <w:hideMark/>
          </w:tcPr>
          <w:p w14:paraId="4872734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101,97</w:t>
            </w:r>
          </w:p>
        </w:tc>
      </w:tr>
      <w:tr w:rsidR="00AC3DFC" w:rsidRPr="00AC3DFC" w14:paraId="2C3EE88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2D7F20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24" w:type="dxa"/>
            <w:hideMark/>
          </w:tcPr>
          <w:p w14:paraId="616C4085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050" w:type="dxa"/>
            <w:noWrap/>
            <w:hideMark/>
          </w:tcPr>
          <w:p w14:paraId="10F409A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67.198,00</w:t>
            </w:r>
          </w:p>
        </w:tc>
        <w:tc>
          <w:tcPr>
            <w:tcW w:w="1128" w:type="dxa"/>
            <w:noWrap/>
            <w:hideMark/>
          </w:tcPr>
          <w:p w14:paraId="7D23359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68.525,00</w:t>
            </w:r>
          </w:p>
        </w:tc>
        <w:tc>
          <w:tcPr>
            <w:tcW w:w="910" w:type="dxa"/>
            <w:noWrap/>
            <w:hideMark/>
          </w:tcPr>
          <w:p w14:paraId="4ACCC21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101,97</w:t>
            </w:r>
          </w:p>
        </w:tc>
      </w:tr>
      <w:tr w:rsidR="00AC3DFC" w:rsidRPr="00AC3DFC" w14:paraId="5BF5DC7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46AC29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MATERIJALNI I FINANCIJSKI RASHODI</w:t>
            </w:r>
          </w:p>
        </w:tc>
        <w:tc>
          <w:tcPr>
            <w:tcW w:w="1050" w:type="dxa"/>
            <w:noWrap/>
            <w:hideMark/>
          </w:tcPr>
          <w:p w14:paraId="0EB8860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1128" w:type="dxa"/>
            <w:noWrap/>
            <w:hideMark/>
          </w:tcPr>
          <w:p w14:paraId="57FBA77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910" w:type="dxa"/>
            <w:noWrap/>
            <w:hideMark/>
          </w:tcPr>
          <w:p w14:paraId="6C538A8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E7B065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216C9E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F4B3C4A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454B94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1128" w:type="dxa"/>
            <w:noWrap/>
            <w:hideMark/>
          </w:tcPr>
          <w:p w14:paraId="0154B3D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910" w:type="dxa"/>
            <w:noWrap/>
            <w:hideMark/>
          </w:tcPr>
          <w:p w14:paraId="2983C07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F28DB8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0AE578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B6004F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DAB89C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875,00</w:t>
            </w:r>
          </w:p>
        </w:tc>
        <w:tc>
          <w:tcPr>
            <w:tcW w:w="1128" w:type="dxa"/>
            <w:noWrap/>
            <w:hideMark/>
          </w:tcPr>
          <w:p w14:paraId="38D0FEB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875,00</w:t>
            </w:r>
          </w:p>
        </w:tc>
        <w:tc>
          <w:tcPr>
            <w:tcW w:w="910" w:type="dxa"/>
            <w:noWrap/>
            <w:hideMark/>
          </w:tcPr>
          <w:p w14:paraId="44C89C8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D877DC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D7A9BA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A100006 PRORAČUNSKA REZERVA</w:t>
            </w:r>
          </w:p>
        </w:tc>
        <w:tc>
          <w:tcPr>
            <w:tcW w:w="1050" w:type="dxa"/>
            <w:noWrap/>
            <w:hideMark/>
          </w:tcPr>
          <w:p w14:paraId="23B1B50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15.827,00</w:t>
            </w:r>
          </w:p>
        </w:tc>
        <w:tc>
          <w:tcPr>
            <w:tcW w:w="1128" w:type="dxa"/>
            <w:noWrap/>
            <w:hideMark/>
          </w:tcPr>
          <w:p w14:paraId="7379935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15.827,00</w:t>
            </w:r>
          </w:p>
        </w:tc>
        <w:tc>
          <w:tcPr>
            <w:tcW w:w="910" w:type="dxa"/>
            <w:noWrap/>
            <w:hideMark/>
          </w:tcPr>
          <w:p w14:paraId="1A1688B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5B3840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1F0A54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800EC4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6746F8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15.827,00</w:t>
            </w:r>
          </w:p>
        </w:tc>
        <w:tc>
          <w:tcPr>
            <w:tcW w:w="1128" w:type="dxa"/>
            <w:noWrap/>
            <w:hideMark/>
          </w:tcPr>
          <w:p w14:paraId="5BE8614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15.827,00</w:t>
            </w:r>
          </w:p>
        </w:tc>
        <w:tc>
          <w:tcPr>
            <w:tcW w:w="910" w:type="dxa"/>
            <w:noWrap/>
            <w:hideMark/>
          </w:tcPr>
          <w:p w14:paraId="7CE9F04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EA0075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2DD994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A4EE9C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506A4F3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15.827,00</w:t>
            </w:r>
          </w:p>
        </w:tc>
        <w:tc>
          <w:tcPr>
            <w:tcW w:w="1128" w:type="dxa"/>
            <w:noWrap/>
            <w:hideMark/>
          </w:tcPr>
          <w:p w14:paraId="196E542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15.827,00</w:t>
            </w:r>
          </w:p>
        </w:tc>
        <w:tc>
          <w:tcPr>
            <w:tcW w:w="910" w:type="dxa"/>
            <w:noWrap/>
            <w:hideMark/>
          </w:tcPr>
          <w:p w14:paraId="389F9EE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FC8A68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C46856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Razdjel 003 JEDINSTVENI UPRAVNI ODJEL</w:t>
            </w:r>
          </w:p>
        </w:tc>
        <w:tc>
          <w:tcPr>
            <w:tcW w:w="1050" w:type="dxa"/>
            <w:noWrap/>
            <w:hideMark/>
          </w:tcPr>
          <w:p w14:paraId="7877758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8.057.687,00</w:t>
            </w:r>
          </w:p>
        </w:tc>
        <w:tc>
          <w:tcPr>
            <w:tcW w:w="1128" w:type="dxa"/>
            <w:noWrap/>
            <w:hideMark/>
          </w:tcPr>
          <w:p w14:paraId="19E400E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11.174.944,00</w:t>
            </w:r>
          </w:p>
        </w:tc>
        <w:tc>
          <w:tcPr>
            <w:tcW w:w="910" w:type="dxa"/>
            <w:noWrap/>
            <w:hideMark/>
          </w:tcPr>
          <w:p w14:paraId="5B0451F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138,69</w:t>
            </w:r>
          </w:p>
        </w:tc>
      </w:tr>
      <w:tr w:rsidR="00AC3DFC" w:rsidRPr="00AC3DFC" w14:paraId="3C4B1BF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FAA4FC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Glava 00300 Jedinstveni upravni odjel</w:t>
            </w:r>
          </w:p>
        </w:tc>
        <w:tc>
          <w:tcPr>
            <w:tcW w:w="1050" w:type="dxa"/>
            <w:noWrap/>
            <w:hideMark/>
          </w:tcPr>
          <w:p w14:paraId="23C470D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7.577.431,00</w:t>
            </w:r>
          </w:p>
        </w:tc>
        <w:tc>
          <w:tcPr>
            <w:tcW w:w="1128" w:type="dxa"/>
            <w:noWrap/>
            <w:hideMark/>
          </w:tcPr>
          <w:p w14:paraId="4229F49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10.385.575,00</w:t>
            </w:r>
          </w:p>
        </w:tc>
        <w:tc>
          <w:tcPr>
            <w:tcW w:w="910" w:type="dxa"/>
            <w:noWrap/>
            <w:hideMark/>
          </w:tcPr>
          <w:p w14:paraId="5E995B2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137,06</w:t>
            </w:r>
          </w:p>
        </w:tc>
      </w:tr>
      <w:tr w:rsidR="00AC3DFC" w:rsidRPr="00AC3DFC" w14:paraId="1A9B644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87CDE6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 1000 JAVNA UPRAVA I ADMINISTRACIJA</w:t>
            </w:r>
          </w:p>
        </w:tc>
        <w:tc>
          <w:tcPr>
            <w:tcW w:w="1050" w:type="dxa"/>
            <w:noWrap/>
            <w:hideMark/>
          </w:tcPr>
          <w:p w14:paraId="596CB8B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881.493,00</w:t>
            </w:r>
          </w:p>
        </w:tc>
        <w:tc>
          <w:tcPr>
            <w:tcW w:w="1128" w:type="dxa"/>
            <w:noWrap/>
            <w:hideMark/>
          </w:tcPr>
          <w:p w14:paraId="3AF6E6C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2.623.562,00</w:t>
            </w:r>
          </w:p>
        </w:tc>
        <w:tc>
          <w:tcPr>
            <w:tcW w:w="910" w:type="dxa"/>
            <w:noWrap/>
            <w:hideMark/>
          </w:tcPr>
          <w:p w14:paraId="2D01014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297,63</w:t>
            </w:r>
          </w:p>
        </w:tc>
      </w:tr>
      <w:tr w:rsidR="00AC3DFC" w:rsidRPr="00AC3DFC" w14:paraId="7931701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662BCF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RASHODI ZA ZAPOSLENE </w:t>
            </w:r>
          </w:p>
        </w:tc>
        <w:tc>
          <w:tcPr>
            <w:tcW w:w="1050" w:type="dxa"/>
            <w:noWrap/>
            <w:hideMark/>
          </w:tcPr>
          <w:p w14:paraId="24F7A93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307.491,00</w:t>
            </w:r>
          </w:p>
        </w:tc>
        <w:tc>
          <w:tcPr>
            <w:tcW w:w="1128" w:type="dxa"/>
            <w:noWrap/>
            <w:hideMark/>
          </w:tcPr>
          <w:p w14:paraId="4C23953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314.277,00</w:t>
            </w:r>
          </w:p>
        </w:tc>
        <w:tc>
          <w:tcPr>
            <w:tcW w:w="910" w:type="dxa"/>
            <w:noWrap/>
            <w:hideMark/>
          </w:tcPr>
          <w:p w14:paraId="0C216BC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102,21</w:t>
            </w:r>
          </w:p>
        </w:tc>
      </w:tr>
      <w:tr w:rsidR="00AC3DFC" w:rsidRPr="00AC3DFC" w14:paraId="2B8A158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8A6DDC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497F69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4DBAEB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307.491,00</w:t>
            </w:r>
          </w:p>
        </w:tc>
        <w:tc>
          <w:tcPr>
            <w:tcW w:w="1128" w:type="dxa"/>
            <w:noWrap/>
            <w:hideMark/>
          </w:tcPr>
          <w:p w14:paraId="3ACB3EC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314.277,00</w:t>
            </w:r>
          </w:p>
        </w:tc>
        <w:tc>
          <w:tcPr>
            <w:tcW w:w="910" w:type="dxa"/>
            <w:noWrap/>
            <w:hideMark/>
          </w:tcPr>
          <w:p w14:paraId="223377D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102,21</w:t>
            </w:r>
          </w:p>
        </w:tc>
      </w:tr>
      <w:tr w:rsidR="00AC3DFC" w:rsidRPr="00AC3DFC" w14:paraId="631029C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B68B76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24" w:type="dxa"/>
            <w:hideMark/>
          </w:tcPr>
          <w:p w14:paraId="2B4FEE3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050" w:type="dxa"/>
            <w:noWrap/>
            <w:hideMark/>
          </w:tcPr>
          <w:p w14:paraId="34717B4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303.584,00</w:t>
            </w:r>
          </w:p>
        </w:tc>
        <w:tc>
          <w:tcPr>
            <w:tcW w:w="1128" w:type="dxa"/>
            <w:noWrap/>
            <w:hideMark/>
          </w:tcPr>
          <w:p w14:paraId="00935CD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310.370,00</w:t>
            </w:r>
          </w:p>
        </w:tc>
        <w:tc>
          <w:tcPr>
            <w:tcW w:w="910" w:type="dxa"/>
            <w:noWrap/>
            <w:hideMark/>
          </w:tcPr>
          <w:p w14:paraId="305C615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102,24</w:t>
            </w:r>
          </w:p>
        </w:tc>
      </w:tr>
      <w:tr w:rsidR="00AC3DFC" w:rsidRPr="00AC3DFC" w14:paraId="3F23E08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E1F28A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C671B6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6A933A1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3.907,00</w:t>
            </w:r>
          </w:p>
        </w:tc>
        <w:tc>
          <w:tcPr>
            <w:tcW w:w="1128" w:type="dxa"/>
            <w:noWrap/>
            <w:hideMark/>
          </w:tcPr>
          <w:p w14:paraId="2D29B33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3.907,00</w:t>
            </w:r>
          </w:p>
        </w:tc>
        <w:tc>
          <w:tcPr>
            <w:tcW w:w="910" w:type="dxa"/>
            <w:noWrap/>
            <w:hideMark/>
          </w:tcPr>
          <w:p w14:paraId="33CC494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1FC728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E69ED5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MATERIJALNI I FINANCIJSKI RASHODI</w:t>
            </w:r>
          </w:p>
        </w:tc>
        <w:tc>
          <w:tcPr>
            <w:tcW w:w="1050" w:type="dxa"/>
            <w:noWrap/>
            <w:hideMark/>
          </w:tcPr>
          <w:p w14:paraId="20C403D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307.083,00</w:t>
            </w:r>
          </w:p>
        </w:tc>
        <w:tc>
          <w:tcPr>
            <w:tcW w:w="1128" w:type="dxa"/>
            <w:noWrap/>
            <w:hideMark/>
          </w:tcPr>
          <w:p w14:paraId="1AD34C8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307.083,00</w:t>
            </w:r>
          </w:p>
        </w:tc>
        <w:tc>
          <w:tcPr>
            <w:tcW w:w="910" w:type="dxa"/>
            <w:noWrap/>
            <w:hideMark/>
          </w:tcPr>
          <w:p w14:paraId="372ADA1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1586B8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CC363C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ED80AA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11EC54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289.333,00</w:t>
            </w:r>
          </w:p>
        </w:tc>
        <w:tc>
          <w:tcPr>
            <w:tcW w:w="1128" w:type="dxa"/>
            <w:noWrap/>
            <w:hideMark/>
          </w:tcPr>
          <w:p w14:paraId="5483D9D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289.333,00</w:t>
            </w:r>
          </w:p>
        </w:tc>
        <w:tc>
          <w:tcPr>
            <w:tcW w:w="910" w:type="dxa"/>
            <w:noWrap/>
            <w:hideMark/>
          </w:tcPr>
          <w:p w14:paraId="6148CFC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890644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822BAA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75FFFA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68E0435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289.333,00</w:t>
            </w:r>
          </w:p>
        </w:tc>
        <w:tc>
          <w:tcPr>
            <w:tcW w:w="1128" w:type="dxa"/>
            <w:noWrap/>
            <w:hideMark/>
          </w:tcPr>
          <w:p w14:paraId="7E8398D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289.333,00</w:t>
            </w:r>
          </w:p>
        </w:tc>
        <w:tc>
          <w:tcPr>
            <w:tcW w:w="910" w:type="dxa"/>
            <w:noWrap/>
            <w:hideMark/>
          </w:tcPr>
          <w:p w14:paraId="198AB00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47E3C5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6648A5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6A1BA6B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1D85B8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17.750,00</w:t>
            </w:r>
          </w:p>
        </w:tc>
        <w:tc>
          <w:tcPr>
            <w:tcW w:w="1128" w:type="dxa"/>
            <w:noWrap/>
            <w:hideMark/>
          </w:tcPr>
          <w:p w14:paraId="243D279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17.750,00</w:t>
            </w:r>
          </w:p>
        </w:tc>
        <w:tc>
          <w:tcPr>
            <w:tcW w:w="910" w:type="dxa"/>
            <w:noWrap/>
            <w:hideMark/>
          </w:tcPr>
          <w:p w14:paraId="5924668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77544D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9DE5DC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42C16D25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1184FEF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17.750,00</w:t>
            </w:r>
          </w:p>
        </w:tc>
        <w:tc>
          <w:tcPr>
            <w:tcW w:w="1128" w:type="dxa"/>
            <w:noWrap/>
            <w:hideMark/>
          </w:tcPr>
          <w:p w14:paraId="3635C0A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17.750,00</w:t>
            </w:r>
          </w:p>
        </w:tc>
        <w:tc>
          <w:tcPr>
            <w:tcW w:w="910" w:type="dxa"/>
            <w:noWrap/>
            <w:hideMark/>
          </w:tcPr>
          <w:p w14:paraId="472D146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38783E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8DE71C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A100003 FINANCIJSKI RASHODI</w:t>
            </w:r>
          </w:p>
        </w:tc>
        <w:tc>
          <w:tcPr>
            <w:tcW w:w="1050" w:type="dxa"/>
            <w:noWrap/>
            <w:hideMark/>
          </w:tcPr>
          <w:p w14:paraId="68C097D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8.643,00</w:t>
            </w:r>
          </w:p>
        </w:tc>
        <w:tc>
          <w:tcPr>
            <w:tcW w:w="1128" w:type="dxa"/>
            <w:noWrap/>
            <w:hideMark/>
          </w:tcPr>
          <w:p w14:paraId="3F8D1EA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3.822,00</w:t>
            </w:r>
          </w:p>
        </w:tc>
        <w:tc>
          <w:tcPr>
            <w:tcW w:w="910" w:type="dxa"/>
            <w:noWrap/>
            <w:hideMark/>
          </w:tcPr>
          <w:p w14:paraId="23DE559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44,22</w:t>
            </w:r>
          </w:p>
        </w:tc>
      </w:tr>
      <w:tr w:rsidR="00AC3DFC" w:rsidRPr="00AC3DFC" w14:paraId="5557BF3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0DB6E1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D1C0F6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888879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8.643,00</w:t>
            </w:r>
          </w:p>
        </w:tc>
        <w:tc>
          <w:tcPr>
            <w:tcW w:w="1128" w:type="dxa"/>
            <w:noWrap/>
            <w:hideMark/>
          </w:tcPr>
          <w:p w14:paraId="08C762A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3.822,00</w:t>
            </w:r>
          </w:p>
        </w:tc>
        <w:tc>
          <w:tcPr>
            <w:tcW w:w="910" w:type="dxa"/>
            <w:noWrap/>
            <w:hideMark/>
          </w:tcPr>
          <w:p w14:paraId="6420B1F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44,22</w:t>
            </w:r>
          </w:p>
        </w:tc>
      </w:tr>
      <w:tr w:rsidR="00AC3DFC" w:rsidRPr="00AC3DFC" w14:paraId="22B8333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24ECE0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443063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5A512DE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563,00</w:t>
            </w:r>
          </w:p>
        </w:tc>
        <w:tc>
          <w:tcPr>
            <w:tcW w:w="1128" w:type="dxa"/>
            <w:noWrap/>
            <w:hideMark/>
          </w:tcPr>
          <w:p w14:paraId="775A3E1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842,00</w:t>
            </w:r>
          </w:p>
        </w:tc>
        <w:tc>
          <w:tcPr>
            <w:tcW w:w="910" w:type="dxa"/>
            <w:noWrap/>
            <w:hideMark/>
          </w:tcPr>
          <w:p w14:paraId="5C0E113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149,56</w:t>
            </w:r>
          </w:p>
        </w:tc>
      </w:tr>
      <w:tr w:rsidR="00AC3DFC" w:rsidRPr="00AC3DFC" w14:paraId="6CA9CC3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F92A27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724" w:type="dxa"/>
            <w:hideMark/>
          </w:tcPr>
          <w:p w14:paraId="076ECFDA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050" w:type="dxa"/>
            <w:noWrap/>
            <w:hideMark/>
          </w:tcPr>
          <w:p w14:paraId="412888E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8.080,00</w:t>
            </w:r>
          </w:p>
        </w:tc>
        <w:tc>
          <w:tcPr>
            <w:tcW w:w="1128" w:type="dxa"/>
            <w:noWrap/>
            <w:hideMark/>
          </w:tcPr>
          <w:p w14:paraId="4B18F44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2.980,00</w:t>
            </w:r>
          </w:p>
        </w:tc>
        <w:tc>
          <w:tcPr>
            <w:tcW w:w="910" w:type="dxa"/>
            <w:noWrap/>
            <w:hideMark/>
          </w:tcPr>
          <w:p w14:paraId="176083B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36,88</w:t>
            </w:r>
          </w:p>
        </w:tc>
      </w:tr>
      <w:tr w:rsidR="00AC3DFC" w:rsidRPr="00AC3DFC" w14:paraId="00671BB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90D01F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A100004 OBILJEŽAVANJE ZNAČAJNIH DATUMA </w:t>
            </w:r>
          </w:p>
        </w:tc>
        <w:tc>
          <w:tcPr>
            <w:tcW w:w="1050" w:type="dxa"/>
            <w:noWrap/>
            <w:hideMark/>
          </w:tcPr>
          <w:p w14:paraId="13108D5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17.714,00</w:t>
            </w:r>
          </w:p>
        </w:tc>
        <w:tc>
          <w:tcPr>
            <w:tcW w:w="1128" w:type="dxa"/>
            <w:noWrap/>
            <w:hideMark/>
          </w:tcPr>
          <w:p w14:paraId="7D0AEFB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17.714,00</w:t>
            </w:r>
          </w:p>
        </w:tc>
        <w:tc>
          <w:tcPr>
            <w:tcW w:w="910" w:type="dxa"/>
            <w:noWrap/>
            <w:hideMark/>
          </w:tcPr>
          <w:p w14:paraId="279B004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215605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E9FB0A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F48905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DD759F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17.714,00</w:t>
            </w:r>
          </w:p>
        </w:tc>
        <w:tc>
          <w:tcPr>
            <w:tcW w:w="1128" w:type="dxa"/>
            <w:noWrap/>
            <w:hideMark/>
          </w:tcPr>
          <w:p w14:paraId="09A359C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17.714,00</w:t>
            </w:r>
          </w:p>
        </w:tc>
        <w:tc>
          <w:tcPr>
            <w:tcW w:w="910" w:type="dxa"/>
            <w:noWrap/>
            <w:hideMark/>
          </w:tcPr>
          <w:p w14:paraId="5AB7391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72D844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91D228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7DC153E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CBBAE3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17.714,00</w:t>
            </w:r>
          </w:p>
        </w:tc>
        <w:tc>
          <w:tcPr>
            <w:tcW w:w="1128" w:type="dxa"/>
            <w:noWrap/>
            <w:hideMark/>
          </w:tcPr>
          <w:p w14:paraId="4718295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17.714,00</w:t>
            </w:r>
          </w:p>
        </w:tc>
        <w:tc>
          <w:tcPr>
            <w:tcW w:w="910" w:type="dxa"/>
            <w:noWrap/>
            <w:hideMark/>
          </w:tcPr>
          <w:p w14:paraId="04F7881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F5B467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8382CB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A100005 INFORMIRANJE</w:t>
            </w:r>
          </w:p>
        </w:tc>
        <w:tc>
          <w:tcPr>
            <w:tcW w:w="1050" w:type="dxa"/>
            <w:noWrap/>
            <w:hideMark/>
          </w:tcPr>
          <w:p w14:paraId="3E179C8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24.627,00</w:t>
            </w:r>
          </w:p>
        </w:tc>
        <w:tc>
          <w:tcPr>
            <w:tcW w:w="1128" w:type="dxa"/>
            <w:noWrap/>
            <w:hideMark/>
          </w:tcPr>
          <w:p w14:paraId="2ADBD3A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24.627,00</w:t>
            </w:r>
          </w:p>
        </w:tc>
        <w:tc>
          <w:tcPr>
            <w:tcW w:w="910" w:type="dxa"/>
            <w:noWrap/>
            <w:hideMark/>
          </w:tcPr>
          <w:p w14:paraId="4E53C93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5DCCD9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BABAE0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441331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452CC4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24.627,00</w:t>
            </w:r>
          </w:p>
        </w:tc>
        <w:tc>
          <w:tcPr>
            <w:tcW w:w="1128" w:type="dxa"/>
            <w:noWrap/>
            <w:hideMark/>
          </w:tcPr>
          <w:p w14:paraId="3772C8F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24.627,00</w:t>
            </w:r>
          </w:p>
        </w:tc>
        <w:tc>
          <w:tcPr>
            <w:tcW w:w="910" w:type="dxa"/>
            <w:noWrap/>
            <w:hideMark/>
          </w:tcPr>
          <w:p w14:paraId="499435B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7833CC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2C7471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1FDEF4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5D2498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24.627,00</w:t>
            </w:r>
          </w:p>
        </w:tc>
        <w:tc>
          <w:tcPr>
            <w:tcW w:w="1128" w:type="dxa"/>
            <w:noWrap/>
            <w:hideMark/>
          </w:tcPr>
          <w:p w14:paraId="6F5C3AE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24.627,00</w:t>
            </w:r>
          </w:p>
        </w:tc>
        <w:tc>
          <w:tcPr>
            <w:tcW w:w="910" w:type="dxa"/>
            <w:noWrap/>
            <w:hideMark/>
          </w:tcPr>
          <w:p w14:paraId="404CA5D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5EAD2AD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0BFEBB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A100007 ELEMENTARNE NEPOGODE</w:t>
            </w:r>
          </w:p>
        </w:tc>
        <w:tc>
          <w:tcPr>
            <w:tcW w:w="1050" w:type="dxa"/>
            <w:noWrap/>
            <w:hideMark/>
          </w:tcPr>
          <w:p w14:paraId="3DC3DA7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1DA136D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CC28D2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2E14F4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450691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BDD91E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E32CA8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0D9113D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1B39ED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D02CB1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8AA76D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E9CC941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FE1853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79C0C7E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3C1CDD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2A7AC2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F35C8F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6D6B413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46B279A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7F1FA5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91EEE4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36CA253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5841AE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A100008 MJESNA SAMOUPRAVA</w:t>
            </w:r>
          </w:p>
        </w:tc>
        <w:tc>
          <w:tcPr>
            <w:tcW w:w="1050" w:type="dxa"/>
            <w:noWrap/>
            <w:hideMark/>
          </w:tcPr>
          <w:p w14:paraId="0808D56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13.731,00</w:t>
            </w:r>
          </w:p>
        </w:tc>
        <w:tc>
          <w:tcPr>
            <w:tcW w:w="1128" w:type="dxa"/>
            <w:noWrap/>
            <w:hideMark/>
          </w:tcPr>
          <w:p w14:paraId="55EEAC5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13.731,00</w:t>
            </w:r>
          </w:p>
        </w:tc>
        <w:tc>
          <w:tcPr>
            <w:tcW w:w="910" w:type="dxa"/>
            <w:noWrap/>
            <w:hideMark/>
          </w:tcPr>
          <w:p w14:paraId="4055CDE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A90672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4035FB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07BBF0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65D522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13.731,00</w:t>
            </w:r>
          </w:p>
        </w:tc>
        <w:tc>
          <w:tcPr>
            <w:tcW w:w="1128" w:type="dxa"/>
            <w:noWrap/>
            <w:hideMark/>
          </w:tcPr>
          <w:p w14:paraId="75267D3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13.731,00</w:t>
            </w:r>
          </w:p>
        </w:tc>
        <w:tc>
          <w:tcPr>
            <w:tcW w:w="910" w:type="dxa"/>
            <w:noWrap/>
            <w:hideMark/>
          </w:tcPr>
          <w:p w14:paraId="609F4E6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A1821F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0D29F9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5B41E5F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A20C4F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13.731,00</w:t>
            </w:r>
          </w:p>
        </w:tc>
        <w:tc>
          <w:tcPr>
            <w:tcW w:w="1128" w:type="dxa"/>
            <w:noWrap/>
            <w:hideMark/>
          </w:tcPr>
          <w:p w14:paraId="26304DE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13.731,00</w:t>
            </w:r>
          </w:p>
        </w:tc>
        <w:tc>
          <w:tcPr>
            <w:tcW w:w="910" w:type="dxa"/>
            <w:noWrap/>
            <w:hideMark/>
          </w:tcPr>
          <w:p w14:paraId="262A916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A81FE2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ADCA20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A100009 KONZULTANTSKE USLUGE </w:t>
            </w:r>
          </w:p>
        </w:tc>
        <w:tc>
          <w:tcPr>
            <w:tcW w:w="1050" w:type="dxa"/>
            <w:noWrap/>
            <w:hideMark/>
          </w:tcPr>
          <w:p w14:paraId="1D40CC7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19.049,00</w:t>
            </w:r>
          </w:p>
        </w:tc>
        <w:tc>
          <w:tcPr>
            <w:tcW w:w="1128" w:type="dxa"/>
            <w:noWrap/>
            <w:hideMark/>
          </w:tcPr>
          <w:p w14:paraId="59F00C7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19.049,00</w:t>
            </w:r>
          </w:p>
        </w:tc>
        <w:tc>
          <w:tcPr>
            <w:tcW w:w="910" w:type="dxa"/>
            <w:noWrap/>
            <w:hideMark/>
          </w:tcPr>
          <w:p w14:paraId="691A8C3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5E80D1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8003F1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C821BA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66C4AB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19.049,00</w:t>
            </w:r>
          </w:p>
        </w:tc>
        <w:tc>
          <w:tcPr>
            <w:tcW w:w="1128" w:type="dxa"/>
            <w:noWrap/>
            <w:hideMark/>
          </w:tcPr>
          <w:p w14:paraId="5379F41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19.049,00</w:t>
            </w:r>
          </w:p>
        </w:tc>
        <w:tc>
          <w:tcPr>
            <w:tcW w:w="910" w:type="dxa"/>
            <w:noWrap/>
            <w:hideMark/>
          </w:tcPr>
          <w:p w14:paraId="0894F78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62163B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24A330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33942B9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56594BD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19.049,00</w:t>
            </w:r>
          </w:p>
        </w:tc>
        <w:tc>
          <w:tcPr>
            <w:tcW w:w="1128" w:type="dxa"/>
            <w:noWrap/>
            <w:hideMark/>
          </w:tcPr>
          <w:p w14:paraId="3ABE9CD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19.049,00</w:t>
            </w:r>
          </w:p>
        </w:tc>
        <w:tc>
          <w:tcPr>
            <w:tcW w:w="910" w:type="dxa"/>
            <w:noWrap/>
            <w:hideMark/>
          </w:tcPr>
          <w:p w14:paraId="3D92DC7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168A41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9FBB8E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A100010 VIJEĆE ZA KOMUNALNU PREVENCIJU</w:t>
            </w:r>
          </w:p>
        </w:tc>
        <w:tc>
          <w:tcPr>
            <w:tcW w:w="1050" w:type="dxa"/>
            <w:noWrap/>
            <w:hideMark/>
          </w:tcPr>
          <w:p w14:paraId="18F04F3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561B51F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71241C9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EF2FAB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66CEAA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B7263F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E71617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5EB57D5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7396E59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A71ACC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A8A350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3321E81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36D1DFA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2C7DB19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6D135A0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C51EDA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5FD962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A100011 RASHODI ZA ZAPOSLENE -JAVNI RADOVI</w:t>
            </w:r>
          </w:p>
        </w:tc>
        <w:tc>
          <w:tcPr>
            <w:tcW w:w="1050" w:type="dxa"/>
            <w:noWrap/>
            <w:hideMark/>
          </w:tcPr>
          <w:p w14:paraId="3C76EDF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20.240,00</w:t>
            </w:r>
          </w:p>
        </w:tc>
        <w:tc>
          <w:tcPr>
            <w:tcW w:w="1128" w:type="dxa"/>
            <w:noWrap/>
            <w:hideMark/>
          </w:tcPr>
          <w:p w14:paraId="3993668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20.240,00</w:t>
            </w:r>
          </w:p>
        </w:tc>
        <w:tc>
          <w:tcPr>
            <w:tcW w:w="910" w:type="dxa"/>
            <w:noWrap/>
            <w:hideMark/>
          </w:tcPr>
          <w:p w14:paraId="66D2494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9739EA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E16F6B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20466A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DE41FF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20.240,00</w:t>
            </w:r>
          </w:p>
        </w:tc>
        <w:tc>
          <w:tcPr>
            <w:tcW w:w="1128" w:type="dxa"/>
            <w:noWrap/>
            <w:hideMark/>
          </w:tcPr>
          <w:p w14:paraId="63AC13A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20.240,00</w:t>
            </w:r>
          </w:p>
        </w:tc>
        <w:tc>
          <w:tcPr>
            <w:tcW w:w="910" w:type="dxa"/>
            <w:noWrap/>
            <w:hideMark/>
          </w:tcPr>
          <w:p w14:paraId="5B7A2F4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BCACC9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39BAA1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24" w:type="dxa"/>
            <w:hideMark/>
          </w:tcPr>
          <w:p w14:paraId="65DA153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050" w:type="dxa"/>
            <w:noWrap/>
            <w:hideMark/>
          </w:tcPr>
          <w:p w14:paraId="7A6BDFE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128" w:type="dxa"/>
            <w:noWrap/>
            <w:hideMark/>
          </w:tcPr>
          <w:p w14:paraId="1779785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2A0B3A5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BEF5BA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E1694C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356F97A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AAD8CF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  <w:tc>
          <w:tcPr>
            <w:tcW w:w="1128" w:type="dxa"/>
            <w:noWrap/>
            <w:hideMark/>
          </w:tcPr>
          <w:p w14:paraId="6F05E32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  <w:tc>
          <w:tcPr>
            <w:tcW w:w="910" w:type="dxa"/>
            <w:noWrap/>
            <w:hideMark/>
          </w:tcPr>
          <w:p w14:paraId="4FE8401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5E381BE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89B7FA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 xml:space="preserve">Aktivnost A100012 DONACIJE HRV-i VEZANI ZA STANOVANJE I KOM.POGODNOSTI </w:t>
            </w:r>
          </w:p>
        </w:tc>
        <w:tc>
          <w:tcPr>
            <w:tcW w:w="1050" w:type="dxa"/>
            <w:noWrap/>
            <w:hideMark/>
          </w:tcPr>
          <w:p w14:paraId="107C80F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1128" w:type="dxa"/>
            <w:noWrap/>
            <w:hideMark/>
          </w:tcPr>
          <w:p w14:paraId="136D053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910" w:type="dxa"/>
            <w:noWrap/>
            <w:hideMark/>
          </w:tcPr>
          <w:p w14:paraId="586CBA6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DAAD6F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993F50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C2C655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E3872E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1128" w:type="dxa"/>
            <w:noWrap/>
            <w:hideMark/>
          </w:tcPr>
          <w:p w14:paraId="169BE50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910" w:type="dxa"/>
            <w:noWrap/>
            <w:hideMark/>
          </w:tcPr>
          <w:p w14:paraId="75ADF55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FA2AB5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E06787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2948047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4ADFE2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2.654,00</w:t>
            </w:r>
          </w:p>
        </w:tc>
        <w:tc>
          <w:tcPr>
            <w:tcW w:w="1128" w:type="dxa"/>
            <w:noWrap/>
            <w:hideMark/>
          </w:tcPr>
          <w:p w14:paraId="09F4EB3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2.654,00</w:t>
            </w:r>
          </w:p>
        </w:tc>
        <w:tc>
          <w:tcPr>
            <w:tcW w:w="910" w:type="dxa"/>
            <w:noWrap/>
            <w:hideMark/>
          </w:tcPr>
          <w:p w14:paraId="13F02AB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AE4F60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E94A0D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A100013 SUBVENCIJE KUĆANSTVIMA</w:t>
            </w:r>
          </w:p>
        </w:tc>
        <w:tc>
          <w:tcPr>
            <w:tcW w:w="1050" w:type="dxa"/>
            <w:noWrap/>
            <w:hideMark/>
          </w:tcPr>
          <w:p w14:paraId="46EB4FC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570,00</w:t>
            </w:r>
          </w:p>
        </w:tc>
        <w:tc>
          <w:tcPr>
            <w:tcW w:w="1128" w:type="dxa"/>
            <w:noWrap/>
            <w:hideMark/>
          </w:tcPr>
          <w:p w14:paraId="4C5FEF1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570,00</w:t>
            </w:r>
          </w:p>
        </w:tc>
        <w:tc>
          <w:tcPr>
            <w:tcW w:w="910" w:type="dxa"/>
            <w:noWrap/>
            <w:hideMark/>
          </w:tcPr>
          <w:p w14:paraId="17650E5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13B4D0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CBF482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13EEEC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65C465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570,00</w:t>
            </w:r>
          </w:p>
        </w:tc>
        <w:tc>
          <w:tcPr>
            <w:tcW w:w="1128" w:type="dxa"/>
            <w:noWrap/>
            <w:hideMark/>
          </w:tcPr>
          <w:p w14:paraId="2D03CBA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570,00</w:t>
            </w:r>
          </w:p>
        </w:tc>
        <w:tc>
          <w:tcPr>
            <w:tcW w:w="910" w:type="dxa"/>
            <w:noWrap/>
            <w:hideMark/>
          </w:tcPr>
          <w:p w14:paraId="05A8A12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0573D6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B07DD8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07CACD9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0A3E57F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570,00</w:t>
            </w:r>
          </w:p>
        </w:tc>
        <w:tc>
          <w:tcPr>
            <w:tcW w:w="1128" w:type="dxa"/>
            <w:noWrap/>
            <w:hideMark/>
          </w:tcPr>
          <w:p w14:paraId="14C0D84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570,00</w:t>
            </w:r>
          </w:p>
        </w:tc>
        <w:tc>
          <w:tcPr>
            <w:tcW w:w="910" w:type="dxa"/>
            <w:noWrap/>
            <w:hideMark/>
          </w:tcPr>
          <w:p w14:paraId="4536BF5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10A44D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DDA84B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A100015 DONOŠENJE AKATA IZ DJELOKRUGA PREDSTAVNIČKOG TIJELA </w:t>
            </w:r>
          </w:p>
        </w:tc>
        <w:tc>
          <w:tcPr>
            <w:tcW w:w="1050" w:type="dxa"/>
            <w:noWrap/>
            <w:hideMark/>
          </w:tcPr>
          <w:p w14:paraId="1322F99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3.125,00</w:t>
            </w:r>
          </w:p>
        </w:tc>
        <w:tc>
          <w:tcPr>
            <w:tcW w:w="1128" w:type="dxa"/>
            <w:noWrap/>
            <w:hideMark/>
          </w:tcPr>
          <w:p w14:paraId="3FCEC34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35.698,00</w:t>
            </w:r>
          </w:p>
        </w:tc>
        <w:tc>
          <w:tcPr>
            <w:tcW w:w="910" w:type="dxa"/>
            <w:noWrap/>
            <w:hideMark/>
          </w:tcPr>
          <w:p w14:paraId="7A26E41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1.142,34</w:t>
            </w:r>
          </w:p>
        </w:tc>
      </w:tr>
      <w:tr w:rsidR="00AC3DFC" w:rsidRPr="00AC3DFC" w14:paraId="3CDBEB5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200B6C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07046E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E5E0E7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3.125,00</w:t>
            </w:r>
          </w:p>
        </w:tc>
        <w:tc>
          <w:tcPr>
            <w:tcW w:w="1128" w:type="dxa"/>
            <w:noWrap/>
            <w:hideMark/>
          </w:tcPr>
          <w:p w14:paraId="595E150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910" w:type="dxa"/>
            <w:noWrap/>
            <w:hideMark/>
          </w:tcPr>
          <w:p w14:paraId="09592B3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25,60</w:t>
            </w:r>
          </w:p>
        </w:tc>
      </w:tr>
      <w:tr w:rsidR="00AC3DFC" w:rsidRPr="00AC3DFC" w14:paraId="7CBEAF0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BE06D4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BCE171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3C597BD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3.125,00</w:t>
            </w:r>
          </w:p>
        </w:tc>
        <w:tc>
          <w:tcPr>
            <w:tcW w:w="1128" w:type="dxa"/>
            <w:noWrap/>
            <w:hideMark/>
          </w:tcPr>
          <w:p w14:paraId="4FF0CBC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910" w:type="dxa"/>
            <w:noWrap/>
            <w:hideMark/>
          </w:tcPr>
          <w:p w14:paraId="63C7A2D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25,60</w:t>
            </w:r>
          </w:p>
        </w:tc>
      </w:tr>
      <w:tr w:rsidR="00AC3DFC" w:rsidRPr="00AC3DFC" w14:paraId="0CA14CA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A4D7DB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49DD2ED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55B125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1DBC02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34.898,00</w:t>
            </w:r>
          </w:p>
        </w:tc>
        <w:tc>
          <w:tcPr>
            <w:tcW w:w="910" w:type="dxa"/>
            <w:noWrap/>
            <w:hideMark/>
          </w:tcPr>
          <w:p w14:paraId="7667F14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10A0CE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3074EC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6A652E0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46A2F22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430531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34.898,00</w:t>
            </w:r>
          </w:p>
        </w:tc>
        <w:tc>
          <w:tcPr>
            <w:tcW w:w="910" w:type="dxa"/>
            <w:noWrap/>
            <w:hideMark/>
          </w:tcPr>
          <w:p w14:paraId="7CF0E8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3987539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99DE24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A100018 ULIČNA RASVJETA</w:t>
            </w:r>
          </w:p>
        </w:tc>
        <w:tc>
          <w:tcPr>
            <w:tcW w:w="1050" w:type="dxa"/>
            <w:noWrap/>
            <w:hideMark/>
          </w:tcPr>
          <w:p w14:paraId="78FF320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28.245,00</w:t>
            </w:r>
          </w:p>
        </w:tc>
        <w:tc>
          <w:tcPr>
            <w:tcW w:w="1128" w:type="dxa"/>
            <w:noWrap/>
            <w:hideMark/>
          </w:tcPr>
          <w:p w14:paraId="713048F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28.245,00</w:t>
            </w:r>
          </w:p>
        </w:tc>
        <w:tc>
          <w:tcPr>
            <w:tcW w:w="910" w:type="dxa"/>
            <w:noWrap/>
            <w:hideMark/>
          </w:tcPr>
          <w:p w14:paraId="646CB5C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29E2BA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79F753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B60AE3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7099CF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28.245,00</w:t>
            </w:r>
          </w:p>
        </w:tc>
        <w:tc>
          <w:tcPr>
            <w:tcW w:w="1128" w:type="dxa"/>
            <w:noWrap/>
            <w:hideMark/>
          </w:tcPr>
          <w:p w14:paraId="36D7E07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28.245,00</w:t>
            </w:r>
          </w:p>
        </w:tc>
        <w:tc>
          <w:tcPr>
            <w:tcW w:w="910" w:type="dxa"/>
            <w:noWrap/>
            <w:hideMark/>
          </w:tcPr>
          <w:p w14:paraId="12CBE1B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1AB0EE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8FE66A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52B540E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E88B4B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28.245,00</w:t>
            </w:r>
          </w:p>
        </w:tc>
        <w:tc>
          <w:tcPr>
            <w:tcW w:w="1128" w:type="dxa"/>
            <w:noWrap/>
            <w:hideMark/>
          </w:tcPr>
          <w:p w14:paraId="2D89AA8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28.245,00</w:t>
            </w:r>
          </w:p>
        </w:tc>
        <w:tc>
          <w:tcPr>
            <w:tcW w:w="910" w:type="dxa"/>
            <w:noWrap/>
            <w:hideMark/>
          </w:tcPr>
          <w:p w14:paraId="15607D1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DF97AE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A688FD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A100019 USLUGA BESPLATNOG AUTOBUSNOG JAVNOG PRIJEVOZA U SMŽ</w:t>
            </w:r>
          </w:p>
        </w:tc>
        <w:tc>
          <w:tcPr>
            <w:tcW w:w="1050" w:type="dxa"/>
            <w:noWrap/>
            <w:hideMark/>
          </w:tcPr>
          <w:p w14:paraId="6861DFB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8.847,00</w:t>
            </w:r>
          </w:p>
        </w:tc>
        <w:tc>
          <w:tcPr>
            <w:tcW w:w="1128" w:type="dxa"/>
            <w:noWrap/>
            <w:hideMark/>
          </w:tcPr>
          <w:p w14:paraId="0DD1A3A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E7F8AB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4A7DE6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6ECC36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410942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B10077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8.847,00</w:t>
            </w:r>
          </w:p>
        </w:tc>
        <w:tc>
          <w:tcPr>
            <w:tcW w:w="1128" w:type="dxa"/>
            <w:noWrap/>
            <w:hideMark/>
          </w:tcPr>
          <w:p w14:paraId="60FC1B2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2AA91C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7073AF5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70CF8F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724" w:type="dxa"/>
            <w:hideMark/>
          </w:tcPr>
          <w:p w14:paraId="27B77E1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050" w:type="dxa"/>
            <w:noWrap/>
            <w:hideMark/>
          </w:tcPr>
          <w:p w14:paraId="456BE1F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8.847,00</w:t>
            </w:r>
          </w:p>
        </w:tc>
        <w:tc>
          <w:tcPr>
            <w:tcW w:w="1128" w:type="dxa"/>
            <w:noWrap/>
            <w:hideMark/>
          </w:tcPr>
          <w:p w14:paraId="56C966E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77D640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25F42E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11AA96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A100020 OTPLATA KREDITA </w:t>
            </w:r>
          </w:p>
        </w:tc>
        <w:tc>
          <w:tcPr>
            <w:tcW w:w="1050" w:type="dxa"/>
            <w:noWrap/>
            <w:hideMark/>
          </w:tcPr>
          <w:p w14:paraId="16E16D3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58.435,00</w:t>
            </w:r>
          </w:p>
        </w:tc>
        <w:tc>
          <w:tcPr>
            <w:tcW w:w="1128" w:type="dxa"/>
            <w:noWrap/>
            <w:hideMark/>
          </w:tcPr>
          <w:p w14:paraId="6127DBE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1.730.077,00</w:t>
            </w:r>
          </w:p>
        </w:tc>
        <w:tc>
          <w:tcPr>
            <w:tcW w:w="910" w:type="dxa"/>
            <w:noWrap/>
            <w:hideMark/>
          </w:tcPr>
          <w:p w14:paraId="512C0F9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2.960,69</w:t>
            </w:r>
          </w:p>
        </w:tc>
      </w:tr>
      <w:tr w:rsidR="00AC3DFC" w:rsidRPr="00AC3DFC" w14:paraId="27037D7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B95E44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063E55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36126A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9.708,00</w:t>
            </w:r>
          </w:p>
        </w:tc>
        <w:tc>
          <w:tcPr>
            <w:tcW w:w="1128" w:type="dxa"/>
            <w:noWrap/>
            <w:hideMark/>
          </w:tcPr>
          <w:p w14:paraId="1113859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20.577,00</w:t>
            </w:r>
          </w:p>
        </w:tc>
        <w:tc>
          <w:tcPr>
            <w:tcW w:w="910" w:type="dxa"/>
            <w:noWrap/>
            <w:hideMark/>
          </w:tcPr>
          <w:p w14:paraId="34F7F1C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211,96</w:t>
            </w:r>
          </w:p>
        </w:tc>
      </w:tr>
      <w:tr w:rsidR="00AC3DFC" w:rsidRPr="00AC3DFC" w14:paraId="0D7A2A1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BF0712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724" w:type="dxa"/>
            <w:hideMark/>
          </w:tcPr>
          <w:p w14:paraId="6230DC5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050" w:type="dxa"/>
            <w:noWrap/>
            <w:hideMark/>
          </w:tcPr>
          <w:p w14:paraId="0782289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9.708,00</w:t>
            </w:r>
          </w:p>
        </w:tc>
        <w:tc>
          <w:tcPr>
            <w:tcW w:w="1128" w:type="dxa"/>
            <w:noWrap/>
            <w:hideMark/>
          </w:tcPr>
          <w:p w14:paraId="275CC0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20.577,00</w:t>
            </w:r>
          </w:p>
        </w:tc>
        <w:tc>
          <w:tcPr>
            <w:tcW w:w="910" w:type="dxa"/>
            <w:noWrap/>
            <w:hideMark/>
          </w:tcPr>
          <w:p w14:paraId="2C45D14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211,96</w:t>
            </w:r>
          </w:p>
        </w:tc>
      </w:tr>
      <w:tr w:rsidR="00AC3DFC" w:rsidRPr="00AC3DFC" w14:paraId="7CCACD2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2AEA9E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24" w:type="dxa"/>
            <w:hideMark/>
          </w:tcPr>
          <w:p w14:paraId="21B7BC3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050" w:type="dxa"/>
            <w:noWrap/>
            <w:hideMark/>
          </w:tcPr>
          <w:p w14:paraId="20BC22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48.727,00</w:t>
            </w:r>
          </w:p>
        </w:tc>
        <w:tc>
          <w:tcPr>
            <w:tcW w:w="1128" w:type="dxa"/>
            <w:noWrap/>
            <w:hideMark/>
          </w:tcPr>
          <w:p w14:paraId="6C78323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1.709.500,00</w:t>
            </w:r>
          </w:p>
        </w:tc>
        <w:tc>
          <w:tcPr>
            <w:tcW w:w="910" w:type="dxa"/>
            <w:noWrap/>
            <w:hideMark/>
          </w:tcPr>
          <w:p w14:paraId="5A2C9E8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3.508,32</w:t>
            </w:r>
          </w:p>
        </w:tc>
      </w:tr>
      <w:tr w:rsidR="00AC3DFC" w:rsidRPr="00AC3DFC" w14:paraId="35DDB1C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B2D33C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724" w:type="dxa"/>
            <w:hideMark/>
          </w:tcPr>
          <w:p w14:paraId="60280E4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050" w:type="dxa"/>
            <w:noWrap/>
            <w:hideMark/>
          </w:tcPr>
          <w:p w14:paraId="7BB830A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48.727,00</w:t>
            </w:r>
          </w:p>
        </w:tc>
        <w:tc>
          <w:tcPr>
            <w:tcW w:w="1128" w:type="dxa"/>
            <w:noWrap/>
            <w:hideMark/>
          </w:tcPr>
          <w:p w14:paraId="642F4A5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1.709.500,00</w:t>
            </w:r>
          </w:p>
        </w:tc>
        <w:tc>
          <w:tcPr>
            <w:tcW w:w="910" w:type="dxa"/>
            <w:noWrap/>
            <w:hideMark/>
          </w:tcPr>
          <w:p w14:paraId="0544A79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3.508,32</w:t>
            </w:r>
          </w:p>
        </w:tc>
      </w:tr>
      <w:tr w:rsidR="00AC3DFC" w:rsidRPr="00AC3DFC" w14:paraId="2EB9428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4FA176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A100021 LOKALNI IZBORI</w:t>
            </w:r>
          </w:p>
        </w:tc>
        <w:tc>
          <w:tcPr>
            <w:tcW w:w="1050" w:type="dxa"/>
            <w:noWrap/>
            <w:hideMark/>
          </w:tcPr>
          <w:p w14:paraId="5960AAC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16.285,00</w:t>
            </w:r>
          </w:p>
        </w:tc>
        <w:tc>
          <w:tcPr>
            <w:tcW w:w="1128" w:type="dxa"/>
            <w:noWrap/>
            <w:hideMark/>
          </w:tcPr>
          <w:p w14:paraId="6C845E6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D263B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5DE364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43A27B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6113AF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E10002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16.285,00</w:t>
            </w:r>
          </w:p>
        </w:tc>
        <w:tc>
          <w:tcPr>
            <w:tcW w:w="1128" w:type="dxa"/>
            <w:noWrap/>
            <w:hideMark/>
          </w:tcPr>
          <w:p w14:paraId="36E1C92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EEDDA5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1AA840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8D48F7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1D8FB97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DCBEFA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16.285,00</w:t>
            </w:r>
          </w:p>
        </w:tc>
        <w:tc>
          <w:tcPr>
            <w:tcW w:w="1128" w:type="dxa"/>
            <w:noWrap/>
            <w:hideMark/>
          </w:tcPr>
          <w:p w14:paraId="03B52A6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828009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3B2EE3C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597FA1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A100022 KOMASACIJA POLJOPRIVREDNOG ZEMLJIŠTA U VLASNIŠTVU RH </w:t>
            </w:r>
          </w:p>
        </w:tc>
        <w:tc>
          <w:tcPr>
            <w:tcW w:w="1050" w:type="dxa"/>
            <w:noWrap/>
            <w:hideMark/>
          </w:tcPr>
          <w:p w14:paraId="42619C9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6.280,00</w:t>
            </w:r>
          </w:p>
        </w:tc>
        <w:tc>
          <w:tcPr>
            <w:tcW w:w="1128" w:type="dxa"/>
            <w:noWrap/>
            <w:hideMark/>
          </w:tcPr>
          <w:p w14:paraId="35C0559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E9F954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A3EF4B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0E5A72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54A7D2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5B00FE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1.744,00</w:t>
            </w:r>
          </w:p>
        </w:tc>
        <w:tc>
          <w:tcPr>
            <w:tcW w:w="1128" w:type="dxa"/>
            <w:noWrap/>
            <w:hideMark/>
          </w:tcPr>
          <w:p w14:paraId="6E5F808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60D303A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50F4E6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C3E869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5BE299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6B4E84D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1.744,00</w:t>
            </w:r>
          </w:p>
        </w:tc>
        <w:tc>
          <w:tcPr>
            <w:tcW w:w="1128" w:type="dxa"/>
            <w:noWrap/>
            <w:hideMark/>
          </w:tcPr>
          <w:p w14:paraId="3E4BC1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B3F438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47BB6A7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73F27F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4CED468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5B7CFE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4.536,00</w:t>
            </w:r>
          </w:p>
        </w:tc>
        <w:tc>
          <w:tcPr>
            <w:tcW w:w="1128" w:type="dxa"/>
            <w:noWrap/>
            <w:hideMark/>
          </w:tcPr>
          <w:p w14:paraId="37AFE4D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1EA61E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EE4E5E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BEFEE8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3E9EC40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6BD40F3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4.536,00</w:t>
            </w:r>
          </w:p>
        </w:tc>
        <w:tc>
          <w:tcPr>
            <w:tcW w:w="1128" w:type="dxa"/>
            <w:noWrap/>
            <w:hideMark/>
          </w:tcPr>
          <w:p w14:paraId="4159CCA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D0C60A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5E320FA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E546C5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A100023 NAKNADA ZBOG NEZAPOŠLJAVANJA OSOBA S INVALIDITETOM </w:t>
            </w:r>
          </w:p>
        </w:tc>
        <w:tc>
          <w:tcPr>
            <w:tcW w:w="1050" w:type="dxa"/>
            <w:noWrap/>
            <w:hideMark/>
          </w:tcPr>
          <w:p w14:paraId="47CE146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1128" w:type="dxa"/>
            <w:noWrap/>
            <w:hideMark/>
          </w:tcPr>
          <w:p w14:paraId="47F0E35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910" w:type="dxa"/>
            <w:noWrap/>
            <w:hideMark/>
          </w:tcPr>
          <w:p w14:paraId="7F4D93F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778B05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190021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CAD069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4E1DD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1128" w:type="dxa"/>
            <w:noWrap/>
            <w:hideMark/>
          </w:tcPr>
          <w:p w14:paraId="07EF659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910" w:type="dxa"/>
            <w:noWrap/>
            <w:hideMark/>
          </w:tcPr>
          <w:p w14:paraId="0618FB9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C2D086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C12B7D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352303E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1B597E2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4.512,00</w:t>
            </w:r>
          </w:p>
        </w:tc>
        <w:tc>
          <w:tcPr>
            <w:tcW w:w="1128" w:type="dxa"/>
            <w:noWrap/>
            <w:hideMark/>
          </w:tcPr>
          <w:p w14:paraId="534856D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4.512,00</w:t>
            </w:r>
          </w:p>
        </w:tc>
        <w:tc>
          <w:tcPr>
            <w:tcW w:w="910" w:type="dxa"/>
            <w:noWrap/>
            <w:hideMark/>
          </w:tcPr>
          <w:p w14:paraId="1939097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0B6D53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6A7252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A100024 ALOHA PROGRAM ZA DJECU U GODINI PRIJE ŠKOLE</w:t>
            </w:r>
          </w:p>
        </w:tc>
        <w:tc>
          <w:tcPr>
            <w:tcW w:w="1050" w:type="dxa"/>
            <w:noWrap/>
            <w:hideMark/>
          </w:tcPr>
          <w:p w14:paraId="7549916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27.962,00</w:t>
            </w:r>
          </w:p>
        </w:tc>
        <w:tc>
          <w:tcPr>
            <w:tcW w:w="1128" w:type="dxa"/>
            <w:noWrap/>
            <w:hideMark/>
          </w:tcPr>
          <w:p w14:paraId="225AF6E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27.962,00</w:t>
            </w:r>
          </w:p>
        </w:tc>
        <w:tc>
          <w:tcPr>
            <w:tcW w:w="910" w:type="dxa"/>
            <w:noWrap/>
            <w:hideMark/>
          </w:tcPr>
          <w:p w14:paraId="16BECC7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2F6D1D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11D51C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CD61F4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D798E5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27.962,00</w:t>
            </w:r>
          </w:p>
        </w:tc>
        <w:tc>
          <w:tcPr>
            <w:tcW w:w="1128" w:type="dxa"/>
            <w:noWrap/>
            <w:hideMark/>
          </w:tcPr>
          <w:p w14:paraId="0B55E93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27.962,00</w:t>
            </w:r>
          </w:p>
        </w:tc>
        <w:tc>
          <w:tcPr>
            <w:tcW w:w="910" w:type="dxa"/>
            <w:noWrap/>
            <w:hideMark/>
          </w:tcPr>
          <w:p w14:paraId="79E0750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844A62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1DD948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C96D97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22100A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27.962,00</w:t>
            </w:r>
          </w:p>
        </w:tc>
        <w:tc>
          <w:tcPr>
            <w:tcW w:w="1128" w:type="dxa"/>
            <w:noWrap/>
            <w:hideMark/>
          </w:tcPr>
          <w:p w14:paraId="77229B1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27.962,00</w:t>
            </w:r>
          </w:p>
        </w:tc>
        <w:tc>
          <w:tcPr>
            <w:tcW w:w="910" w:type="dxa"/>
            <w:noWrap/>
            <w:hideMark/>
          </w:tcPr>
          <w:p w14:paraId="05A5E4B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6DC3A5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CA65C2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Tekući projekt T100002 NABAVA POSLOVNOG SOFTVERA KOMUNALNOM PODUZEĆU </w:t>
            </w:r>
          </w:p>
        </w:tc>
        <w:tc>
          <w:tcPr>
            <w:tcW w:w="1050" w:type="dxa"/>
            <w:noWrap/>
            <w:hideMark/>
          </w:tcPr>
          <w:p w14:paraId="652999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7E8699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22.301,00</w:t>
            </w:r>
          </w:p>
        </w:tc>
        <w:tc>
          <w:tcPr>
            <w:tcW w:w="910" w:type="dxa"/>
            <w:noWrap/>
            <w:hideMark/>
          </w:tcPr>
          <w:p w14:paraId="7A26A03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DAADCB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9B6DA7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6E816A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0B984B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8264DD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22.301,00</w:t>
            </w:r>
          </w:p>
        </w:tc>
        <w:tc>
          <w:tcPr>
            <w:tcW w:w="910" w:type="dxa"/>
            <w:noWrap/>
            <w:hideMark/>
          </w:tcPr>
          <w:p w14:paraId="2084B1E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8E6001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EE134F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60BA9AB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71CE18E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A9F09A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22.301,00</w:t>
            </w:r>
          </w:p>
        </w:tc>
        <w:tc>
          <w:tcPr>
            <w:tcW w:w="910" w:type="dxa"/>
            <w:noWrap/>
            <w:hideMark/>
          </w:tcPr>
          <w:p w14:paraId="1241FF2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1DCC02D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A9F31E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Tekući projekt T100003 KAPITALNE DONACIJE KOMUNALNOM PODUZEĆU </w:t>
            </w:r>
          </w:p>
        </w:tc>
        <w:tc>
          <w:tcPr>
            <w:tcW w:w="1050" w:type="dxa"/>
            <w:noWrap/>
            <w:hideMark/>
          </w:tcPr>
          <w:p w14:paraId="484B1F5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4FD7EE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910" w:type="dxa"/>
            <w:noWrap/>
            <w:hideMark/>
          </w:tcPr>
          <w:p w14:paraId="0BFA564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28BFE2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696867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7B072B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72CE1B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FDD100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910" w:type="dxa"/>
            <w:noWrap/>
            <w:hideMark/>
          </w:tcPr>
          <w:p w14:paraId="0EBC22B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5030202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FA2D35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1491DBD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3AAC766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547A52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910" w:type="dxa"/>
            <w:noWrap/>
            <w:hideMark/>
          </w:tcPr>
          <w:p w14:paraId="2897076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7C292A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F70E48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 1001 VIJEĆE NACIONALNIH MANJINA </w:t>
            </w:r>
          </w:p>
        </w:tc>
        <w:tc>
          <w:tcPr>
            <w:tcW w:w="1050" w:type="dxa"/>
            <w:noWrap/>
            <w:hideMark/>
          </w:tcPr>
          <w:p w14:paraId="48FC457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1102D7E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352281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60E68A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E80314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A100001 VIJEĆE SLOVAČKE NACIONALNE MANJINE LIPOVLJANI</w:t>
            </w:r>
          </w:p>
        </w:tc>
        <w:tc>
          <w:tcPr>
            <w:tcW w:w="1050" w:type="dxa"/>
            <w:noWrap/>
            <w:hideMark/>
          </w:tcPr>
          <w:p w14:paraId="26EF8E9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4F3E253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1E26EAE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90574D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1D276A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21E112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683BE2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17230AF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3667D9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D378AF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15F3B3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D70474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76C8BB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6A3912F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2A98A67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3EC777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6DBB84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VIJEĆE ČEŠKE NACIONALNE MANJINE LIPOVLJANI</w:t>
            </w:r>
          </w:p>
        </w:tc>
        <w:tc>
          <w:tcPr>
            <w:tcW w:w="1050" w:type="dxa"/>
            <w:noWrap/>
            <w:hideMark/>
          </w:tcPr>
          <w:p w14:paraId="0638F6E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52659CF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1F448D4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F29BBD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1B0038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884DA3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BB541D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33AB62E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50FDAED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06EDDE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F18B88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226B98B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14CF5D0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722FE11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31DB984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5E1780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8439A2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A100003 VIJEĆE UKRAJINSKE NACIONALNE MANJINE LIPOVLJANI</w:t>
            </w:r>
          </w:p>
        </w:tc>
        <w:tc>
          <w:tcPr>
            <w:tcW w:w="1050" w:type="dxa"/>
            <w:noWrap/>
            <w:hideMark/>
          </w:tcPr>
          <w:p w14:paraId="647E46C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5B6D198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037836F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549723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5C747C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919EBA5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271FBE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09DA648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1A504A9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B40125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DB09EF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3BD07AB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4801D09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128" w:type="dxa"/>
            <w:noWrap/>
            <w:hideMark/>
          </w:tcPr>
          <w:p w14:paraId="08AD386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785AB78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E7BF92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40C219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1002 UPRAVLJANJE IMOVINOM </w:t>
            </w:r>
          </w:p>
        </w:tc>
        <w:tc>
          <w:tcPr>
            <w:tcW w:w="1050" w:type="dxa"/>
            <w:noWrap/>
            <w:hideMark/>
          </w:tcPr>
          <w:p w14:paraId="107282F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345.369,00</w:t>
            </w:r>
          </w:p>
        </w:tc>
        <w:tc>
          <w:tcPr>
            <w:tcW w:w="1128" w:type="dxa"/>
            <w:noWrap/>
            <w:hideMark/>
          </w:tcPr>
          <w:p w14:paraId="14170C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5.268.100,00</w:t>
            </w:r>
          </w:p>
        </w:tc>
        <w:tc>
          <w:tcPr>
            <w:tcW w:w="910" w:type="dxa"/>
            <w:noWrap/>
            <w:hideMark/>
          </w:tcPr>
          <w:p w14:paraId="533B215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1.525,35</w:t>
            </w:r>
          </w:p>
        </w:tc>
      </w:tr>
      <w:tr w:rsidR="00AC3DFC" w:rsidRPr="00AC3DFC" w14:paraId="39CC7E1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51122A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MRTVAČNICA I GROBLJE KRIVAJ</w:t>
            </w:r>
          </w:p>
        </w:tc>
        <w:tc>
          <w:tcPr>
            <w:tcW w:w="1050" w:type="dxa"/>
            <w:noWrap/>
            <w:hideMark/>
          </w:tcPr>
          <w:p w14:paraId="4D6A6AC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690456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67C2DE0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BE3A0B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50D55F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1BA81EB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1BAEB2F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81368F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BAECC6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F5A207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69999D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6DB0D07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333B020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9C9D6C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F41836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516CF99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F9B60B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A100003 MRTVAČNICA I GROBLJE PILJENICE </w:t>
            </w:r>
          </w:p>
        </w:tc>
        <w:tc>
          <w:tcPr>
            <w:tcW w:w="1050" w:type="dxa"/>
            <w:noWrap/>
            <w:hideMark/>
          </w:tcPr>
          <w:p w14:paraId="66DA729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56B25C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A9641F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A74D6A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CB1034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DD7B5A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761837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2FE43D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F7DDC2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1C95AF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F5CC8B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058D302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147E3FC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A61CB2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4BB556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6E2B587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4B489A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 xml:space="preserve">Aktivnost A100004 GROBLJE KRALJEVA VELIKA </w:t>
            </w:r>
          </w:p>
        </w:tc>
        <w:tc>
          <w:tcPr>
            <w:tcW w:w="1050" w:type="dxa"/>
            <w:noWrap/>
            <w:hideMark/>
          </w:tcPr>
          <w:p w14:paraId="7D12B60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1128" w:type="dxa"/>
            <w:noWrap/>
            <w:hideMark/>
          </w:tcPr>
          <w:p w14:paraId="51DDC78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43CDE5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D7AB66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FEDE6C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34BA815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72017AF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1128" w:type="dxa"/>
            <w:noWrap/>
            <w:hideMark/>
          </w:tcPr>
          <w:p w14:paraId="3DD6453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60295A5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642746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7B3A91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226AA8E1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70DD8B3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23.000,00</w:t>
            </w:r>
          </w:p>
        </w:tc>
        <w:tc>
          <w:tcPr>
            <w:tcW w:w="1128" w:type="dxa"/>
            <w:noWrap/>
            <w:hideMark/>
          </w:tcPr>
          <w:p w14:paraId="7E31AD4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2D0FB3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C54A48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E77695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A100007 OSTALE NEKRETNINE U VLASNIŠTVU OL </w:t>
            </w:r>
          </w:p>
        </w:tc>
        <w:tc>
          <w:tcPr>
            <w:tcW w:w="1050" w:type="dxa"/>
            <w:noWrap/>
            <w:hideMark/>
          </w:tcPr>
          <w:p w14:paraId="3610AF4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392128F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482E1E7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620A69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638F0A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1757BE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31E439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1B133A4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4BAF10B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488505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DA43A4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205CE248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6619D0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09D1EA3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5512FD3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8CE72C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C7FDA8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K100002 DRUŠTVENI DOM LIPOVLJANI</w:t>
            </w:r>
          </w:p>
        </w:tc>
        <w:tc>
          <w:tcPr>
            <w:tcW w:w="1050" w:type="dxa"/>
            <w:noWrap/>
            <w:hideMark/>
          </w:tcPr>
          <w:p w14:paraId="1FEF1F3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72.000,00</w:t>
            </w:r>
          </w:p>
        </w:tc>
        <w:tc>
          <w:tcPr>
            <w:tcW w:w="1128" w:type="dxa"/>
            <w:noWrap/>
            <w:hideMark/>
          </w:tcPr>
          <w:p w14:paraId="338E823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152.000,00</w:t>
            </w:r>
          </w:p>
        </w:tc>
        <w:tc>
          <w:tcPr>
            <w:tcW w:w="910" w:type="dxa"/>
            <w:noWrap/>
            <w:hideMark/>
          </w:tcPr>
          <w:p w14:paraId="7D253E2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211,11</w:t>
            </w:r>
          </w:p>
        </w:tc>
      </w:tr>
      <w:tr w:rsidR="00AC3DFC" w:rsidRPr="00AC3DFC" w14:paraId="0E74DC7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315111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1A3D2A9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3797EC8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72.000,00</w:t>
            </w:r>
          </w:p>
        </w:tc>
        <w:tc>
          <w:tcPr>
            <w:tcW w:w="1128" w:type="dxa"/>
            <w:noWrap/>
            <w:hideMark/>
          </w:tcPr>
          <w:p w14:paraId="5A58B7D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152.000,00</w:t>
            </w:r>
          </w:p>
        </w:tc>
        <w:tc>
          <w:tcPr>
            <w:tcW w:w="910" w:type="dxa"/>
            <w:noWrap/>
            <w:hideMark/>
          </w:tcPr>
          <w:p w14:paraId="189104E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211,11</w:t>
            </w:r>
          </w:p>
        </w:tc>
      </w:tr>
      <w:tr w:rsidR="00AC3DFC" w:rsidRPr="00AC3DFC" w14:paraId="0C2CCA6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439B77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253F1C1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0125F82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128" w:type="dxa"/>
            <w:noWrap/>
            <w:hideMark/>
          </w:tcPr>
          <w:p w14:paraId="28AE8AF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55.309,00</w:t>
            </w:r>
          </w:p>
        </w:tc>
        <w:tc>
          <w:tcPr>
            <w:tcW w:w="910" w:type="dxa"/>
            <w:noWrap/>
            <w:hideMark/>
          </w:tcPr>
          <w:p w14:paraId="4B15536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110,62</w:t>
            </w:r>
          </w:p>
        </w:tc>
      </w:tr>
      <w:tr w:rsidR="00AC3DFC" w:rsidRPr="00AC3DFC" w14:paraId="55A4075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D5DB3E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7ECA65C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35AF4F1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22.000,00</w:t>
            </w:r>
          </w:p>
        </w:tc>
        <w:tc>
          <w:tcPr>
            <w:tcW w:w="1128" w:type="dxa"/>
            <w:noWrap/>
            <w:hideMark/>
          </w:tcPr>
          <w:p w14:paraId="217B2B3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96.691,00</w:t>
            </w:r>
          </w:p>
        </w:tc>
        <w:tc>
          <w:tcPr>
            <w:tcW w:w="910" w:type="dxa"/>
            <w:noWrap/>
            <w:hideMark/>
          </w:tcPr>
          <w:p w14:paraId="0D356D0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439,50</w:t>
            </w:r>
          </w:p>
        </w:tc>
      </w:tr>
      <w:tr w:rsidR="00AC3DFC" w:rsidRPr="00AC3DFC" w14:paraId="5ADF2AB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0BAB37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K100003 DRUŠTVENI DOM KRALJEVA VELIKA </w:t>
            </w:r>
          </w:p>
        </w:tc>
        <w:tc>
          <w:tcPr>
            <w:tcW w:w="1050" w:type="dxa"/>
            <w:noWrap/>
            <w:hideMark/>
          </w:tcPr>
          <w:p w14:paraId="658345F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782063A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0D9CFE9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470C46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E75813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3CEC298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B01D92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20F3FD4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4B48D71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C757C4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52B99F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64BE0D1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6A0A0BD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1E743B8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6C1D55E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074CA0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22D5EE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K100004 DRUŠTVENI DOM KRIVAJ</w:t>
            </w:r>
          </w:p>
        </w:tc>
        <w:tc>
          <w:tcPr>
            <w:tcW w:w="1050" w:type="dxa"/>
            <w:noWrap/>
            <w:hideMark/>
          </w:tcPr>
          <w:p w14:paraId="219F673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B48716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910" w:type="dxa"/>
            <w:noWrap/>
            <w:hideMark/>
          </w:tcPr>
          <w:p w14:paraId="2532FF3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7B2765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B763B9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51D9D92A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D6D060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A8C6E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910" w:type="dxa"/>
            <w:noWrap/>
            <w:hideMark/>
          </w:tcPr>
          <w:p w14:paraId="086C241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92D2A5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4724FC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406B684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738C1D3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14ACF3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DFCE01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77B2AD7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4BE4BF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6374D59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1433B92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F540F0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910" w:type="dxa"/>
            <w:noWrap/>
            <w:hideMark/>
          </w:tcPr>
          <w:p w14:paraId="76D22A6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4E46A1B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CB51FC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K100005 GRAĐEVINSKA ZEMLJIŠTA </w:t>
            </w:r>
          </w:p>
        </w:tc>
        <w:tc>
          <w:tcPr>
            <w:tcW w:w="1050" w:type="dxa"/>
            <w:noWrap/>
            <w:hideMark/>
          </w:tcPr>
          <w:p w14:paraId="6B90A04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662C51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62F43B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EB85DF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6B6030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F9FFE5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07EC0ED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60133E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73105C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8F2D03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1FAAEE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724" w:type="dxa"/>
            <w:hideMark/>
          </w:tcPr>
          <w:p w14:paraId="3915387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AC3DFC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AC3DFC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050" w:type="dxa"/>
            <w:noWrap/>
            <w:hideMark/>
          </w:tcPr>
          <w:p w14:paraId="7E236DE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03C978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F8EEBA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3C5DFC2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62B8FF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K100006 SPORTSKO-REKREACIJSKI TURISTIČKI CENTAR</w:t>
            </w:r>
          </w:p>
        </w:tc>
        <w:tc>
          <w:tcPr>
            <w:tcW w:w="1050" w:type="dxa"/>
            <w:noWrap/>
            <w:hideMark/>
          </w:tcPr>
          <w:p w14:paraId="703E244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128" w:type="dxa"/>
            <w:noWrap/>
            <w:hideMark/>
          </w:tcPr>
          <w:p w14:paraId="1B03CC0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4.750.000,00</w:t>
            </w:r>
          </w:p>
        </w:tc>
        <w:tc>
          <w:tcPr>
            <w:tcW w:w="910" w:type="dxa"/>
            <w:noWrap/>
            <w:hideMark/>
          </w:tcPr>
          <w:p w14:paraId="7BB726F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190.000,00</w:t>
            </w:r>
          </w:p>
        </w:tc>
      </w:tr>
      <w:tr w:rsidR="00AC3DFC" w:rsidRPr="00AC3DFC" w14:paraId="09FC25E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C9FA09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12E17A35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6F1A0EB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128" w:type="dxa"/>
            <w:noWrap/>
            <w:hideMark/>
          </w:tcPr>
          <w:p w14:paraId="55B30C3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4.750.000,00</w:t>
            </w:r>
          </w:p>
        </w:tc>
        <w:tc>
          <w:tcPr>
            <w:tcW w:w="910" w:type="dxa"/>
            <w:noWrap/>
            <w:hideMark/>
          </w:tcPr>
          <w:p w14:paraId="50E8B1D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190.000,00</w:t>
            </w:r>
          </w:p>
        </w:tc>
      </w:tr>
      <w:tr w:rsidR="00AC3DFC" w:rsidRPr="00AC3DFC" w14:paraId="78B931D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946043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7E1CF69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382CF0A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1128" w:type="dxa"/>
            <w:noWrap/>
            <w:hideMark/>
          </w:tcPr>
          <w:p w14:paraId="2F19CD0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4.750.000,00</w:t>
            </w:r>
          </w:p>
        </w:tc>
        <w:tc>
          <w:tcPr>
            <w:tcW w:w="910" w:type="dxa"/>
            <w:noWrap/>
            <w:hideMark/>
          </w:tcPr>
          <w:p w14:paraId="0BDB578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190.000,00</w:t>
            </w:r>
          </w:p>
        </w:tc>
      </w:tr>
      <w:tr w:rsidR="00AC3DFC" w:rsidRPr="00AC3DFC" w14:paraId="2A6C927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3BA5C4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K100007 PROJEKT ULAGANJA U OBJEKT DJEČJEG VRTIĆA ISKRICA</w:t>
            </w:r>
          </w:p>
        </w:tc>
        <w:tc>
          <w:tcPr>
            <w:tcW w:w="1050" w:type="dxa"/>
            <w:noWrap/>
            <w:hideMark/>
          </w:tcPr>
          <w:p w14:paraId="4F73C33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68.100,00</w:t>
            </w:r>
          </w:p>
        </w:tc>
        <w:tc>
          <w:tcPr>
            <w:tcW w:w="1128" w:type="dxa"/>
            <w:noWrap/>
            <w:hideMark/>
          </w:tcPr>
          <w:p w14:paraId="2715460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68.100,00</w:t>
            </w:r>
          </w:p>
        </w:tc>
        <w:tc>
          <w:tcPr>
            <w:tcW w:w="910" w:type="dxa"/>
            <w:noWrap/>
            <w:hideMark/>
          </w:tcPr>
          <w:p w14:paraId="762CA96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F83461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23CA1C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B17E78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F19E66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68.100,00</w:t>
            </w:r>
          </w:p>
        </w:tc>
        <w:tc>
          <w:tcPr>
            <w:tcW w:w="1128" w:type="dxa"/>
            <w:noWrap/>
            <w:hideMark/>
          </w:tcPr>
          <w:p w14:paraId="0FA8FEB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68.100,00</w:t>
            </w:r>
          </w:p>
        </w:tc>
        <w:tc>
          <w:tcPr>
            <w:tcW w:w="910" w:type="dxa"/>
            <w:noWrap/>
            <w:hideMark/>
          </w:tcPr>
          <w:p w14:paraId="6141AC7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808E46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A241AB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3622F50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761F70C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32.491,00</w:t>
            </w:r>
          </w:p>
        </w:tc>
        <w:tc>
          <w:tcPr>
            <w:tcW w:w="1128" w:type="dxa"/>
            <w:noWrap/>
            <w:hideMark/>
          </w:tcPr>
          <w:p w14:paraId="2F373F1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32.491,00</w:t>
            </w:r>
          </w:p>
        </w:tc>
        <w:tc>
          <w:tcPr>
            <w:tcW w:w="910" w:type="dxa"/>
            <w:noWrap/>
            <w:hideMark/>
          </w:tcPr>
          <w:p w14:paraId="757C2E4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6C0E53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82E8E9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3D2134E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3DF6AFD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35.609,00</w:t>
            </w:r>
          </w:p>
        </w:tc>
        <w:tc>
          <w:tcPr>
            <w:tcW w:w="1128" w:type="dxa"/>
            <w:noWrap/>
            <w:hideMark/>
          </w:tcPr>
          <w:p w14:paraId="3BC5DBD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35.609,00</w:t>
            </w:r>
          </w:p>
        </w:tc>
        <w:tc>
          <w:tcPr>
            <w:tcW w:w="910" w:type="dxa"/>
            <w:noWrap/>
            <w:hideMark/>
          </w:tcPr>
          <w:p w14:paraId="308EF10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352456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1275D9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K100009 DRUŠTVENI DOM KRALJEVA VELIKA -ENERGETSKA OBNOVA </w:t>
            </w:r>
          </w:p>
        </w:tc>
        <w:tc>
          <w:tcPr>
            <w:tcW w:w="1050" w:type="dxa"/>
            <w:noWrap/>
            <w:hideMark/>
          </w:tcPr>
          <w:p w14:paraId="3E3ED44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19.455,00</w:t>
            </w:r>
          </w:p>
        </w:tc>
        <w:tc>
          <w:tcPr>
            <w:tcW w:w="1128" w:type="dxa"/>
            <w:noWrap/>
            <w:hideMark/>
          </w:tcPr>
          <w:p w14:paraId="0B639BB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75A6E9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1F0A03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63DDF2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3EA7C23A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4D2EEB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19.455,00</w:t>
            </w:r>
          </w:p>
        </w:tc>
        <w:tc>
          <w:tcPr>
            <w:tcW w:w="1128" w:type="dxa"/>
            <w:noWrap/>
            <w:hideMark/>
          </w:tcPr>
          <w:p w14:paraId="6B1D569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F8FFD2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211B61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73EEA9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43B9AA4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44C6F58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19.455,00</w:t>
            </w:r>
          </w:p>
        </w:tc>
        <w:tc>
          <w:tcPr>
            <w:tcW w:w="1128" w:type="dxa"/>
            <w:noWrap/>
            <w:hideMark/>
          </w:tcPr>
          <w:p w14:paraId="1FC7418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A296B9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42CEF66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C8313E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K100012 DRUŠTVENI DOM PILJENICE </w:t>
            </w:r>
          </w:p>
        </w:tc>
        <w:tc>
          <w:tcPr>
            <w:tcW w:w="1050" w:type="dxa"/>
            <w:noWrap/>
            <w:hideMark/>
          </w:tcPr>
          <w:p w14:paraId="2B9E66D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76DB561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578274F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0F6C84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8D0E91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218A553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2F32A1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55A2A6C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5BE4BB6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235A35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66DD51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7E94748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20480A9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06CBBDF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5142940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BAB14F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EC80F6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K100015 TRŽNICA U LIPOVLJANIMA </w:t>
            </w:r>
          </w:p>
        </w:tc>
        <w:tc>
          <w:tcPr>
            <w:tcW w:w="1050" w:type="dxa"/>
            <w:noWrap/>
            <w:hideMark/>
          </w:tcPr>
          <w:p w14:paraId="3C04CC1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1F16C37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7553A5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46BD1C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D4FEB8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5E0C2CF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1425775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7C60114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C82E3D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A1E7DE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75B7FE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5C45CA9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7C7A7D6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022A34F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83D7E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6124FAE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ED0296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K100016 AUTOBUSNE KUĆICE </w:t>
            </w:r>
          </w:p>
        </w:tc>
        <w:tc>
          <w:tcPr>
            <w:tcW w:w="1050" w:type="dxa"/>
            <w:noWrap/>
            <w:hideMark/>
          </w:tcPr>
          <w:p w14:paraId="72D1609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28" w:type="dxa"/>
            <w:noWrap/>
            <w:hideMark/>
          </w:tcPr>
          <w:p w14:paraId="657414B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14C8F5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927343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2B9CC5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CE081A5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1BDA433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28" w:type="dxa"/>
            <w:noWrap/>
            <w:hideMark/>
          </w:tcPr>
          <w:p w14:paraId="1F51C8F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F97446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750854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00B59A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0E7A570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066A2DD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128" w:type="dxa"/>
            <w:noWrap/>
            <w:hideMark/>
          </w:tcPr>
          <w:p w14:paraId="326E749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27AAD2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67FC35A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716012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K100018 GROBLJE LIPOVLJANI</w:t>
            </w:r>
          </w:p>
        </w:tc>
        <w:tc>
          <w:tcPr>
            <w:tcW w:w="1050" w:type="dxa"/>
            <w:noWrap/>
            <w:hideMark/>
          </w:tcPr>
          <w:p w14:paraId="2236575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19C22E6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4979FD6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B19276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1A35FE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3A3BE2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3BC364D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52016C0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1B9AC23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ACD0A6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F0A2E9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34AAB80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146244C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18F5392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129F0D4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9E44E2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715C2D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K100019 FITNESS IGRALIŠTE NA OTVORENOM </w:t>
            </w:r>
          </w:p>
        </w:tc>
        <w:tc>
          <w:tcPr>
            <w:tcW w:w="1050" w:type="dxa"/>
            <w:noWrap/>
            <w:hideMark/>
          </w:tcPr>
          <w:p w14:paraId="08E0009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483052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168BB4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091B09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69822F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581299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7246FB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BDDFF9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6EA239D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1ACAAD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0316A3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12C4075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055A3BC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1B4B48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C7DD04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3FD99D7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822823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K100020 DJEČJE IGRALIŠTE U PILJENICAMA </w:t>
            </w:r>
          </w:p>
        </w:tc>
        <w:tc>
          <w:tcPr>
            <w:tcW w:w="1050" w:type="dxa"/>
            <w:noWrap/>
            <w:hideMark/>
          </w:tcPr>
          <w:p w14:paraId="7EE9A9A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40.001,00</w:t>
            </w:r>
          </w:p>
        </w:tc>
        <w:tc>
          <w:tcPr>
            <w:tcW w:w="1128" w:type="dxa"/>
            <w:noWrap/>
            <w:hideMark/>
          </w:tcPr>
          <w:p w14:paraId="651F592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EACA24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EE27D0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A79950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4557D28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533CDA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40.001,00</w:t>
            </w:r>
          </w:p>
        </w:tc>
        <w:tc>
          <w:tcPr>
            <w:tcW w:w="1128" w:type="dxa"/>
            <w:noWrap/>
            <w:hideMark/>
          </w:tcPr>
          <w:p w14:paraId="3F66106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990463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891519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1E44A1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7DFB438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2B5B40F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40.001,00</w:t>
            </w:r>
          </w:p>
        </w:tc>
        <w:tc>
          <w:tcPr>
            <w:tcW w:w="1128" w:type="dxa"/>
            <w:noWrap/>
            <w:hideMark/>
          </w:tcPr>
          <w:p w14:paraId="66D89F0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F5A5C3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4F9FA33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9F33DD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K100021 NADSTREŠNICA NA MALOJ POZORNICI U PARKU LIPOVLJANI </w:t>
            </w:r>
          </w:p>
        </w:tc>
        <w:tc>
          <w:tcPr>
            <w:tcW w:w="1050" w:type="dxa"/>
            <w:noWrap/>
            <w:hideMark/>
          </w:tcPr>
          <w:p w14:paraId="7397EE8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6A62B8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FDF968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8B571C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A4683A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3E364AE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3E37B1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8F5398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2ABED2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7D05838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3DA576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2A58C7AA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2AF0A12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C62E0D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859184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AB6031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794D30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K100022 BOĆALIŠTE U LIPOVLJANIMA </w:t>
            </w:r>
          </w:p>
        </w:tc>
        <w:tc>
          <w:tcPr>
            <w:tcW w:w="1050" w:type="dxa"/>
            <w:noWrap/>
            <w:hideMark/>
          </w:tcPr>
          <w:p w14:paraId="0370718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BBF6A6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961097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719CD69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3A1347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7A65978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6733D5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E05BD2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D35522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84AFE0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8E047F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24" w:type="dxa"/>
            <w:hideMark/>
          </w:tcPr>
          <w:p w14:paraId="3F35160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050" w:type="dxa"/>
            <w:noWrap/>
            <w:hideMark/>
          </w:tcPr>
          <w:p w14:paraId="729A37A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1569F5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32CC9E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14DFA21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FFF711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K100024 PROJEKT UREĐENJA PARKIRALIŠTA UZ DRUŠTVENI DOM LIPOVLJANI </w:t>
            </w:r>
          </w:p>
        </w:tc>
        <w:tc>
          <w:tcPr>
            <w:tcW w:w="1050" w:type="dxa"/>
            <w:noWrap/>
            <w:hideMark/>
          </w:tcPr>
          <w:p w14:paraId="75A1409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4.313,00</w:t>
            </w:r>
          </w:p>
        </w:tc>
        <w:tc>
          <w:tcPr>
            <w:tcW w:w="1128" w:type="dxa"/>
            <w:noWrap/>
            <w:hideMark/>
          </w:tcPr>
          <w:p w14:paraId="4637A92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60616EA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8A4FEA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25A0B8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3378CBE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3C32330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4.313,00</w:t>
            </w:r>
          </w:p>
        </w:tc>
        <w:tc>
          <w:tcPr>
            <w:tcW w:w="1128" w:type="dxa"/>
            <w:noWrap/>
            <w:hideMark/>
          </w:tcPr>
          <w:p w14:paraId="6CDD826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8E01C2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6AF99C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CCB0C0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6498AEC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5075BA0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4.313,00</w:t>
            </w:r>
          </w:p>
        </w:tc>
        <w:tc>
          <w:tcPr>
            <w:tcW w:w="1128" w:type="dxa"/>
            <w:noWrap/>
            <w:hideMark/>
          </w:tcPr>
          <w:p w14:paraId="4F6F293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68CE81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574C253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9AB841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1003 RAZVOJ CIVILNOG DRUŠTVA </w:t>
            </w:r>
          </w:p>
        </w:tc>
        <w:tc>
          <w:tcPr>
            <w:tcW w:w="1050" w:type="dxa"/>
            <w:noWrap/>
            <w:hideMark/>
          </w:tcPr>
          <w:p w14:paraId="73F8536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32.251,00</w:t>
            </w:r>
          </w:p>
        </w:tc>
        <w:tc>
          <w:tcPr>
            <w:tcW w:w="1128" w:type="dxa"/>
            <w:noWrap/>
            <w:hideMark/>
          </w:tcPr>
          <w:p w14:paraId="18A494D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32.243,00</w:t>
            </w:r>
          </w:p>
        </w:tc>
        <w:tc>
          <w:tcPr>
            <w:tcW w:w="910" w:type="dxa"/>
            <w:noWrap/>
            <w:hideMark/>
          </w:tcPr>
          <w:p w14:paraId="7CEE269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99,98</w:t>
            </w:r>
          </w:p>
        </w:tc>
      </w:tr>
      <w:tr w:rsidR="00AC3DFC" w:rsidRPr="00AC3DFC" w14:paraId="6F49D22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F3C49E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A100002 POLITIČKE STRANKE </w:t>
            </w:r>
          </w:p>
        </w:tc>
        <w:tc>
          <w:tcPr>
            <w:tcW w:w="1050" w:type="dxa"/>
            <w:noWrap/>
            <w:hideMark/>
          </w:tcPr>
          <w:p w14:paraId="66EB1E9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1128" w:type="dxa"/>
            <w:noWrap/>
            <w:hideMark/>
          </w:tcPr>
          <w:p w14:paraId="65018F9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3.443,00</w:t>
            </w:r>
          </w:p>
        </w:tc>
        <w:tc>
          <w:tcPr>
            <w:tcW w:w="910" w:type="dxa"/>
            <w:noWrap/>
            <w:hideMark/>
          </w:tcPr>
          <w:p w14:paraId="07EECD6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99,77</w:t>
            </w:r>
          </w:p>
        </w:tc>
      </w:tr>
      <w:tr w:rsidR="00AC3DFC" w:rsidRPr="00AC3DFC" w14:paraId="5B5F1AA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E114E0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8EA8328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7B68D0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1128" w:type="dxa"/>
            <w:noWrap/>
            <w:hideMark/>
          </w:tcPr>
          <w:p w14:paraId="114DAE0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3.443,00</w:t>
            </w:r>
          </w:p>
        </w:tc>
        <w:tc>
          <w:tcPr>
            <w:tcW w:w="910" w:type="dxa"/>
            <w:noWrap/>
            <w:hideMark/>
          </w:tcPr>
          <w:p w14:paraId="6C1ACE0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99,77</w:t>
            </w:r>
          </w:p>
        </w:tc>
      </w:tr>
      <w:tr w:rsidR="00AC3DFC" w:rsidRPr="00AC3DFC" w14:paraId="246B9308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A8DEAA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61700A2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2242027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3.451,00</w:t>
            </w:r>
          </w:p>
        </w:tc>
        <w:tc>
          <w:tcPr>
            <w:tcW w:w="1128" w:type="dxa"/>
            <w:noWrap/>
            <w:hideMark/>
          </w:tcPr>
          <w:p w14:paraId="59662F1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3.443,00</w:t>
            </w:r>
          </w:p>
        </w:tc>
        <w:tc>
          <w:tcPr>
            <w:tcW w:w="910" w:type="dxa"/>
            <w:noWrap/>
            <w:hideMark/>
          </w:tcPr>
          <w:p w14:paraId="4029F36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99,77</w:t>
            </w:r>
          </w:p>
        </w:tc>
      </w:tr>
      <w:tr w:rsidR="00AC3DFC" w:rsidRPr="00AC3DFC" w14:paraId="5884A5A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DF460D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A100003 UDRUGE CIVILNOG DRUŠTVA </w:t>
            </w:r>
          </w:p>
        </w:tc>
        <w:tc>
          <w:tcPr>
            <w:tcW w:w="1050" w:type="dxa"/>
            <w:noWrap/>
            <w:hideMark/>
          </w:tcPr>
          <w:p w14:paraId="3334D8A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28.800,00</w:t>
            </w:r>
          </w:p>
        </w:tc>
        <w:tc>
          <w:tcPr>
            <w:tcW w:w="1128" w:type="dxa"/>
            <w:noWrap/>
            <w:hideMark/>
          </w:tcPr>
          <w:p w14:paraId="0D68346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28.800,00</w:t>
            </w:r>
          </w:p>
        </w:tc>
        <w:tc>
          <w:tcPr>
            <w:tcW w:w="910" w:type="dxa"/>
            <w:noWrap/>
            <w:hideMark/>
          </w:tcPr>
          <w:p w14:paraId="71AEC3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AA056F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3D3847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724" w:type="dxa"/>
            <w:hideMark/>
          </w:tcPr>
          <w:p w14:paraId="148E3ED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00DCE7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28.800,00</w:t>
            </w:r>
          </w:p>
        </w:tc>
        <w:tc>
          <w:tcPr>
            <w:tcW w:w="1128" w:type="dxa"/>
            <w:noWrap/>
            <w:hideMark/>
          </w:tcPr>
          <w:p w14:paraId="1CB7927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28.800,00</w:t>
            </w:r>
          </w:p>
        </w:tc>
        <w:tc>
          <w:tcPr>
            <w:tcW w:w="910" w:type="dxa"/>
            <w:noWrap/>
            <w:hideMark/>
          </w:tcPr>
          <w:p w14:paraId="4979A44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D3319D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4342DE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70D19BEE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3457EF5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28.800,00</w:t>
            </w:r>
          </w:p>
        </w:tc>
        <w:tc>
          <w:tcPr>
            <w:tcW w:w="1128" w:type="dxa"/>
            <w:noWrap/>
            <w:hideMark/>
          </w:tcPr>
          <w:p w14:paraId="2C85125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28.800,00</w:t>
            </w:r>
          </w:p>
        </w:tc>
        <w:tc>
          <w:tcPr>
            <w:tcW w:w="910" w:type="dxa"/>
            <w:noWrap/>
            <w:hideMark/>
          </w:tcPr>
          <w:p w14:paraId="081DE05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5B4A59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C72BFC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1004 RAZVOJ SPORTA I REKREACIJE</w:t>
            </w:r>
          </w:p>
        </w:tc>
        <w:tc>
          <w:tcPr>
            <w:tcW w:w="1050" w:type="dxa"/>
            <w:noWrap/>
            <w:hideMark/>
          </w:tcPr>
          <w:p w14:paraId="4933B5D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5FD2F72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3B617AE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4D0F9C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E40879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DONACIJE SPORTSKIM UDRUGAMA </w:t>
            </w:r>
          </w:p>
        </w:tc>
        <w:tc>
          <w:tcPr>
            <w:tcW w:w="1050" w:type="dxa"/>
            <w:noWrap/>
            <w:hideMark/>
          </w:tcPr>
          <w:p w14:paraId="2C9F670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7A3F6A7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6DE3BCD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ED2F98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00BD1A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077365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86C311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79A54EB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55C9EE9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207BBD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EBBDF1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4869C1B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1C39F70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76C5B38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198658C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2AEAE8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DBE8EF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1005 PROMICANJE KULTURE</w:t>
            </w:r>
          </w:p>
        </w:tc>
        <w:tc>
          <w:tcPr>
            <w:tcW w:w="1050" w:type="dxa"/>
            <w:noWrap/>
            <w:hideMark/>
          </w:tcPr>
          <w:p w14:paraId="627E408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128.444,00</w:t>
            </w:r>
          </w:p>
        </w:tc>
        <w:tc>
          <w:tcPr>
            <w:tcW w:w="1128" w:type="dxa"/>
            <w:noWrap/>
            <w:hideMark/>
          </w:tcPr>
          <w:p w14:paraId="207DCBB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116.444,00</w:t>
            </w:r>
          </w:p>
        </w:tc>
        <w:tc>
          <w:tcPr>
            <w:tcW w:w="910" w:type="dxa"/>
            <w:noWrap/>
            <w:hideMark/>
          </w:tcPr>
          <w:p w14:paraId="14FC009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90,66</w:t>
            </w:r>
          </w:p>
        </w:tc>
      </w:tr>
      <w:tr w:rsidR="00AC3DFC" w:rsidRPr="00AC3DFC" w14:paraId="466113E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269D0C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A100004 UDRUGE U KULTURI </w:t>
            </w:r>
          </w:p>
        </w:tc>
        <w:tc>
          <w:tcPr>
            <w:tcW w:w="1050" w:type="dxa"/>
            <w:noWrap/>
            <w:hideMark/>
          </w:tcPr>
          <w:p w14:paraId="507A249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78D9F88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910" w:type="dxa"/>
            <w:noWrap/>
            <w:hideMark/>
          </w:tcPr>
          <w:p w14:paraId="5D20978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0B94FD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544FE7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2E3505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58DA7B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166710D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910" w:type="dxa"/>
            <w:noWrap/>
            <w:hideMark/>
          </w:tcPr>
          <w:p w14:paraId="0AFDABE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D5A3E9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03862B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2E2FD32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7BC3923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18CD6A8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45.000,00</w:t>
            </w:r>
          </w:p>
        </w:tc>
        <w:tc>
          <w:tcPr>
            <w:tcW w:w="910" w:type="dxa"/>
            <w:noWrap/>
            <w:hideMark/>
          </w:tcPr>
          <w:p w14:paraId="1B7B899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2FA096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A1F434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A100005 PROGRAM ZA DJECU- SV. NIKOLA</w:t>
            </w:r>
          </w:p>
        </w:tc>
        <w:tc>
          <w:tcPr>
            <w:tcW w:w="1050" w:type="dxa"/>
            <w:noWrap/>
            <w:hideMark/>
          </w:tcPr>
          <w:p w14:paraId="5C64C55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1128" w:type="dxa"/>
            <w:noWrap/>
            <w:hideMark/>
          </w:tcPr>
          <w:p w14:paraId="20F3B6E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910" w:type="dxa"/>
            <w:noWrap/>
            <w:hideMark/>
          </w:tcPr>
          <w:p w14:paraId="40BCB86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B82074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D4775A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97A761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A104CB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1128" w:type="dxa"/>
            <w:noWrap/>
            <w:hideMark/>
          </w:tcPr>
          <w:p w14:paraId="7E5B901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910" w:type="dxa"/>
            <w:noWrap/>
            <w:hideMark/>
          </w:tcPr>
          <w:p w14:paraId="19B4E35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AD825B6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65DE8A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6BB297B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3D744EC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1128" w:type="dxa"/>
            <w:noWrap/>
            <w:hideMark/>
          </w:tcPr>
          <w:p w14:paraId="31FE305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910" w:type="dxa"/>
            <w:noWrap/>
            <w:hideMark/>
          </w:tcPr>
          <w:p w14:paraId="7F910E2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6FDA71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12B9E9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A100006 POŽEŠKA BISKUPIJA </w:t>
            </w:r>
          </w:p>
        </w:tc>
        <w:tc>
          <w:tcPr>
            <w:tcW w:w="1050" w:type="dxa"/>
            <w:noWrap/>
            <w:hideMark/>
          </w:tcPr>
          <w:p w14:paraId="1170013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0EB663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31BCE7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8EF61E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BFF7C2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34B1F3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3F85CA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A07B2A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445CD8A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1437A8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28C4E8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6BACBEC5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5D1F7AD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BB8338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049E202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5859B1E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4BFDC5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Tekući projekt T100001 SAKRALNI OBJEKTI</w:t>
            </w:r>
          </w:p>
        </w:tc>
        <w:tc>
          <w:tcPr>
            <w:tcW w:w="1050" w:type="dxa"/>
            <w:noWrap/>
            <w:hideMark/>
          </w:tcPr>
          <w:p w14:paraId="5F74CCE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128" w:type="dxa"/>
            <w:noWrap/>
            <w:hideMark/>
          </w:tcPr>
          <w:p w14:paraId="1EE55E7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6066871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54,05</w:t>
            </w:r>
          </w:p>
        </w:tc>
      </w:tr>
      <w:tr w:rsidR="00AC3DFC" w:rsidRPr="00AC3DFC" w14:paraId="4388272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40BEE3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8BED6B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C40652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128" w:type="dxa"/>
            <w:noWrap/>
            <w:hideMark/>
          </w:tcPr>
          <w:p w14:paraId="3D74685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35D4E5F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54,05</w:t>
            </w:r>
          </w:p>
        </w:tc>
      </w:tr>
      <w:tr w:rsidR="00AC3DFC" w:rsidRPr="00AC3DFC" w14:paraId="628980D6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953C46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7DA1D80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44E9DBD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37.000,00</w:t>
            </w:r>
          </w:p>
        </w:tc>
        <w:tc>
          <w:tcPr>
            <w:tcW w:w="1128" w:type="dxa"/>
            <w:noWrap/>
            <w:hideMark/>
          </w:tcPr>
          <w:p w14:paraId="5AA28ED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294F4EA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54,05</w:t>
            </w:r>
          </w:p>
        </w:tc>
      </w:tr>
      <w:tr w:rsidR="00AC3DFC" w:rsidRPr="00AC3DFC" w14:paraId="750A268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0206A9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Tekući projekt T100002 MANIFESTACIJA LIPOVLJANSKI SUSRETI</w:t>
            </w:r>
          </w:p>
        </w:tc>
        <w:tc>
          <w:tcPr>
            <w:tcW w:w="1050" w:type="dxa"/>
            <w:noWrap/>
            <w:hideMark/>
          </w:tcPr>
          <w:p w14:paraId="06A6A67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39.444,00</w:t>
            </w:r>
          </w:p>
        </w:tc>
        <w:tc>
          <w:tcPr>
            <w:tcW w:w="1128" w:type="dxa"/>
            <w:noWrap/>
            <w:hideMark/>
          </w:tcPr>
          <w:p w14:paraId="424DA54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39.444,00</w:t>
            </w:r>
          </w:p>
        </w:tc>
        <w:tc>
          <w:tcPr>
            <w:tcW w:w="910" w:type="dxa"/>
            <w:noWrap/>
            <w:hideMark/>
          </w:tcPr>
          <w:p w14:paraId="37CAAAE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C8B2C3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175942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6C1D7D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583138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39.444,00</w:t>
            </w:r>
          </w:p>
        </w:tc>
        <w:tc>
          <w:tcPr>
            <w:tcW w:w="1128" w:type="dxa"/>
            <w:noWrap/>
            <w:hideMark/>
          </w:tcPr>
          <w:p w14:paraId="508FE3A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39.444,00</w:t>
            </w:r>
          </w:p>
        </w:tc>
        <w:tc>
          <w:tcPr>
            <w:tcW w:w="910" w:type="dxa"/>
            <w:noWrap/>
            <w:hideMark/>
          </w:tcPr>
          <w:p w14:paraId="3B1D427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024A9A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22D00A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37F782A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4C31A72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39.444,00</w:t>
            </w:r>
          </w:p>
        </w:tc>
        <w:tc>
          <w:tcPr>
            <w:tcW w:w="1128" w:type="dxa"/>
            <w:noWrap/>
            <w:hideMark/>
          </w:tcPr>
          <w:p w14:paraId="27E5FFA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39.444,00</w:t>
            </w:r>
          </w:p>
        </w:tc>
        <w:tc>
          <w:tcPr>
            <w:tcW w:w="910" w:type="dxa"/>
            <w:noWrap/>
            <w:hideMark/>
          </w:tcPr>
          <w:p w14:paraId="3D8D488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9DC268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98E3FF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1006 OBRAZOVANJE </w:t>
            </w:r>
          </w:p>
        </w:tc>
        <w:tc>
          <w:tcPr>
            <w:tcW w:w="1050" w:type="dxa"/>
            <w:noWrap/>
            <w:hideMark/>
          </w:tcPr>
          <w:p w14:paraId="7139CDB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125.400,00</w:t>
            </w:r>
          </w:p>
        </w:tc>
        <w:tc>
          <w:tcPr>
            <w:tcW w:w="1128" w:type="dxa"/>
            <w:noWrap/>
            <w:hideMark/>
          </w:tcPr>
          <w:p w14:paraId="5195A22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135.400,00</w:t>
            </w:r>
          </w:p>
        </w:tc>
        <w:tc>
          <w:tcPr>
            <w:tcW w:w="910" w:type="dxa"/>
            <w:noWrap/>
            <w:hideMark/>
          </w:tcPr>
          <w:p w14:paraId="747B50E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107,97</w:t>
            </w:r>
          </w:p>
        </w:tc>
      </w:tr>
      <w:tr w:rsidR="00AC3DFC" w:rsidRPr="00AC3DFC" w14:paraId="00DC991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DBEFD4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A100001 VISOKO OBRAZOVANJE STIPENDIJE</w:t>
            </w:r>
          </w:p>
        </w:tc>
        <w:tc>
          <w:tcPr>
            <w:tcW w:w="1050" w:type="dxa"/>
            <w:noWrap/>
            <w:hideMark/>
          </w:tcPr>
          <w:p w14:paraId="33069C4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1FA523D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1D5C816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65BA8A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9E9F74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FC106B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B2A586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228D598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23B0F2B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0E5088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560D5A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3EF1EF4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6274DDF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38752E6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0281995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557BF1E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D85266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A100004 SUFINANCIRANJE UDŽBENIKA O.Š. J.KOZARAC</w:t>
            </w:r>
          </w:p>
        </w:tc>
        <w:tc>
          <w:tcPr>
            <w:tcW w:w="1050" w:type="dxa"/>
            <w:noWrap/>
            <w:hideMark/>
          </w:tcPr>
          <w:p w14:paraId="681ECB2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0063940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073348C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F4771C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EFB291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462F75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3B6DA9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48EC5F2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2F0AE03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3577C0D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2E5693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36022F1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0CD60DA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0AD5BCC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44B79EE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F85EB9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E3ED5C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A100010 PRODUŽENI BORAVAK U ŠKOLI </w:t>
            </w:r>
          </w:p>
        </w:tc>
        <w:tc>
          <w:tcPr>
            <w:tcW w:w="1050" w:type="dxa"/>
            <w:noWrap/>
            <w:hideMark/>
          </w:tcPr>
          <w:p w14:paraId="2B9C82C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40.400,00</w:t>
            </w:r>
          </w:p>
        </w:tc>
        <w:tc>
          <w:tcPr>
            <w:tcW w:w="1128" w:type="dxa"/>
            <w:noWrap/>
            <w:hideMark/>
          </w:tcPr>
          <w:p w14:paraId="2E5197F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60.400,00</w:t>
            </w:r>
          </w:p>
        </w:tc>
        <w:tc>
          <w:tcPr>
            <w:tcW w:w="910" w:type="dxa"/>
            <w:noWrap/>
            <w:hideMark/>
          </w:tcPr>
          <w:p w14:paraId="0B405EE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149,50</w:t>
            </w:r>
          </w:p>
        </w:tc>
      </w:tr>
      <w:tr w:rsidR="00AC3DFC" w:rsidRPr="00AC3DFC" w14:paraId="0714B07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FAC86C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8BB689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8A8630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40.400,00</w:t>
            </w:r>
          </w:p>
        </w:tc>
        <w:tc>
          <w:tcPr>
            <w:tcW w:w="1128" w:type="dxa"/>
            <w:noWrap/>
            <w:hideMark/>
          </w:tcPr>
          <w:p w14:paraId="6EED407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60.400,00</w:t>
            </w:r>
          </w:p>
        </w:tc>
        <w:tc>
          <w:tcPr>
            <w:tcW w:w="910" w:type="dxa"/>
            <w:noWrap/>
            <w:hideMark/>
          </w:tcPr>
          <w:p w14:paraId="1ECF058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149,50</w:t>
            </w:r>
          </w:p>
        </w:tc>
      </w:tr>
      <w:tr w:rsidR="00AC3DFC" w:rsidRPr="00AC3DFC" w14:paraId="19269CD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FC3831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724" w:type="dxa"/>
            <w:hideMark/>
          </w:tcPr>
          <w:p w14:paraId="4A885DA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050" w:type="dxa"/>
            <w:noWrap/>
            <w:hideMark/>
          </w:tcPr>
          <w:p w14:paraId="6C7E6D4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40.400,00</w:t>
            </w:r>
          </w:p>
        </w:tc>
        <w:tc>
          <w:tcPr>
            <w:tcW w:w="1128" w:type="dxa"/>
            <w:noWrap/>
            <w:hideMark/>
          </w:tcPr>
          <w:p w14:paraId="4933BFF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60.400,00</w:t>
            </w:r>
          </w:p>
        </w:tc>
        <w:tc>
          <w:tcPr>
            <w:tcW w:w="910" w:type="dxa"/>
            <w:noWrap/>
            <w:hideMark/>
          </w:tcPr>
          <w:p w14:paraId="6158725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AC3DFC" w:rsidRPr="00AC3DFC" w14:paraId="03945D1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95BB0E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A100011 OPREMA ZA O.Š. JOSIP KOZARAC </w:t>
            </w:r>
          </w:p>
        </w:tc>
        <w:tc>
          <w:tcPr>
            <w:tcW w:w="1050" w:type="dxa"/>
            <w:noWrap/>
            <w:hideMark/>
          </w:tcPr>
          <w:p w14:paraId="4D9E951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1128" w:type="dxa"/>
            <w:noWrap/>
            <w:hideMark/>
          </w:tcPr>
          <w:p w14:paraId="57CA60E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910" w:type="dxa"/>
            <w:noWrap/>
            <w:hideMark/>
          </w:tcPr>
          <w:p w14:paraId="09F47E0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54,55</w:t>
            </w:r>
          </w:p>
        </w:tc>
      </w:tr>
      <w:tr w:rsidR="00AC3DFC" w:rsidRPr="00AC3DFC" w14:paraId="4AED244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DC30C5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EBC9A0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46CE7B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1128" w:type="dxa"/>
            <w:noWrap/>
            <w:hideMark/>
          </w:tcPr>
          <w:p w14:paraId="710218B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910" w:type="dxa"/>
            <w:noWrap/>
            <w:hideMark/>
          </w:tcPr>
          <w:p w14:paraId="787C12E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54,55</w:t>
            </w:r>
          </w:p>
        </w:tc>
      </w:tr>
      <w:tr w:rsidR="00AC3DFC" w:rsidRPr="00AC3DFC" w14:paraId="75144E8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6953F8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724" w:type="dxa"/>
            <w:hideMark/>
          </w:tcPr>
          <w:p w14:paraId="26B2534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050" w:type="dxa"/>
            <w:noWrap/>
            <w:hideMark/>
          </w:tcPr>
          <w:p w14:paraId="223126E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22.000,00</w:t>
            </w:r>
          </w:p>
        </w:tc>
        <w:tc>
          <w:tcPr>
            <w:tcW w:w="1128" w:type="dxa"/>
            <w:noWrap/>
            <w:hideMark/>
          </w:tcPr>
          <w:p w14:paraId="52AE458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910" w:type="dxa"/>
            <w:noWrap/>
            <w:hideMark/>
          </w:tcPr>
          <w:p w14:paraId="02AE558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54,55</w:t>
            </w:r>
          </w:p>
        </w:tc>
      </w:tr>
      <w:tr w:rsidR="00AC3DFC" w:rsidRPr="00AC3DFC" w14:paraId="701DAB8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71537C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A100012 NAGRADE UČENICIMA O.Š. J.KOZARAC </w:t>
            </w:r>
          </w:p>
        </w:tc>
        <w:tc>
          <w:tcPr>
            <w:tcW w:w="1050" w:type="dxa"/>
            <w:noWrap/>
            <w:hideMark/>
          </w:tcPr>
          <w:p w14:paraId="7409E0F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3A08B1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7A82344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8F54A1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D4ABC4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724CB7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99ED43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3D3F6A1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44D5CBB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8163B0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528B5B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724" w:type="dxa"/>
            <w:hideMark/>
          </w:tcPr>
          <w:p w14:paraId="15D0FBE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050" w:type="dxa"/>
            <w:noWrap/>
            <w:hideMark/>
          </w:tcPr>
          <w:p w14:paraId="0D5C005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1D85F16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368A060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B7FA77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7E4028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1008 KOMUNALNE DJELATNOSTI I ODRŽAVANJE KOMUNALNE INFRASTRUKTURE </w:t>
            </w:r>
          </w:p>
        </w:tc>
        <w:tc>
          <w:tcPr>
            <w:tcW w:w="1050" w:type="dxa"/>
            <w:noWrap/>
            <w:hideMark/>
          </w:tcPr>
          <w:p w14:paraId="4142576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403.400,00</w:t>
            </w:r>
          </w:p>
        </w:tc>
        <w:tc>
          <w:tcPr>
            <w:tcW w:w="1128" w:type="dxa"/>
            <w:noWrap/>
            <w:hideMark/>
          </w:tcPr>
          <w:p w14:paraId="291FDA2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424.306,00</w:t>
            </w:r>
          </w:p>
        </w:tc>
        <w:tc>
          <w:tcPr>
            <w:tcW w:w="910" w:type="dxa"/>
            <w:noWrap/>
            <w:hideMark/>
          </w:tcPr>
          <w:p w14:paraId="46007B1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105,18</w:t>
            </w:r>
          </w:p>
        </w:tc>
      </w:tr>
      <w:tr w:rsidR="00AC3DFC" w:rsidRPr="00AC3DFC" w14:paraId="2EBA143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B47F58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A100003 ODRŽAVANJE JAVNE RASVJETE </w:t>
            </w:r>
          </w:p>
        </w:tc>
        <w:tc>
          <w:tcPr>
            <w:tcW w:w="1050" w:type="dxa"/>
            <w:noWrap/>
            <w:hideMark/>
          </w:tcPr>
          <w:p w14:paraId="62A2A3C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1128" w:type="dxa"/>
            <w:noWrap/>
            <w:hideMark/>
          </w:tcPr>
          <w:p w14:paraId="147175B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910" w:type="dxa"/>
            <w:noWrap/>
            <w:hideMark/>
          </w:tcPr>
          <w:p w14:paraId="5FBE9DD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294,12</w:t>
            </w:r>
          </w:p>
        </w:tc>
      </w:tr>
      <w:tr w:rsidR="00AC3DFC" w:rsidRPr="00AC3DFC" w14:paraId="60DF8FC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3A5D33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BA524B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97EA01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1128" w:type="dxa"/>
            <w:noWrap/>
            <w:hideMark/>
          </w:tcPr>
          <w:p w14:paraId="59CFF53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910" w:type="dxa"/>
            <w:noWrap/>
            <w:hideMark/>
          </w:tcPr>
          <w:p w14:paraId="19FED93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294,12</w:t>
            </w:r>
          </w:p>
        </w:tc>
      </w:tr>
      <w:tr w:rsidR="00AC3DFC" w:rsidRPr="00AC3DFC" w14:paraId="558F154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B9AE69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08CCB8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3469CFF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8.500,00</w:t>
            </w:r>
          </w:p>
        </w:tc>
        <w:tc>
          <w:tcPr>
            <w:tcW w:w="1128" w:type="dxa"/>
            <w:noWrap/>
            <w:hideMark/>
          </w:tcPr>
          <w:p w14:paraId="5A5B23B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910" w:type="dxa"/>
            <w:noWrap/>
            <w:hideMark/>
          </w:tcPr>
          <w:p w14:paraId="7576470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294,12</w:t>
            </w:r>
          </w:p>
        </w:tc>
      </w:tr>
      <w:tr w:rsidR="00AC3DFC" w:rsidRPr="00AC3DFC" w14:paraId="50BD926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D313BA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A100005 ODRŽAVANJE NERAZVRSTANIH CESTA </w:t>
            </w:r>
          </w:p>
        </w:tc>
        <w:tc>
          <w:tcPr>
            <w:tcW w:w="1050" w:type="dxa"/>
            <w:noWrap/>
            <w:hideMark/>
          </w:tcPr>
          <w:p w14:paraId="14CA929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156.000,00</w:t>
            </w:r>
          </w:p>
        </w:tc>
        <w:tc>
          <w:tcPr>
            <w:tcW w:w="1128" w:type="dxa"/>
            <w:noWrap/>
            <w:hideMark/>
          </w:tcPr>
          <w:p w14:paraId="3A65AC4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910" w:type="dxa"/>
            <w:noWrap/>
            <w:hideMark/>
          </w:tcPr>
          <w:p w14:paraId="698FE7D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102,56</w:t>
            </w:r>
          </w:p>
        </w:tc>
      </w:tr>
      <w:tr w:rsidR="00AC3DFC" w:rsidRPr="00AC3DFC" w14:paraId="005C003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A6197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62CA05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910BBF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156.000,00</w:t>
            </w:r>
          </w:p>
        </w:tc>
        <w:tc>
          <w:tcPr>
            <w:tcW w:w="1128" w:type="dxa"/>
            <w:noWrap/>
            <w:hideMark/>
          </w:tcPr>
          <w:p w14:paraId="7208DF8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910" w:type="dxa"/>
            <w:noWrap/>
            <w:hideMark/>
          </w:tcPr>
          <w:p w14:paraId="5975341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102,56</w:t>
            </w:r>
          </w:p>
        </w:tc>
      </w:tr>
      <w:tr w:rsidR="00AC3DFC" w:rsidRPr="00AC3DFC" w14:paraId="4352213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482129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D10941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300EC93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156.000,00</w:t>
            </w:r>
          </w:p>
        </w:tc>
        <w:tc>
          <w:tcPr>
            <w:tcW w:w="1128" w:type="dxa"/>
            <w:noWrap/>
            <w:hideMark/>
          </w:tcPr>
          <w:p w14:paraId="4249408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160.000,00</w:t>
            </w:r>
          </w:p>
        </w:tc>
        <w:tc>
          <w:tcPr>
            <w:tcW w:w="910" w:type="dxa"/>
            <w:noWrap/>
            <w:hideMark/>
          </w:tcPr>
          <w:p w14:paraId="0F3D722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102,56</w:t>
            </w:r>
          </w:p>
        </w:tc>
      </w:tr>
      <w:tr w:rsidR="00AC3DFC" w:rsidRPr="00AC3DFC" w14:paraId="2BE36EB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0D0C79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A100009 ODRŽAVANJE GRAĐEVINA JAVNE ODVODNJE OBORINSKIH VODA </w:t>
            </w:r>
          </w:p>
        </w:tc>
        <w:tc>
          <w:tcPr>
            <w:tcW w:w="1050" w:type="dxa"/>
            <w:noWrap/>
            <w:hideMark/>
          </w:tcPr>
          <w:p w14:paraId="2484F34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128" w:type="dxa"/>
            <w:noWrap/>
            <w:hideMark/>
          </w:tcPr>
          <w:p w14:paraId="1B767A7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40.301,00</w:t>
            </w:r>
          </w:p>
        </w:tc>
        <w:tc>
          <w:tcPr>
            <w:tcW w:w="910" w:type="dxa"/>
            <w:noWrap/>
            <w:hideMark/>
          </w:tcPr>
          <w:p w14:paraId="2B45B2A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201,51</w:t>
            </w:r>
          </w:p>
        </w:tc>
      </w:tr>
      <w:tr w:rsidR="00AC3DFC" w:rsidRPr="00AC3DFC" w14:paraId="040CB5A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F1AFEE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9B0D18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F6244E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128" w:type="dxa"/>
            <w:noWrap/>
            <w:hideMark/>
          </w:tcPr>
          <w:p w14:paraId="27FA92E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40.301,00</w:t>
            </w:r>
          </w:p>
        </w:tc>
        <w:tc>
          <w:tcPr>
            <w:tcW w:w="910" w:type="dxa"/>
            <w:noWrap/>
            <w:hideMark/>
          </w:tcPr>
          <w:p w14:paraId="52E3B11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201,51</w:t>
            </w:r>
          </w:p>
        </w:tc>
      </w:tr>
      <w:tr w:rsidR="00AC3DFC" w:rsidRPr="00AC3DFC" w14:paraId="676E090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6A10D9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1B93893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602D1C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128" w:type="dxa"/>
            <w:noWrap/>
            <w:hideMark/>
          </w:tcPr>
          <w:p w14:paraId="353682E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40.301,00</w:t>
            </w:r>
          </w:p>
        </w:tc>
        <w:tc>
          <w:tcPr>
            <w:tcW w:w="910" w:type="dxa"/>
            <w:noWrap/>
            <w:hideMark/>
          </w:tcPr>
          <w:p w14:paraId="0747C57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201,51</w:t>
            </w:r>
          </w:p>
        </w:tc>
      </w:tr>
      <w:tr w:rsidR="00AC3DFC" w:rsidRPr="00AC3DFC" w14:paraId="7E7C9D0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35DBD0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A100010 ODRŽAVANJE JAVNIH ZELENIH POVRŠINA </w:t>
            </w:r>
          </w:p>
        </w:tc>
        <w:tc>
          <w:tcPr>
            <w:tcW w:w="1050" w:type="dxa"/>
            <w:noWrap/>
            <w:hideMark/>
          </w:tcPr>
          <w:p w14:paraId="3E2A24D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1128" w:type="dxa"/>
            <w:noWrap/>
            <w:hideMark/>
          </w:tcPr>
          <w:p w14:paraId="71D5124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132.505,00</w:t>
            </w:r>
          </w:p>
        </w:tc>
        <w:tc>
          <w:tcPr>
            <w:tcW w:w="910" w:type="dxa"/>
            <w:noWrap/>
            <w:hideMark/>
          </w:tcPr>
          <w:p w14:paraId="162AAEB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81,79</w:t>
            </w:r>
          </w:p>
        </w:tc>
      </w:tr>
      <w:tr w:rsidR="00AC3DFC" w:rsidRPr="00AC3DFC" w14:paraId="15F282A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DA128D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AA9113A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306DCB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1128" w:type="dxa"/>
            <w:noWrap/>
            <w:hideMark/>
          </w:tcPr>
          <w:p w14:paraId="794D97F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132.505,00</w:t>
            </w:r>
          </w:p>
        </w:tc>
        <w:tc>
          <w:tcPr>
            <w:tcW w:w="910" w:type="dxa"/>
            <w:noWrap/>
            <w:hideMark/>
          </w:tcPr>
          <w:p w14:paraId="30CBCFE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81,79</w:t>
            </w:r>
          </w:p>
        </w:tc>
      </w:tr>
      <w:tr w:rsidR="00AC3DFC" w:rsidRPr="00AC3DFC" w14:paraId="09CFF2C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8AA53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8F2294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D27000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162.000,00</w:t>
            </w:r>
          </w:p>
        </w:tc>
        <w:tc>
          <w:tcPr>
            <w:tcW w:w="1128" w:type="dxa"/>
            <w:noWrap/>
            <w:hideMark/>
          </w:tcPr>
          <w:p w14:paraId="2C3A02D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132.505,00</w:t>
            </w:r>
          </w:p>
        </w:tc>
        <w:tc>
          <w:tcPr>
            <w:tcW w:w="910" w:type="dxa"/>
            <w:noWrap/>
            <w:hideMark/>
          </w:tcPr>
          <w:p w14:paraId="488AA45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81,79</w:t>
            </w:r>
          </w:p>
        </w:tc>
      </w:tr>
      <w:tr w:rsidR="00AC3DFC" w:rsidRPr="00AC3DFC" w14:paraId="7123718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9A18D3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A100012 ODRŽAVANJE GROBLJA </w:t>
            </w:r>
          </w:p>
        </w:tc>
        <w:tc>
          <w:tcPr>
            <w:tcW w:w="1050" w:type="dxa"/>
            <w:noWrap/>
            <w:hideMark/>
          </w:tcPr>
          <w:p w14:paraId="15B3576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18.400,00</w:t>
            </w:r>
          </w:p>
        </w:tc>
        <w:tc>
          <w:tcPr>
            <w:tcW w:w="1128" w:type="dxa"/>
            <w:noWrap/>
            <w:hideMark/>
          </w:tcPr>
          <w:p w14:paraId="1C2D4E9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910" w:type="dxa"/>
            <w:noWrap/>
            <w:hideMark/>
          </w:tcPr>
          <w:p w14:paraId="112C722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86,96</w:t>
            </w:r>
          </w:p>
        </w:tc>
      </w:tr>
      <w:tr w:rsidR="00AC3DFC" w:rsidRPr="00AC3DFC" w14:paraId="74AAEC9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7C7D09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79AFF4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03F7A4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18.400,00</w:t>
            </w:r>
          </w:p>
        </w:tc>
        <w:tc>
          <w:tcPr>
            <w:tcW w:w="1128" w:type="dxa"/>
            <w:noWrap/>
            <w:hideMark/>
          </w:tcPr>
          <w:p w14:paraId="3E4357A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910" w:type="dxa"/>
            <w:noWrap/>
            <w:hideMark/>
          </w:tcPr>
          <w:p w14:paraId="388580C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86,96</w:t>
            </w:r>
          </w:p>
        </w:tc>
      </w:tr>
      <w:tr w:rsidR="00AC3DFC" w:rsidRPr="00AC3DFC" w14:paraId="03D41BB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C4479C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A00EEC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0D4610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18.400,00</w:t>
            </w:r>
          </w:p>
        </w:tc>
        <w:tc>
          <w:tcPr>
            <w:tcW w:w="1128" w:type="dxa"/>
            <w:noWrap/>
            <w:hideMark/>
          </w:tcPr>
          <w:p w14:paraId="0E9BB14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  <w:tc>
          <w:tcPr>
            <w:tcW w:w="910" w:type="dxa"/>
            <w:noWrap/>
            <w:hideMark/>
          </w:tcPr>
          <w:p w14:paraId="05ED835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86,96</w:t>
            </w:r>
          </w:p>
        </w:tc>
      </w:tr>
      <w:tr w:rsidR="00AC3DFC" w:rsidRPr="00AC3DFC" w14:paraId="13D518B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B38DC8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A100013 ODRŽAVANJE ČISTOĆE JAVNIH POVRŠINA </w:t>
            </w:r>
          </w:p>
        </w:tc>
        <w:tc>
          <w:tcPr>
            <w:tcW w:w="1050" w:type="dxa"/>
            <w:noWrap/>
            <w:hideMark/>
          </w:tcPr>
          <w:p w14:paraId="4F72049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28" w:type="dxa"/>
            <w:noWrap/>
            <w:hideMark/>
          </w:tcPr>
          <w:p w14:paraId="6426AF9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23.500,00</w:t>
            </w:r>
          </w:p>
        </w:tc>
        <w:tc>
          <w:tcPr>
            <w:tcW w:w="910" w:type="dxa"/>
            <w:noWrap/>
            <w:hideMark/>
          </w:tcPr>
          <w:p w14:paraId="3B2BA13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156,67</w:t>
            </w:r>
          </w:p>
        </w:tc>
      </w:tr>
      <w:tr w:rsidR="00AC3DFC" w:rsidRPr="00AC3DFC" w14:paraId="2F8F90C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1212A5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0626F5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B5598A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28" w:type="dxa"/>
            <w:noWrap/>
            <w:hideMark/>
          </w:tcPr>
          <w:p w14:paraId="1DCDD57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23.500,00</w:t>
            </w:r>
          </w:p>
        </w:tc>
        <w:tc>
          <w:tcPr>
            <w:tcW w:w="910" w:type="dxa"/>
            <w:noWrap/>
            <w:hideMark/>
          </w:tcPr>
          <w:p w14:paraId="7C8258A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156,67</w:t>
            </w:r>
          </w:p>
        </w:tc>
      </w:tr>
      <w:tr w:rsidR="00AC3DFC" w:rsidRPr="00AC3DFC" w14:paraId="388CFEF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1B2E0D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36676B5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388D07E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128" w:type="dxa"/>
            <w:noWrap/>
            <w:hideMark/>
          </w:tcPr>
          <w:p w14:paraId="1573E31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23.500,00</w:t>
            </w:r>
          </w:p>
        </w:tc>
        <w:tc>
          <w:tcPr>
            <w:tcW w:w="910" w:type="dxa"/>
            <w:noWrap/>
            <w:hideMark/>
          </w:tcPr>
          <w:p w14:paraId="19DC6EA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156,67</w:t>
            </w:r>
          </w:p>
        </w:tc>
      </w:tr>
      <w:tr w:rsidR="00AC3DFC" w:rsidRPr="00AC3DFC" w14:paraId="0B51198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41D1EF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A100014 PRIGODNO UKRAŠAVANJE NASELJA</w:t>
            </w:r>
          </w:p>
        </w:tc>
        <w:tc>
          <w:tcPr>
            <w:tcW w:w="1050" w:type="dxa"/>
            <w:noWrap/>
            <w:hideMark/>
          </w:tcPr>
          <w:p w14:paraId="3C39EB8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150CA4C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211A5C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1D83C5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14D1E9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724" w:type="dxa"/>
            <w:hideMark/>
          </w:tcPr>
          <w:p w14:paraId="469A884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16BD3D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10AA4E6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708E657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A91B36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F90681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1F53B6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17F5AA2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468C6C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141F29C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3DFCB8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29CF5B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2A8AA81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45F994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2881C9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ABDF15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88ECBB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B8FEAB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3B2D0F5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4AB1EBF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6B67CD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1E0CFC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11DC37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929486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A100015 SANACIJA DIVLJIH ODLAGALIŠTA</w:t>
            </w:r>
          </w:p>
        </w:tc>
        <w:tc>
          <w:tcPr>
            <w:tcW w:w="1050" w:type="dxa"/>
            <w:noWrap/>
            <w:hideMark/>
          </w:tcPr>
          <w:p w14:paraId="4FCC527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6C857DE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583B970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887685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DE11AA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FC851C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2F563C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4B02B81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425C431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8CE6E9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DBA529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5FFEDF7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4FCFC10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702E145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32CF612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897348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2750F1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A100016 ODRŽAVANJE IMOVINE </w:t>
            </w:r>
          </w:p>
        </w:tc>
        <w:tc>
          <w:tcPr>
            <w:tcW w:w="1050" w:type="dxa"/>
            <w:noWrap/>
            <w:hideMark/>
          </w:tcPr>
          <w:p w14:paraId="5FCFB6D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11.500,00</w:t>
            </w:r>
          </w:p>
        </w:tc>
        <w:tc>
          <w:tcPr>
            <w:tcW w:w="1128" w:type="dxa"/>
            <w:noWrap/>
            <w:hideMark/>
          </w:tcPr>
          <w:p w14:paraId="3EA67B1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910" w:type="dxa"/>
            <w:noWrap/>
            <w:hideMark/>
          </w:tcPr>
          <w:p w14:paraId="13CD5DE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130,43</w:t>
            </w:r>
          </w:p>
        </w:tc>
      </w:tr>
      <w:tr w:rsidR="00AC3DFC" w:rsidRPr="00AC3DFC" w14:paraId="0136227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BC6732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73BCE9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C72799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11.500,00</w:t>
            </w:r>
          </w:p>
        </w:tc>
        <w:tc>
          <w:tcPr>
            <w:tcW w:w="1128" w:type="dxa"/>
            <w:noWrap/>
            <w:hideMark/>
          </w:tcPr>
          <w:p w14:paraId="1EAE4DF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910" w:type="dxa"/>
            <w:noWrap/>
            <w:hideMark/>
          </w:tcPr>
          <w:p w14:paraId="1FF1257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130,43</w:t>
            </w:r>
          </w:p>
        </w:tc>
      </w:tr>
      <w:tr w:rsidR="00AC3DFC" w:rsidRPr="00AC3DFC" w14:paraId="5A7F165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4D3F9F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2329DD1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1814791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11.500,00</w:t>
            </w:r>
          </w:p>
        </w:tc>
        <w:tc>
          <w:tcPr>
            <w:tcW w:w="1128" w:type="dxa"/>
            <w:noWrap/>
            <w:hideMark/>
          </w:tcPr>
          <w:p w14:paraId="6476377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910" w:type="dxa"/>
            <w:noWrap/>
            <w:hideMark/>
          </w:tcPr>
          <w:p w14:paraId="263BAD9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130,43</w:t>
            </w:r>
          </w:p>
        </w:tc>
      </w:tr>
      <w:tr w:rsidR="00AC3DFC" w:rsidRPr="00AC3DFC" w14:paraId="1C871C6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8886F4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1009 ZAŠTITA OKOLIŠA</w:t>
            </w:r>
          </w:p>
        </w:tc>
        <w:tc>
          <w:tcPr>
            <w:tcW w:w="1050" w:type="dxa"/>
            <w:noWrap/>
            <w:hideMark/>
          </w:tcPr>
          <w:p w14:paraId="0520E92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120.822,00</w:t>
            </w:r>
          </w:p>
        </w:tc>
        <w:tc>
          <w:tcPr>
            <w:tcW w:w="1128" w:type="dxa"/>
            <w:noWrap/>
            <w:hideMark/>
          </w:tcPr>
          <w:p w14:paraId="5A9E580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108.116,00</w:t>
            </w:r>
          </w:p>
        </w:tc>
        <w:tc>
          <w:tcPr>
            <w:tcW w:w="910" w:type="dxa"/>
            <w:noWrap/>
            <w:hideMark/>
          </w:tcPr>
          <w:p w14:paraId="07A33DD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89,48</w:t>
            </w:r>
          </w:p>
        </w:tc>
      </w:tr>
      <w:tr w:rsidR="00AC3DFC" w:rsidRPr="00AC3DFC" w14:paraId="5DB8D4E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65A162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A100001 GOSPODARENJE OTPADOM</w:t>
            </w:r>
          </w:p>
        </w:tc>
        <w:tc>
          <w:tcPr>
            <w:tcW w:w="1050" w:type="dxa"/>
            <w:noWrap/>
            <w:hideMark/>
          </w:tcPr>
          <w:p w14:paraId="490FC0F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128" w:type="dxa"/>
            <w:noWrap/>
            <w:hideMark/>
          </w:tcPr>
          <w:p w14:paraId="7C6B6AF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910" w:type="dxa"/>
            <w:noWrap/>
            <w:hideMark/>
          </w:tcPr>
          <w:p w14:paraId="3FF2B9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D8A413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6CBFB1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A6D113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539BBE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128" w:type="dxa"/>
            <w:noWrap/>
            <w:hideMark/>
          </w:tcPr>
          <w:p w14:paraId="02EB4A3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910" w:type="dxa"/>
            <w:noWrap/>
            <w:hideMark/>
          </w:tcPr>
          <w:p w14:paraId="178BE98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BDFBA9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BF60BF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5936DDB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8E4E2F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1128" w:type="dxa"/>
            <w:noWrap/>
            <w:hideMark/>
          </w:tcPr>
          <w:p w14:paraId="6FE2FE2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910" w:type="dxa"/>
            <w:noWrap/>
            <w:hideMark/>
          </w:tcPr>
          <w:p w14:paraId="723C3C3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438F7A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1050E6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A100002 HIGIJENIČARSKA SLUŽBA </w:t>
            </w:r>
          </w:p>
        </w:tc>
        <w:tc>
          <w:tcPr>
            <w:tcW w:w="1050" w:type="dxa"/>
            <w:noWrap/>
            <w:hideMark/>
          </w:tcPr>
          <w:p w14:paraId="5A05D14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11.300,00</w:t>
            </w:r>
          </w:p>
        </w:tc>
        <w:tc>
          <w:tcPr>
            <w:tcW w:w="1128" w:type="dxa"/>
            <w:noWrap/>
            <w:hideMark/>
          </w:tcPr>
          <w:p w14:paraId="2C3A0DB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11.300,00</w:t>
            </w:r>
          </w:p>
        </w:tc>
        <w:tc>
          <w:tcPr>
            <w:tcW w:w="910" w:type="dxa"/>
            <w:noWrap/>
            <w:hideMark/>
          </w:tcPr>
          <w:p w14:paraId="4A2D3AE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3A642C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881655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719596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28790F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11.300,00</w:t>
            </w:r>
          </w:p>
        </w:tc>
        <w:tc>
          <w:tcPr>
            <w:tcW w:w="1128" w:type="dxa"/>
            <w:noWrap/>
            <w:hideMark/>
          </w:tcPr>
          <w:p w14:paraId="45D252B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11.300,00</w:t>
            </w:r>
          </w:p>
        </w:tc>
        <w:tc>
          <w:tcPr>
            <w:tcW w:w="910" w:type="dxa"/>
            <w:noWrap/>
            <w:hideMark/>
          </w:tcPr>
          <w:p w14:paraId="30BB11C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9B1868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C5CC8A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3E8B5C6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364C73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11.300,00</w:t>
            </w:r>
          </w:p>
        </w:tc>
        <w:tc>
          <w:tcPr>
            <w:tcW w:w="1128" w:type="dxa"/>
            <w:noWrap/>
            <w:hideMark/>
          </w:tcPr>
          <w:p w14:paraId="4C3C579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11.300,00</w:t>
            </w:r>
          </w:p>
        </w:tc>
        <w:tc>
          <w:tcPr>
            <w:tcW w:w="910" w:type="dxa"/>
            <w:noWrap/>
            <w:hideMark/>
          </w:tcPr>
          <w:p w14:paraId="41F9DD7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259E26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A83C02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A100003 DERATIZACIJA I DEZINSEKCIJA</w:t>
            </w:r>
          </w:p>
        </w:tc>
        <w:tc>
          <w:tcPr>
            <w:tcW w:w="1050" w:type="dxa"/>
            <w:noWrap/>
            <w:hideMark/>
          </w:tcPr>
          <w:p w14:paraId="4B6EF4A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26.443,00</w:t>
            </w:r>
          </w:p>
        </w:tc>
        <w:tc>
          <w:tcPr>
            <w:tcW w:w="1128" w:type="dxa"/>
            <w:noWrap/>
            <w:hideMark/>
          </w:tcPr>
          <w:p w14:paraId="7AAC80C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26.443,00</w:t>
            </w:r>
          </w:p>
        </w:tc>
        <w:tc>
          <w:tcPr>
            <w:tcW w:w="910" w:type="dxa"/>
            <w:noWrap/>
            <w:hideMark/>
          </w:tcPr>
          <w:p w14:paraId="46D4875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164E84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D4FB80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652BA61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EC5080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26.443,00</w:t>
            </w:r>
          </w:p>
        </w:tc>
        <w:tc>
          <w:tcPr>
            <w:tcW w:w="1128" w:type="dxa"/>
            <w:noWrap/>
            <w:hideMark/>
          </w:tcPr>
          <w:p w14:paraId="37D2113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26.443,00</w:t>
            </w:r>
          </w:p>
        </w:tc>
        <w:tc>
          <w:tcPr>
            <w:tcW w:w="910" w:type="dxa"/>
            <w:noWrap/>
            <w:hideMark/>
          </w:tcPr>
          <w:p w14:paraId="10EB63E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0E2F3B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730486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255A7D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B151E4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26.443,00</w:t>
            </w:r>
          </w:p>
        </w:tc>
        <w:tc>
          <w:tcPr>
            <w:tcW w:w="1128" w:type="dxa"/>
            <w:noWrap/>
            <w:hideMark/>
          </w:tcPr>
          <w:p w14:paraId="4437599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26.443,00</w:t>
            </w:r>
          </w:p>
        </w:tc>
        <w:tc>
          <w:tcPr>
            <w:tcW w:w="910" w:type="dxa"/>
            <w:noWrap/>
            <w:hideMark/>
          </w:tcPr>
          <w:p w14:paraId="1A74E0D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14C3DE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DACC29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A100004 NAKNADA ZA SMANJENJE KOLIČINE MIJEŠANOG KOMUNALNOG OTPADA </w:t>
            </w:r>
          </w:p>
        </w:tc>
        <w:tc>
          <w:tcPr>
            <w:tcW w:w="1050" w:type="dxa"/>
            <w:noWrap/>
            <w:hideMark/>
          </w:tcPr>
          <w:p w14:paraId="17B2188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2663249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447FAE3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E78DF6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4EF249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55BFA98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4A95A1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0FF2A33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6A6B390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374C0F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E1E211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14E7760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EA8815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1128" w:type="dxa"/>
            <w:noWrap/>
            <w:hideMark/>
          </w:tcPr>
          <w:p w14:paraId="71772F1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910" w:type="dxa"/>
            <w:noWrap/>
            <w:hideMark/>
          </w:tcPr>
          <w:p w14:paraId="0457481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CCA8FA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11BA92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2D3647A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16682B9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128" w:type="dxa"/>
            <w:noWrap/>
            <w:hideMark/>
          </w:tcPr>
          <w:p w14:paraId="355BEEE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910" w:type="dxa"/>
            <w:noWrap/>
            <w:hideMark/>
          </w:tcPr>
          <w:p w14:paraId="22E8171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04F65C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1F6637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A100005 PROGRAM ZAŠTITE DIVLJAČI NA PODRUČJU OL</w:t>
            </w:r>
          </w:p>
        </w:tc>
        <w:tc>
          <w:tcPr>
            <w:tcW w:w="1050" w:type="dxa"/>
            <w:noWrap/>
            <w:hideMark/>
          </w:tcPr>
          <w:p w14:paraId="2451DB7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3.318,00</w:t>
            </w:r>
          </w:p>
        </w:tc>
        <w:tc>
          <w:tcPr>
            <w:tcW w:w="1128" w:type="dxa"/>
            <w:noWrap/>
            <w:hideMark/>
          </w:tcPr>
          <w:p w14:paraId="735D2FE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3.318,00</w:t>
            </w:r>
          </w:p>
        </w:tc>
        <w:tc>
          <w:tcPr>
            <w:tcW w:w="910" w:type="dxa"/>
            <w:noWrap/>
            <w:hideMark/>
          </w:tcPr>
          <w:p w14:paraId="5903C2A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1C3E58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0FF2B8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834A28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64C9CE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3.318,00</w:t>
            </w:r>
          </w:p>
        </w:tc>
        <w:tc>
          <w:tcPr>
            <w:tcW w:w="1128" w:type="dxa"/>
            <w:noWrap/>
            <w:hideMark/>
          </w:tcPr>
          <w:p w14:paraId="742D1AD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3.318,00</w:t>
            </w:r>
          </w:p>
        </w:tc>
        <w:tc>
          <w:tcPr>
            <w:tcW w:w="910" w:type="dxa"/>
            <w:noWrap/>
            <w:hideMark/>
          </w:tcPr>
          <w:p w14:paraId="016CB0B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178873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4A04E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19A9E29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5666CD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3.318,00</w:t>
            </w:r>
          </w:p>
        </w:tc>
        <w:tc>
          <w:tcPr>
            <w:tcW w:w="1128" w:type="dxa"/>
            <w:noWrap/>
            <w:hideMark/>
          </w:tcPr>
          <w:p w14:paraId="656A072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3.318,00</w:t>
            </w:r>
          </w:p>
        </w:tc>
        <w:tc>
          <w:tcPr>
            <w:tcW w:w="910" w:type="dxa"/>
            <w:noWrap/>
            <w:hideMark/>
          </w:tcPr>
          <w:p w14:paraId="2FA0A8C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FD8EBE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7E7C1B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A100006 JAVNA USLUGA SAKUPLJANJA KOMUNALNOG OTPADA</w:t>
            </w:r>
          </w:p>
        </w:tc>
        <w:tc>
          <w:tcPr>
            <w:tcW w:w="1050" w:type="dxa"/>
            <w:noWrap/>
            <w:hideMark/>
          </w:tcPr>
          <w:p w14:paraId="20FF4B9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17.706,00</w:t>
            </w:r>
          </w:p>
        </w:tc>
        <w:tc>
          <w:tcPr>
            <w:tcW w:w="1128" w:type="dxa"/>
            <w:noWrap/>
            <w:hideMark/>
          </w:tcPr>
          <w:p w14:paraId="7D02DB7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71A9F2E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28,24</w:t>
            </w:r>
          </w:p>
        </w:tc>
      </w:tr>
      <w:tr w:rsidR="00AC3DFC" w:rsidRPr="00AC3DFC" w14:paraId="530A93E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FDFB2B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3D9267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CA4D42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17.706,00</w:t>
            </w:r>
          </w:p>
        </w:tc>
        <w:tc>
          <w:tcPr>
            <w:tcW w:w="1128" w:type="dxa"/>
            <w:noWrap/>
            <w:hideMark/>
          </w:tcPr>
          <w:p w14:paraId="3A6CD0B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7B8FB47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28,24</w:t>
            </w:r>
          </w:p>
        </w:tc>
      </w:tr>
      <w:tr w:rsidR="00AC3DFC" w:rsidRPr="00AC3DFC" w14:paraId="33FF44B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7D966D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4A4A9F4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2BCDD6A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17.706,00</w:t>
            </w:r>
          </w:p>
        </w:tc>
        <w:tc>
          <w:tcPr>
            <w:tcW w:w="1128" w:type="dxa"/>
            <w:noWrap/>
            <w:hideMark/>
          </w:tcPr>
          <w:p w14:paraId="12B0159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0839FF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28,24</w:t>
            </w:r>
          </w:p>
        </w:tc>
      </w:tr>
      <w:tr w:rsidR="00AC3DFC" w:rsidRPr="00AC3DFC" w14:paraId="457831B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2FB81A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K100001 KOMUNALNA OPREMA </w:t>
            </w:r>
          </w:p>
        </w:tc>
        <w:tc>
          <w:tcPr>
            <w:tcW w:w="1050" w:type="dxa"/>
            <w:noWrap/>
            <w:hideMark/>
          </w:tcPr>
          <w:p w14:paraId="65AAFDA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BD2AD4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C4EC8C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08768C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F17E34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277755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BDE1E5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33EDA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6D46CF3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E975731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5CAD24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00F2255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649061E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2081A0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BDB7EA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D63D8B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EF8A9F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K100003 OPREMANJE JAVNIH POVRŠINA</w:t>
            </w:r>
          </w:p>
        </w:tc>
        <w:tc>
          <w:tcPr>
            <w:tcW w:w="1050" w:type="dxa"/>
            <w:noWrap/>
            <w:hideMark/>
          </w:tcPr>
          <w:p w14:paraId="049C9D2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0744CA4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75104CE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0B7562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A7ED72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7F10BCB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025D37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062E3B4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36A3B08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22999F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470D15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071CA34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70B14B2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5C9D58B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1B60F87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F4F7E8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105832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Tekući projekt T100001 ENERGETSKI UČINKOVITA RASVJETA </w:t>
            </w:r>
          </w:p>
        </w:tc>
        <w:tc>
          <w:tcPr>
            <w:tcW w:w="1050" w:type="dxa"/>
            <w:noWrap/>
            <w:hideMark/>
          </w:tcPr>
          <w:p w14:paraId="0B85864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39.055,00</w:t>
            </w:r>
          </w:p>
        </w:tc>
        <w:tc>
          <w:tcPr>
            <w:tcW w:w="1128" w:type="dxa"/>
            <w:noWrap/>
            <w:hideMark/>
          </w:tcPr>
          <w:p w14:paraId="1C7DF99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39.055,00</w:t>
            </w:r>
          </w:p>
        </w:tc>
        <w:tc>
          <w:tcPr>
            <w:tcW w:w="910" w:type="dxa"/>
            <w:noWrap/>
            <w:hideMark/>
          </w:tcPr>
          <w:p w14:paraId="27DDB40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3165EE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7B4E32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17BCD6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583A7A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39.055,00</w:t>
            </w:r>
          </w:p>
        </w:tc>
        <w:tc>
          <w:tcPr>
            <w:tcW w:w="1128" w:type="dxa"/>
            <w:noWrap/>
            <w:hideMark/>
          </w:tcPr>
          <w:p w14:paraId="06C3BD9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39.055,00</w:t>
            </w:r>
          </w:p>
        </w:tc>
        <w:tc>
          <w:tcPr>
            <w:tcW w:w="910" w:type="dxa"/>
            <w:noWrap/>
            <w:hideMark/>
          </w:tcPr>
          <w:p w14:paraId="1E4BF58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2B20A9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C43CC9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00C7C5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A0A29E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39.055,00</w:t>
            </w:r>
          </w:p>
        </w:tc>
        <w:tc>
          <w:tcPr>
            <w:tcW w:w="1128" w:type="dxa"/>
            <w:noWrap/>
            <w:hideMark/>
          </w:tcPr>
          <w:p w14:paraId="72F78EF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39.055,00</w:t>
            </w:r>
          </w:p>
        </w:tc>
        <w:tc>
          <w:tcPr>
            <w:tcW w:w="910" w:type="dxa"/>
            <w:noWrap/>
            <w:hideMark/>
          </w:tcPr>
          <w:p w14:paraId="1E356D6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FE3C33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34E03D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1010 ORGANIZIRANJE I PROVOĐENJE ZAŠTITE I SPAŠAVANJA </w:t>
            </w:r>
          </w:p>
        </w:tc>
        <w:tc>
          <w:tcPr>
            <w:tcW w:w="1050" w:type="dxa"/>
            <w:noWrap/>
            <w:hideMark/>
          </w:tcPr>
          <w:p w14:paraId="62F67B5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153.222,00</w:t>
            </w:r>
          </w:p>
        </w:tc>
        <w:tc>
          <w:tcPr>
            <w:tcW w:w="1128" w:type="dxa"/>
            <w:noWrap/>
            <w:hideMark/>
          </w:tcPr>
          <w:p w14:paraId="24E7A65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143.000,00</w:t>
            </w:r>
          </w:p>
        </w:tc>
        <w:tc>
          <w:tcPr>
            <w:tcW w:w="910" w:type="dxa"/>
            <w:noWrap/>
            <w:hideMark/>
          </w:tcPr>
          <w:p w14:paraId="65E4A6E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93,33</w:t>
            </w:r>
          </w:p>
        </w:tc>
      </w:tr>
      <w:tr w:rsidR="00AC3DFC" w:rsidRPr="00AC3DFC" w14:paraId="66BB9EC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FC4B98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A100001 VZO LIPOVLJANI</w:t>
            </w:r>
          </w:p>
        </w:tc>
        <w:tc>
          <w:tcPr>
            <w:tcW w:w="1050" w:type="dxa"/>
            <w:noWrap/>
            <w:hideMark/>
          </w:tcPr>
          <w:p w14:paraId="290EFBE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1128" w:type="dxa"/>
            <w:noWrap/>
            <w:hideMark/>
          </w:tcPr>
          <w:p w14:paraId="3EE3017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25BD358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80,00</w:t>
            </w:r>
          </w:p>
        </w:tc>
      </w:tr>
      <w:tr w:rsidR="00AC3DFC" w:rsidRPr="00AC3DFC" w14:paraId="5C74CB7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6C772F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C914CE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D414E4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1128" w:type="dxa"/>
            <w:noWrap/>
            <w:hideMark/>
          </w:tcPr>
          <w:p w14:paraId="6D65EC5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7A279B1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80,00</w:t>
            </w:r>
          </w:p>
        </w:tc>
      </w:tr>
      <w:tr w:rsidR="00AC3DFC" w:rsidRPr="00AC3DFC" w14:paraId="3460B0A4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7AF856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739D981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7FE04B6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128" w:type="dxa"/>
            <w:noWrap/>
            <w:hideMark/>
          </w:tcPr>
          <w:p w14:paraId="5AB965F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158898F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AC3DFC" w:rsidRPr="00AC3DFC" w14:paraId="4CCAEE2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C6561E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A100002 CIVILNA ZAŠTITA </w:t>
            </w:r>
          </w:p>
        </w:tc>
        <w:tc>
          <w:tcPr>
            <w:tcW w:w="1050" w:type="dxa"/>
            <w:noWrap/>
            <w:hideMark/>
          </w:tcPr>
          <w:p w14:paraId="586A1BC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79B8B67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3E3D329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60,00</w:t>
            </w:r>
          </w:p>
        </w:tc>
      </w:tr>
      <w:tr w:rsidR="00AC3DFC" w:rsidRPr="00AC3DFC" w14:paraId="655754F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01E139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CE2A37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DA689C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5900D7A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105D461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A07761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26496A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7F43A3E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F6B317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4E5687D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68A7021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EBEDA1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B4AD68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4114E86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A23F4A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306DB0F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7B29D43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33,33</w:t>
            </w:r>
          </w:p>
        </w:tc>
      </w:tr>
      <w:tr w:rsidR="00AC3DFC" w:rsidRPr="00AC3DFC" w14:paraId="19E79E2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AC22A8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15E66C6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43D8E8A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128" w:type="dxa"/>
            <w:noWrap/>
            <w:hideMark/>
          </w:tcPr>
          <w:p w14:paraId="736254F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910" w:type="dxa"/>
            <w:noWrap/>
            <w:hideMark/>
          </w:tcPr>
          <w:p w14:paraId="1E61683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33,33</w:t>
            </w:r>
          </w:p>
        </w:tc>
      </w:tr>
      <w:tr w:rsidR="00AC3DFC" w:rsidRPr="00AC3DFC" w14:paraId="5633706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5AC3E4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A100003 NAKNADE ZA INTERVENCIJE</w:t>
            </w:r>
          </w:p>
        </w:tc>
        <w:tc>
          <w:tcPr>
            <w:tcW w:w="1050" w:type="dxa"/>
            <w:noWrap/>
            <w:hideMark/>
          </w:tcPr>
          <w:p w14:paraId="1BDCFA8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0784391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768E8FE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C40E69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E6AFC9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9695EB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A64346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113A3E2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026F8B5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80A7064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0DAF6D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5B3D5C1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5C0374F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128" w:type="dxa"/>
            <w:noWrap/>
            <w:hideMark/>
          </w:tcPr>
          <w:p w14:paraId="0BAB720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4B42AD9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5A5F21D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38693C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A100004 HGSS STANICA NOVSKA</w:t>
            </w:r>
          </w:p>
        </w:tc>
        <w:tc>
          <w:tcPr>
            <w:tcW w:w="1050" w:type="dxa"/>
            <w:noWrap/>
            <w:hideMark/>
          </w:tcPr>
          <w:p w14:paraId="7CE119C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62A5EBB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1251776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E8A816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EA1B9A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D5CFEC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3A63B4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3B3E0FA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56EB5E3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AC4BD1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2933E4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25CA3A2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5A25179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128" w:type="dxa"/>
            <w:noWrap/>
            <w:hideMark/>
          </w:tcPr>
          <w:p w14:paraId="5C071BF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17C9260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4E13CE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896564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A100005 SUFINANCIRANJE PSA TRAGAČA U PRIRODI I RUŠEVINAMA</w:t>
            </w:r>
          </w:p>
        </w:tc>
        <w:tc>
          <w:tcPr>
            <w:tcW w:w="1050" w:type="dxa"/>
            <w:noWrap/>
            <w:hideMark/>
          </w:tcPr>
          <w:p w14:paraId="0A78832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C4BA90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DA0978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88FE45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FE957B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5D7928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A1D069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6933FA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9FEA1B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427AB4D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336DFA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6B2ED68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7EE97A4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E04AFD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4DB826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5C83B3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0E36DD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A100006 DVD LIPOVLJANI </w:t>
            </w:r>
          </w:p>
        </w:tc>
        <w:tc>
          <w:tcPr>
            <w:tcW w:w="1050" w:type="dxa"/>
            <w:noWrap/>
            <w:hideMark/>
          </w:tcPr>
          <w:p w14:paraId="4FF95B7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106.222,00</w:t>
            </w:r>
          </w:p>
        </w:tc>
        <w:tc>
          <w:tcPr>
            <w:tcW w:w="1128" w:type="dxa"/>
            <w:noWrap/>
            <w:hideMark/>
          </w:tcPr>
          <w:p w14:paraId="2C3600C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910" w:type="dxa"/>
            <w:noWrap/>
            <w:hideMark/>
          </w:tcPr>
          <w:p w14:paraId="2EC990E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96,97</w:t>
            </w:r>
          </w:p>
        </w:tc>
      </w:tr>
      <w:tr w:rsidR="00AC3DFC" w:rsidRPr="00AC3DFC" w14:paraId="4DC258A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D93A1C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3B1A34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0D2F61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96.722,00</w:t>
            </w:r>
          </w:p>
        </w:tc>
        <w:tc>
          <w:tcPr>
            <w:tcW w:w="1128" w:type="dxa"/>
            <w:noWrap/>
            <w:hideMark/>
          </w:tcPr>
          <w:p w14:paraId="183711B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910" w:type="dxa"/>
            <w:noWrap/>
            <w:hideMark/>
          </w:tcPr>
          <w:p w14:paraId="13AF790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106,49</w:t>
            </w:r>
          </w:p>
        </w:tc>
      </w:tr>
      <w:tr w:rsidR="00AC3DFC" w:rsidRPr="00AC3DFC" w14:paraId="2F92474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3CF11F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>38</w:t>
            </w:r>
          </w:p>
        </w:tc>
        <w:tc>
          <w:tcPr>
            <w:tcW w:w="4724" w:type="dxa"/>
            <w:hideMark/>
          </w:tcPr>
          <w:p w14:paraId="29F05B9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04F762B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96.722,00</w:t>
            </w:r>
          </w:p>
        </w:tc>
        <w:tc>
          <w:tcPr>
            <w:tcW w:w="1128" w:type="dxa"/>
            <w:noWrap/>
            <w:hideMark/>
          </w:tcPr>
          <w:p w14:paraId="2191CCC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103.000,00</w:t>
            </w:r>
          </w:p>
        </w:tc>
        <w:tc>
          <w:tcPr>
            <w:tcW w:w="910" w:type="dxa"/>
            <w:noWrap/>
            <w:hideMark/>
          </w:tcPr>
          <w:p w14:paraId="716AF6F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106,49</w:t>
            </w:r>
          </w:p>
        </w:tc>
      </w:tr>
      <w:tr w:rsidR="00AC3DFC" w:rsidRPr="00AC3DFC" w14:paraId="74E0616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9C5B3A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508907D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33FED9F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1128" w:type="dxa"/>
            <w:noWrap/>
            <w:hideMark/>
          </w:tcPr>
          <w:p w14:paraId="52FB985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90F23E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00BA93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F049CA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724" w:type="dxa"/>
            <w:hideMark/>
          </w:tcPr>
          <w:p w14:paraId="4EF9B6F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AC3DFC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AC3DFC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050" w:type="dxa"/>
            <w:noWrap/>
            <w:hideMark/>
          </w:tcPr>
          <w:p w14:paraId="5CECD97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9.500,00</w:t>
            </w:r>
          </w:p>
        </w:tc>
        <w:tc>
          <w:tcPr>
            <w:tcW w:w="1128" w:type="dxa"/>
            <w:noWrap/>
            <w:hideMark/>
          </w:tcPr>
          <w:p w14:paraId="055FFC8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E68A84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1844272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A66A5F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Tekući projekt T100001 VATROGASNA OPREMA</w:t>
            </w:r>
          </w:p>
        </w:tc>
        <w:tc>
          <w:tcPr>
            <w:tcW w:w="1050" w:type="dxa"/>
            <w:noWrap/>
            <w:hideMark/>
          </w:tcPr>
          <w:p w14:paraId="4EFB28B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1456B34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5D29663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B8FEC2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99DBED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3AFB54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6CAE10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3026A64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55C5AD2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D614445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B63AF9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3A53433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274754D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768EF2E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650A761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4921AA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784E4D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1011 SOCIJALNA SKRB </w:t>
            </w:r>
          </w:p>
        </w:tc>
        <w:tc>
          <w:tcPr>
            <w:tcW w:w="1050" w:type="dxa"/>
            <w:noWrap/>
            <w:hideMark/>
          </w:tcPr>
          <w:p w14:paraId="404B8A1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143.377,00</w:t>
            </w:r>
          </w:p>
        </w:tc>
        <w:tc>
          <w:tcPr>
            <w:tcW w:w="1128" w:type="dxa"/>
            <w:noWrap/>
            <w:hideMark/>
          </w:tcPr>
          <w:p w14:paraId="2CFD253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145.047,00</w:t>
            </w:r>
          </w:p>
        </w:tc>
        <w:tc>
          <w:tcPr>
            <w:tcW w:w="910" w:type="dxa"/>
            <w:noWrap/>
            <w:hideMark/>
          </w:tcPr>
          <w:p w14:paraId="068983C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101,16</w:t>
            </w:r>
          </w:p>
        </w:tc>
      </w:tr>
      <w:tr w:rsidR="00AC3DFC" w:rsidRPr="00AC3DFC" w14:paraId="4517BA6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4144D1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POMOĆ ZA NOVOROĐENČE</w:t>
            </w:r>
          </w:p>
        </w:tc>
        <w:tc>
          <w:tcPr>
            <w:tcW w:w="1050" w:type="dxa"/>
            <w:noWrap/>
            <w:hideMark/>
          </w:tcPr>
          <w:p w14:paraId="29DDFA1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43D1226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492254B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F1379B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A56F2C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4ACDC0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6824F5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302B738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0DFD077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A4292FB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931C23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34F3A1A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018E357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47A5612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910" w:type="dxa"/>
            <w:noWrap/>
            <w:hideMark/>
          </w:tcPr>
          <w:p w14:paraId="2E8E0AD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9FB454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70D557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A100003 TUĐA NJEGA I POMOĆ </w:t>
            </w:r>
          </w:p>
        </w:tc>
        <w:tc>
          <w:tcPr>
            <w:tcW w:w="1050" w:type="dxa"/>
            <w:noWrap/>
            <w:hideMark/>
          </w:tcPr>
          <w:p w14:paraId="25957FF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74.997,00</w:t>
            </w:r>
          </w:p>
        </w:tc>
        <w:tc>
          <w:tcPr>
            <w:tcW w:w="1128" w:type="dxa"/>
            <w:noWrap/>
            <w:hideMark/>
          </w:tcPr>
          <w:p w14:paraId="735BF61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74.997,00</w:t>
            </w:r>
          </w:p>
        </w:tc>
        <w:tc>
          <w:tcPr>
            <w:tcW w:w="910" w:type="dxa"/>
            <w:noWrap/>
            <w:hideMark/>
          </w:tcPr>
          <w:p w14:paraId="29FD6AE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90356A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79DD6C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D45D22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A9B388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74.997,00</w:t>
            </w:r>
          </w:p>
        </w:tc>
        <w:tc>
          <w:tcPr>
            <w:tcW w:w="1128" w:type="dxa"/>
            <w:noWrap/>
            <w:hideMark/>
          </w:tcPr>
          <w:p w14:paraId="6FD41BC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74.997,00</w:t>
            </w:r>
          </w:p>
        </w:tc>
        <w:tc>
          <w:tcPr>
            <w:tcW w:w="910" w:type="dxa"/>
            <w:noWrap/>
            <w:hideMark/>
          </w:tcPr>
          <w:p w14:paraId="373BB7B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E70AD4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01EF09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1E01DBF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485FF17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74.997,00</w:t>
            </w:r>
          </w:p>
        </w:tc>
        <w:tc>
          <w:tcPr>
            <w:tcW w:w="1128" w:type="dxa"/>
            <w:noWrap/>
            <w:hideMark/>
          </w:tcPr>
          <w:p w14:paraId="23BF233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74.997,00</w:t>
            </w:r>
          </w:p>
        </w:tc>
        <w:tc>
          <w:tcPr>
            <w:tcW w:w="910" w:type="dxa"/>
            <w:noWrap/>
            <w:hideMark/>
          </w:tcPr>
          <w:p w14:paraId="76B5FB2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5763DC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3B574B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A100004 POMOĆ ZA STANOVANJE </w:t>
            </w:r>
          </w:p>
        </w:tc>
        <w:tc>
          <w:tcPr>
            <w:tcW w:w="1050" w:type="dxa"/>
            <w:noWrap/>
            <w:hideMark/>
          </w:tcPr>
          <w:p w14:paraId="634B28C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491,00</w:t>
            </w:r>
          </w:p>
        </w:tc>
        <w:tc>
          <w:tcPr>
            <w:tcW w:w="1128" w:type="dxa"/>
            <w:noWrap/>
            <w:hideMark/>
          </w:tcPr>
          <w:p w14:paraId="55676E9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910" w:type="dxa"/>
            <w:noWrap/>
            <w:hideMark/>
          </w:tcPr>
          <w:p w14:paraId="7C0BA2E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193,48</w:t>
            </w:r>
          </w:p>
        </w:tc>
      </w:tr>
      <w:tr w:rsidR="00AC3DFC" w:rsidRPr="00AC3DFC" w14:paraId="3A400D6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42CF9D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C79CBA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786ACF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491,00</w:t>
            </w:r>
          </w:p>
        </w:tc>
        <w:tc>
          <w:tcPr>
            <w:tcW w:w="1128" w:type="dxa"/>
            <w:noWrap/>
            <w:hideMark/>
          </w:tcPr>
          <w:p w14:paraId="04A778A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910" w:type="dxa"/>
            <w:noWrap/>
            <w:hideMark/>
          </w:tcPr>
          <w:p w14:paraId="27CB386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193,48</w:t>
            </w:r>
          </w:p>
        </w:tc>
      </w:tr>
      <w:tr w:rsidR="00AC3DFC" w:rsidRPr="00AC3DFC" w14:paraId="34508693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64E180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3CFCC3E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47F5067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491,00</w:t>
            </w:r>
          </w:p>
        </w:tc>
        <w:tc>
          <w:tcPr>
            <w:tcW w:w="1128" w:type="dxa"/>
            <w:noWrap/>
            <w:hideMark/>
          </w:tcPr>
          <w:p w14:paraId="1E067D0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910" w:type="dxa"/>
            <w:noWrap/>
            <w:hideMark/>
          </w:tcPr>
          <w:p w14:paraId="79F7D91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193,48</w:t>
            </w:r>
          </w:p>
        </w:tc>
      </w:tr>
      <w:tr w:rsidR="00AC3DFC" w:rsidRPr="00AC3DFC" w14:paraId="0A5F04B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0477DD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A100005 OSTALE POMOĆI</w:t>
            </w:r>
          </w:p>
        </w:tc>
        <w:tc>
          <w:tcPr>
            <w:tcW w:w="1050" w:type="dxa"/>
            <w:noWrap/>
            <w:hideMark/>
          </w:tcPr>
          <w:p w14:paraId="21B42D3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1128" w:type="dxa"/>
            <w:noWrap/>
            <w:hideMark/>
          </w:tcPr>
          <w:p w14:paraId="1836D3E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910" w:type="dxa"/>
            <w:noWrap/>
            <w:hideMark/>
          </w:tcPr>
          <w:p w14:paraId="0A6CC8C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2888C0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A44771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F9A417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BCE596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1128" w:type="dxa"/>
            <w:noWrap/>
            <w:hideMark/>
          </w:tcPr>
          <w:p w14:paraId="4648C9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910" w:type="dxa"/>
            <w:noWrap/>
            <w:hideMark/>
          </w:tcPr>
          <w:p w14:paraId="715B318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2EADBE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B71673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2891DEC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7F1B854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  <w:tc>
          <w:tcPr>
            <w:tcW w:w="1128" w:type="dxa"/>
            <w:noWrap/>
            <w:hideMark/>
          </w:tcPr>
          <w:p w14:paraId="5DD4D59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  <w:tc>
          <w:tcPr>
            <w:tcW w:w="910" w:type="dxa"/>
            <w:noWrap/>
            <w:hideMark/>
          </w:tcPr>
          <w:p w14:paraId="4913427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0837BA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702F7A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A100006 POMOĆ UMIROVLJENICIMA </w:t>
            </w:r>
          </w:p>
        </w:tc>
        <w:tc>
          <w:tcPr>
            <w:tcW w:w="1050" w:type="dxa"/>
            <w:noWrap/>
            <w:hideMark/>
          </w:tcPr>
          <w:p w14:paraId="17E26C4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1128" w:type="dxa"/>
            <w:noWrap/>
            <w:hideMark/>
          </w:tcPr>
          <w:p w14:paraId="64609E4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910" w:type="dxa"/>
            <w:noWrap/>
            <w:hideMark/>
          </w:tcPr>
          <w:p w14:paraId="69A4C0C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75E196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F2CE50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85B328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DAD6D8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1128" w:type="dxa"/>
            <w:noWrap/>
            <w:hideMark/>
          </w:tcPr>
          <w:p w14:paraId="614FDF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910" w:type="dxa"/>
            <w:noWrap/>
            <w:hideMark/>
          </w:tcPr>
          <w:p w14:paraId="5031F3A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C367687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000566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0800C30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2045DFA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28.000,00</w:t>
            </w:r>
          </w:p>
        </w:tc>
        <w:tc>
          <w:tcPr>
            <w:tcW w:w="1128" w:type="dxa"/>
            <w:noWrap/>
            <w:hideMark/>
          </w:tcPr>
          <w:p w14:paraId="33A288F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28.000,00</w:t>
            </w:r>
          </w:p>
        </w:tc>
        <w:tc>
          <w:tcPr>
            <w:tcW w:w="910" w:type="dxa"/>
            <w:noWrap/>
            <w:hideMark/>
          </w:tcPr>
          <w:p w14:paraId="7D6CA65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C44228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06DFCE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A100007 SUFINANCIRANJE RADA LOGOPEDA </w:t>
            </w:r>
          </w:p>
        </w:tc>
        <w:tc>
          <w:tcPr>
            <w:tcW w:w="1050" w:type="dxa"/>
            <w:noWrap/>
            <w:hideMark/>
          </w:tcPr>
          <w:p w14:paraId="768CC87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1128" w:type="dxa"/>
            <w:noWrap/>
            <w:hideMark/>
          </w:tcPr>
          <w:p w14:paraId="11F287A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3.600,00</w:t>
            </w:r>
          </w:p>
        </w:tc>
        <w:tc>
          <w:tcPr>
            <w:tcW w:w="910" w:type="dxa"/>
            <w:noWrap/>
            <w:hideMark/>
          </w:tcPr>
          <w:p w14:paraId="204B854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150,69</w:t>
            </w:r>
          </w:p>
        </w:tc>
      </w:tr>
      <w:tr w:rsidR="00AC3DFC" w:rsidRPr="00AC3DFC" w14:paraId="5B68B34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CED379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37A453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4BE330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1128" w:type="dxa"/>
            <w:noWrap/>
            <w:hideMark/>
          </w:tcPr>
          <w:p w14:paraId="2FB7C06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3.600,00</w:t>
            </w:r>
          </w:p>
        </w:tc>
        <w:tc>
          <w:tcPr>
            <w:tcW w:w="910" w:type="dxa"/>
            <w:noWrap/>
            <w:hideMark/>
          </w:tcPr>
          <w:p w14:paraId="375BE4E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150,69</w:t>
            </w:r>
          </w:p>
        </w:tc>
      </w:tr>
      <w:tr w:rsidR="00AC3DFC" w:rsidRPr="00AC3DFC" w14:paraId="347F93F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AB28A5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24" w:type="dxa"/>
            <w:hideMark/>
          </w:tcPr>
          <w:p w14:paraId="0E7182B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050" w:type="dxa"/>
            <w:noWrap/>
            <w:hideMark/>
          </w:tcPr>
          <w:p w14:paraId="33AFB9C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2.389,00</w:t>
            </w:r>
          </w:p>
        </w:tc>
        <w:tc>
          <w:tcPr>
            <w:tcW w:w="1128" w:type="dxa"/>
            <w:noWrap/>
            <w:hideMark/>
          </w:tcPr>
          <w:p w14:paraId="7776322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3.600,00</w:t>
            </w:r>
          </w:p>
        </w:tc>
        <w:tc>
          <w:tcPr>
            <w:tcW w:w="910" w:type="dxa"/>
            <w:noWrap/>
            <w:hideMark/>
          </w:tcPr>
          <w:p w14:paraId="0C6FB50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150,69</w:t>
            </w:r>
          </w:p>
        </w:tc>
      </w:tr>
      <w:tr w:rsidR="00AC3DFC" w:rsidRPr="00AC3DFC" w14:paraId="7D9626A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D5B87A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1012 RAZVOJ I UPRAVLJANJE VODOOPSKRBE,ODVODNJE I ZAŠTITE VODA</w:t>
            </w:r>
          </w:p>
        </w:tc>
        <w:tc>
          <w:tcPr>
            <w:tcW w:w="1050" w:type="dxa"/>
            <w:noWrap/>
            <w:hideMark/>
          </w:tcPr>
          <w:p w14:paraId="5B70CCB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57.500,00</w:t>
            </w:r>
          </w:p>
        </w:tc>
        <w:tc>
          <w:tcPr>
            <w:tcW w:w="1128" w:type="dxa"/>
            <w:noWrap/>
            <w:hideMark/>
          </w:tcPr>
          <w:p w14:paraId="116B672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910" w:type="dxa"/>
            <w:noWrap/>
            <w:hideMark/>
          </w:tcPr>
          <w:p w14:paraId="6060D34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208,70</w:t>
            </w:r>
          </w:p>
        </w:tc>
      </w:tr>
      <w:tr w:rsidR="00AC3DFC" w:rsidRPr="00AC3DFC" w14:paraId="127435A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455C90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K100001 IZGRADNJA VODOVODA </w:t>
            </w:r>
          </w:p>
        </w:tc>
        <w:tc>
          <w:tcPr>
            <w:tcW w:w="1050" w:type="dxa"/>
            <w:noWrap/>
            <w:hideMark/>
          </w:tcPr>
          <w:p w14:paraId="6A0E153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394FD81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472285C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AC36E9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F3B579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729CAC8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7F937B0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57E2A59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2CF840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91F9AE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675978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2843E52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4FB9BB7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235A937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64D7E2A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49AE60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C876A0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K100002 IZGRADNJA SUSTAVA ZA ODVODNJU OL</w:t>
            </w:r>
          </w:p>
        </w:tc>
        <w:tc>
          <w:tcPr>
            <w:tcW w:w="1050" w:type="dxa"/>
            <w:noWrap/>
            <w:hideMark/>
          </w:tcPr>
          <w:p w14:paraId="51FACED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DDE724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9D251D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9B7255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57829B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DE4EC4E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24A473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69B3C3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C61A9A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507E93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21F7B9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CD5A15A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5A9BF4C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C0B471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7B34FC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1255A0D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B89F89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K100003 PROJEKT VODOOPSKRBE U PILJENICAMA </w:t>
            </w:r>
          </w:p>
        </w:tc>
        <w:tc>
          <w:tcPr>
            <w:tcW w:w="1050" w:type="dxa"/>
            <w:noWrap/>
            <w:hideMark/>
          </w:tcPr>
          <w:p w14:paraId="571248A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128" w:type="dxa"/>
            <w:noWrap/>
            <w:hideMark/>
          </w:tcPr>
          <w:p w14:paraId="737A881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3EC478A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887905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A075F5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7E0AE2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184B34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128" w:type="dxa"/>
            <w:noWrap/>
            <w:hideMark/>
          </w:tcPr>
          <w:p w14:paraId="6ADF7B3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1A8702E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B89C71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B84DF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2092DA3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3CCA244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128" w:type="dxa"/>
            <w:noWrap/>
            <w:hideMark/>
          </w:tcPr>
          <w:p w14:paraId="31DEAFC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4709518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30071E2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FA8954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K100005 IZGRADNJA PRIKLJUČKA OSNOVNE ŠKOLE NA SUSTAV ODVODNJE </w:t>
            </w:r>
          </w:p>
        </w:tc>
        <w:tc>
          <w:tcPr>
            <w:tcW w:w="1050" w:type="dxa"/>
            <w:noWrap/>
            <w:hideMark/>
          </w:tcPr>
          <w:p w14:paraId="0173944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1128" w:type="dxa"/>
            <w:noWrap/>
            <w:hideMark/>
          </w:tcPr>
          <w:p w14:paraId="4A0CD07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910" w:type="dxa"/>
            <w:noWrap/>
            <w:hideMark/>
          </w:tcPr>
          <w:p w14:paraId="68A57F0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320,00</w:t>
            </w:r>
          </w:p>
        </w:tc>
      </w:tr>
      <w:tr w:rsidR="00AC3DFC" w:rsidRPr="00AC3DFC" w14:paraId="27C6E77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C1C027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996D888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2AFDC2A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1128" w:type="dxa"/>
            <w:noWrap/>
            <w:hideMark/>
          </w:tcPr>
          <w:p w14:paraId="64226EF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808E1B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B9CB22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4AB9C5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1699D86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7109C2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128" w:type="dxa"/>
            <w:noWrap/>
            <w:hideMark/>
          </w:tcPr>
          <w:p w14:paraId="434238E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E8D3E5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37214AC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56C086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4C8BC0D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8710AF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3BD5A1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910" w:type="dxa"/>
            <w:noWrap/>
            <w:hideMark/>
          </w:tcPr>
          <w:p w14:paraId="6235704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6D6192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3E9F3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646EE28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0CF58EA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36E007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  <w:tc>
          <w:tcPr>
            <w:tcW w:w="910" w:type="dxa"/>
            <w:noWrap/>
            <w:hideMark/>
          </w:tcPr>
          <w:p w14:paraId="6E15D69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7EFA4B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E8FACE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K100006 IZGRADNJA SUSTAVA ODVODNJE I UPOV KRALJEVA VELIKA </w:t>
            </w:r>
          </w:p>
        </w:tc>
        <w:tc>
          <w:tcPr>
            <w:tcW w:w="1050" w:type="dxa"/>
            <w:noWrap/>
            <w:hideMark/>
          </w:tcPr>
          <w:p w14:paraId="18EA166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128" w:type="dxa"/>
            <w:noWrap/>
            <w:hideMark/>
          </w:tcPr>
          <w:p w14:paraId="676A55A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756467D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AC3DFC" w:rsidRPr="00AC3DFC" w14:paraId="7978595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F8E56E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2A8704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12E8FD0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128" w:type="dxa"/>
            <w:noWrap/>
            <w:hideMark/>
          </w:tcPr>
          <w:p w14:paraId="0F400B8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2708036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AC3DFC" w:rsidRPr="00AC3DFC" w14:paraId="4FABBED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90767C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4C24C768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3A02CEA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1128" w:type="dxa"/>
            <w:noWrap/>
            <w:hideMark/>
          </w:tcPr>
          <w:p w14:paraId="18BDB4E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40D1E78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AC3DFC" w:rsidRPr="00AC3DFC" w14:paraId="4262F67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AC5430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1013 RAZVOJ I SIGURNOST PROMETA </w:t>
            </w:r>
          </w:p>
        </w:tc>
        <w:tc>
          <w:tcPr>
            <w:tcW w:w="1050" w:type="dxa"/>
            <w:noWrap/>
            <w:hideMark/>
          </w:tcPr>
          <w:p w14:paraId="4CA9463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306.975,00</w:t>
            </w:r>
          </w:p>
        </w:tc>
        <w:tc>
          <w:tcPr>
            <w:tcW w:w="1128" w:type="dxa"/>
            <w:noWrap/>
            <w:hideMark/>
          </w:tcPr>
          <w:p w14:paraId="14F7DB0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410.000,00</w:t>
            </w:r>
          </w:p>
        </w:tc>
        <w:tc>
          <w:tcPr>
            <w:tcW w:w="910" w:type="dxa"/>
            <w:noWrap/>
            <w:hideMark/>
          </w:tcPr>
          <w:p w14:paraId="0399E7E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133,56</w:t>
            </w:r>
          </w:p>
        </w:tc>
      </w:tr>
      <w:tr w:rsidR="00AC3DFC" w:rsidRPr="00AC3DFC" w14:paraId="6028FB3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9951F3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K100002 REKONSTRUKCIJA ŽELJANSKE ULICE</w:t>
            </w:r>
          </w:p>
        </w:tc>
        <w:tc>
          <w:tcPr>
            <w:tcW w:w="1050" w:type="dxa"/>
            <w:noWrap/>
            <w:hideMark/>
          </w:tcPr>
          <w:p w14:paraId="18DC97B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6.562,00</w:t>
            </w:r>
          </w:p>
        </w:tc>
        <w:tc>
          <w:tcPr>
            <w:tcW w:w="1128" w:type="dxa"/>
            <w:noWrap/>
            <w:hideMark/>
          </w:tcPr>
          <w:p w14:paraId="61B4390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9FD295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3A533B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F39BDA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52C84C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17EDD3F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6.562,00</w:t>
            </w:r>
          </w:p>
        </w:tc>
        <w:tc>
          <w:tcPr>
            <w:tcW w:w="1128" w:type="dxa"/>
            <w:noWrap/>
            <w:hideMark/>
          </w:tcPr>
          <w:p w14:paraId="19E90A7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C42398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70529E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3BE37F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1374FC6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0A04E6A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6.562,00</w:t>
            </w:r>
          </w:p>
        </w:tc>
        <w:tc>
          <w:tcPr>
            <w:tcW w:w="1128" w:type="dxa"/>
            <w:noWrap/>
            <w:hideMark/>
          </w:tcPr>
          <w:p w14:paraId="79121EB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73212B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6D499D0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C2690C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K100003 REKONSTRUKCIJA ŽUPANIJSKIH CESTA</w:t>
            </w:r>
          </w:p>
        </w:tc>
        <w:tc>
          <w:tcPr>
            <w:tcW w:w="1050" w:type="dxa"/>
            <w:noWrap/>
            <w:hideMark/>
          </w:tcPr>
          <w:p w14:paraId="7E8D5C7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0220FB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5C18CF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86883E5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C19B8F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41DA723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745D6E1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F546F3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53AB61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11B3BD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C98C57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724" w:type="dxa"/>
            <w:hideMark/>
          </w:tcPr>
          <w:p w14:paraId="4BDCB8A1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AC3DFC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AC3DFC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050" w:type="dxa"/>
            <w:noWrap/>
            <w:hideMark/>
          </w:tcPr>
          <w:p w14:paraId="6DA3D42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10DAF1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502A25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59BF6B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CD3D5E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K100006 IZGRADNJA NOGOSTUPA UL. BRAĆE RADIĆ</w:t>
            </w:r>
          </w:p>
        </w:tc>
        <w:tc>
          <w:tcPr>
            <w:tcW w:w="1050" w:type="dxa"/>
            <w:noWrap/>
            <w:hideMark/>
          </w:tcPr>
          <w:p w14:paraId="45C242E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88E84E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E8D164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93F390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B546CF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20E46F0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76846E2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181DB3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DC427F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4D4B7E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97AAD6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325B6B0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7825321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5FED08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B92ABC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3FFBD08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F9EEA4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K100008 IZGRADNJA NOGOSTUPA UL. JOSIPA KOZARCA </w:t>
            </w:r>
          </w:p>
        </w:tc>
        <w:tc>
          <w:tcPr>
            <w:tcW w:w="1050" w:type="dxa"/>
            <w:noWrap/>
            <w:hideMark/>
          </w:tcPr>
          <w:p w14:paraId="5E8DD6A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1128" w:type="dxa"/>
            <w:noWrap/>
            <w:hideMark/>
          </w:tcPr>
          <w:p w14:paraId="02713F2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D909DA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274EF0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A7BADE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35CA344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9437F3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1128" w:type="dxa"/>
            <w:noWrap/>
            <w:hideMark/>
          </w:tcPr>
          <w:p w14:paraId="1D739C5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741CD7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014FD6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B01D50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2055407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0196B21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  <w:tc>
          <w:tcPr>
            <w:tcW w:w="1128" w:type="dxa"/>
            <w:noWrap/>
            <w:hideMark/>
          </w:tcPr>
          <w:p w14:paraId="0D3A807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85FD90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4DEBD6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04A282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>Kapitalni projekt K100012 IZGRADNJA NOGOSTUPA U ZAGREBAČKOJ ULICI</w:t>
            </w:r>
          </w:p>
        </w:tc>
        <w:tc>
          <w:tcPr>
            <w:tcW w:w="1050" w:type="dxa"/>
            <w:noWrap/>
            <w:hideMark/>
          </w:tcPr>
          <w:p w14:paraId="27F4410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193.664,00</w:t>
            </w:r>
          </w:p>
        </w:tc>
        <w:tc>
          <w:tcPr>
            <w:tcW w:w="1128" w:type="dxa"/>
            <w:noWrap/>
            <w:hideMark/>
          </w:tcPr>
          <w:p w14:paraId="60701A6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910" w:type="dxa"/>
            <w:noWrap/>
            <w:hideMark/>
          </w:tcPr>
          <w:p w14:paraId="47B1A39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77,45</w:t>
            </w:r>
          </w:p>
        </w:tc>
      </w:tr>
      <w:tr w:rsidR="00AC3DFC" w:rsidRPr="00AC3DFC" w14:paraId="3CD3D4A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0155D4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7EA766F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772628B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193.664,00</w:t>
            </w:r>
          </w:p>
        </w:tc>
        <w:tc>
          <w:tcPr>
            <w:tcW w:w="1128" w:type="dxa"/>
            <w:noWrap/>
            <w:hideMark/>
          </w:tcPr>
          <w:p w14:paraId="0DF4A84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910" w:type="dxa"/>
            <w:noWrap/>
            <w:hideMark/>
          </w:tcPr>
          <w:p w14:paraId="7DE7B33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77,45</w:t>
            </w:r>
          </w:p>
        </w:tc>
      </w:tr>
      <w:tr w:rsidR="00AC3DFC" w:rsidRPr="00AC3DFC" w14:paraId="6F1BE76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592963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039A6E2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5680159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193.664,00</w:t>
            </w:r>
          </w:p>
        </w:tc>
        <w:tc>
          <w:tcPr>
            <w:tcW w:w="1128" w:type="dxa"/>
            <w:noWrap/>
            <w:hideMark/>
          </w:tcPr>
          <w:p w14:paraId="0AC9631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910" w:type="dxa"/>
            <w:noWrap/>
            <w:hideMark/>
          </w:tcPr>
          <w:p w14:paraId="6AEBB21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77,45</w:t>
            </w:r>
          </w:p>
        </w:tc>
      </w:tr>
      <w:tr w:rsidR="00AC3DFC" w:rsidRPr="00AC3DFC" w14:paraId="24E41BB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C8A677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K100013 IZGRADNJA NOVOG MOSTA U PILJENICAMA </w:t>
            </w:r>
          </w:p>
        </w:tc>
        <w:tc>
          <w:tcPr>
            <w:tcW w:w="1050" w:type="dxa"/>
            <w:noWrap/>
            <w:hideMark/>
          </w:tcPr>
          <w:p w14:paraId="04B0077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01C164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910" w:type="dxa"/>
            <w:noWrap/>
            <w:hideMark/>
          </w:tcPr>
          <w:p w14:paraId="008FBA2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F19B4F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E0911C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1CFAF44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62799A1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E191F7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910" w:type="dxa"/>
            <w:noWrap/>
            <w:hideMark/>
          </w:tcPr>
          <w:p w14:paraId="54D94AD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0FF08E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8400F7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1C9D463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589C19A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790FBC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910" w:type="dxa"/>
            <w:noWrap/>
            <w:hideMark/>
          </w:tcPr>
          <w:p w14:paraId="1018C30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17CF1C5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305A7E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K100014 MODERNIZACIJA NERAZVRSTANIH CESTA - KUTINSKA ULICA </w:t>
            </w:r>
          </w:p>
        </w:tc>
        <w:tc>
          <w:tcPr>
            <w:tcW w:w="1050" w:type="dxa"/>
            <w:noWrap/>
            <w:hideMark/>
          </w:tcPr>
          <w:p w14:paraId="3B078A9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B5D4AF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5123D8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EBDBE5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F7E12B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22A0AE4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094BA64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635BCC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6978B0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3D845E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03B38C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4AFD7D0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79B2A73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5C51CB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5EB02D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60B0EC6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AFE5BF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K100015 MODERNIZACIJA NERAZVRSTANIH CESTA</w:t>
            </w:r>
          </w:p>
        </w:tc>
        <w:tc>
          <w:tcPr>
            <w:tcW w:w="1050" w:type="dxa"/>
            <w:noWrap/>
            <w:hideMark/>
          </w:tcPr>
          <w:p w14:paraId="4B1A597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45.749,00</w:t>
            </w:r>
          </w:p>
        </w:tc>
        <w:tc>
          <w:tcPr>
            <w:tcW w:w="1128" w:type="dxa"/>
            <w:noWrap/>
            <w:hideMark/>
          </w:tcPr>
          <w:p w14:paraId="4CE7CC9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3A01E2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27DE1B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E6ABEA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602006B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47ADBD3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45.749,00</w:t>
            </w:r>
          </w:p>
        </w:tc>
        <w:tc>
          <w:tcPr>
            <w:tcW w:w="1128" w:type="dxa"/>
            <w:noWrap/>
            <w:hideMark/>
          </w:tcPr>
          <w:p w14:paraId="6F3FFB8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4A17E7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8A7310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24909B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7705877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2A2ADB0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45.749,00</w:t>
            </w:r>
          </w:p>
        </w:tc>
        <w:tc>
          <w:tcPr>
            <w:tcW w:w="1128" w:type="dxa"/>
            <w:noWrap/>
            <w:hideMark/>
          </w:tcPr>
          <w:p w14:paraId="4921DD6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336CEC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8E59DB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111EFF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K100016 MODERNIZACIJA UL.A.ŠENOE NCLIP10 ŠKOLSKI BRIJEG </w:t>
            </w:r>
          </w:p>
        </w:tc>
        <w:tc>
          <w:tcPr>
            <w:tcW w:w="1050" w:type="dxa"/>
            <w:noWrap/>
            <w:hideMark/>
          </w:tcPr>
          <w:p w14:paraId="482F45D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1128" w:type="dxa"/>
            <w:noWrap/>
            <w:hideMark/>
          </w:tcPr>
          <w:p w14:paraId="58985AD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67E2F53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115,38</w:t>
            </w:r>
          </w:p>
        </w:tc>
      </w:tr>
      <w:tr w:rsidR="00AC3DFC" w:rsidRPr="00AC3DFC" w14:paraId="53FB776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BE0367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1395796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685F0AB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1128" w:type="dxa"/>
            <w:noWrap/>
            <w:hideMark/>
          </w:tcPr>
          <w:p w14:paraId="212A94A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799493E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115,38</w:t>
            </w:r>
          </w:p>
        </w:tc>
      </w:tr>
      <w:tr w:rsidR="00AC3DFC" w:rsidRPr="00AC3DFC" w14:paraId="58166E1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11FE2B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6F49407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683B529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52.000,00</w:t>
            </w:r>
          </w:p>
        </w:tc>
        <w:tc>
          <w:tcPr>
            <w:tcW w:w="1128" w:type="dxa"/>
            <w:noWrap/>
            <w:hideMark/>
          </w:tcPr>
          <w:p w14:paraId="46DBAB8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7450BAA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115,38</w:t>
            </w:r>
          </w:p>
        </w:tc>
      </w:tr>
      <w:tr w:rsidR="00AC3DFC" w:rsidRPr="00AC3DFC" w14:paraId="33ACE6B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F8B44B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1014 POLJOPRIVREDA</w:t>
            </w:r>
          </w:p>
        </w:tc>
        <w:tc>
          <w:tcPr>
            <w:tcW w:w="1050" w:type="dxa"/>
            <w:noWrap/>
            <w:hideMark/>
          </w:tcPr>
          <w:p w14:paraId="4CD74BA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60.645,00</w:t>
            </w:r>
          </w:p>
        </w:tc>
        <w:tc>
          <w:tcPr>
            <w:tcW w:w="1128" w:type="dxa"/>
            <w:noWrap/>
            <w:hideMark/>
          </w:tcPr>
          <w:p w14:paraId="7A7E7AE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910" w:type="dxa"/>
            <w:noWrap/>
            <w:hideMark/>
          </w:tcPr>
          <w:p w14:paraId="613E721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29,68</w:t>
            </w:r>
          </w:p>
        </w:tc>
      </w:tr>
      <w:tr w:rsidR="00AC3DFC" w:rsidRPr="00AC3DFC" w14:paraId="2C827D1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B1B604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A100001 SUBVENCIJE POLJOPRIVREDNICIMA U STOČARSTVU</w:t>
            </w:r>
          </w:p>
        </w:tc>
        <w:tc>
          <w:tcPr>
            <w:tcW w:w="1050" w:type="dxa"/>
            <w:noWrap/>
            <w:hideMark/>
          </w:tcPr>
          <w:p w14:paraId="344887C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1128" w:type="dxa"/>
            <w:noWrap/>
            <w:hideMark/>
          </w:tcPr>
          <w:p w14:paraId="5D8E129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2E6D271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50,23</w:t>
            </w:r>
          </w:p>
        </w:tc>
      </w:tr>
      <w:tr w:rsidR="00AC3DFC" w:rsidRPr="00AC3DFC" w14:paraId="529B67B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504E6D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818B50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6E4943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1128" w:type="dxa"/>
            <w:noWrap/>
            <w:hideMark/>
          </w:tcPr>
          <w:p w14:paraId="3A18072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46D7747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50,23</w:t>
            </w:r>
          </w:p>
        </w:tc>
      </w:tr>
      <w:tr w:rsidR="00AC3DFC" w:rsidRPr="00AC3DFC" w14:paraId="61BBA7A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EE6048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4948D2B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09C7786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3.982,00</w:t>
            </w:r>
          </w:p>
        </w:tc>
        <w:tc>
          <w:tcPr>
            <w:tcW w:w="1128" w:type="dxa"/>
            <w:noWrap/>
            <w:hideMark/>
          </w:tcPr>
          <w:p w14:paraId="44624E9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0A6F0FB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50,23</w:t>
            </w:r>
          </w:p>
        </w:tc>
      </w:tr>
      <w:tr w:rsidR="00AC3DFC" w:rsidRPr="00AC3DFC" w14:paraId="3A47EF17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71C151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SUBVENCIJE U PČELARSTVU</w:t>
            </w:r>
          </w:p>
        </w:tc>
        <w:tc>
          <w:tcPr>
            <w:tcW w:w="1050" w:type="dxa"/>
            <w:noWrap/>
            <w:hideMark/>
          </w:tcPr>
          <w:p w14:paraId="0B615E7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1.045,00</w:t>
            </w:r>
          </w:p>
        </w:tc>
        <w:tc>
          <w:tcPr>
            <w:tcW w:w="1128" w:type="dxa"/>
            <w:noWrap/>
            <w:hideMark/>
          </w:tcPr>
          <w:p w14:paraId="31717F5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6A2F792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287,08</w:t>
            </w:r>
          </w:p>
        </w:tc>
      </w:tr>
      <w:tr w:rsidR="00AC3DFC" w:rsidRPr="00AC3DFC" w14:paraId="77D45C3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4AC0CF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77B124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77871C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1.045,00</w:t>
            </w:r>
          </w:p>
        </w:tc>
        <w:tc>
          <w:tcPr>
            <w:tcW w:w="1128" w:type="dxa"/>
            <w:noWrap/>
            <w:hideMark/>
          </w:tcPr>
          <w:p w14:paraId="02B1A6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7440DFB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287,08</w:t>
            </w:r>
          </w:p>
        </w:tc>
      </w:tr>
      <w:tr w:rsidR="00AC3DFC" w:rsidRPr="00AC3DFC" w14:paraId="1CB3FE6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8E33D0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30A9A15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769F785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1.045,00</w:t>
            </w:r>
          </w:p>
        </w:tc>
        <w:tc>
          <w:tcPr>
            <w:tcW w:w="1128" w:type="dxa"/>
            <w:noWrap/>
            <w:hideMark/>
          </w:tcPr>
          <w:p w14:paraId="5ED8BDD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3BF7639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287,08</w:t>
            </w:r>
          </w:p>
        </w:tc>
      </w:tr>
      <w:tr w:rsidR="00AC3DFC" w:rsidRPr="00AC3DFC" w14:paraId="2E2295A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032B25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A100003 SUBVENCIJE U OSIGURANJU DIJELA PEMIJE USJEVA I VIŠEGODIŠNJIH NASADA </w:t>
            </w:r>
          </w:p>
        </w:tc>
        <w:tc>
          <w:tcPr>
            <w:tcW w:w="1050" w:type="dxa"/>
            <w:noWrap/>
            <w:hideMark/>
          </w:tcPr>
          <w:p w14:paraId="73F1A5E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128" w:type="dxa"/>
            <w:noWrap/>
            <w:hideMark/>
          </w:tcPr>
          <w:p w14:paraId="18765C0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0FB5023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45,21</w:t>
            </w:r>
          </w:p>
        </w:tc>
      </w:tr>
      <w:tr w:rsidR="00AC3DFC" w:rsidRPr="00AC3DFC" w14:paraId="49C2826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FD3FEC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2E32E8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07DD20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128" w:type="dxa"/>
            <w:noWrap/>
            <w:hideMark/>
          </w:tcPr>
          <w:p w14:paraId="55EF4B9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5833795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45,21</w:t>
            </w:r>
          </w:p>
        </w:tc>
      </w:tr>
      <w:tr w:rsidR="00AC3DFC" w:rsidRPr="00AC3DFC" w14:paraId="09E5FA0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612738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4CE7CDE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73D2DD0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6.636,00</w:t>
            </w:r>
          </w:p>
        </w:tc>
        <w:tc>
          <w:tcPr>
            <w:tcW w:w="1128" w:type="dxa"/>
            <w:noWrap/>
            <w:hideMark/>
          </w:tcPr>
          <w:p w14:paraId="7B77162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910" w:type="dxa"/>
            <w:noWrap/>
            <w:hideMark/>
          </w:tcPr>
          <w:p w14:paraId="229A060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45,21</w:t>
            </w:r>
          </w:p>
        </w:tc>
      </w:tr>
      <w:tr w:rsidR="00AC3DFC" w:rsidRPr="00AC3DFC" w14:paraId="2E54CCA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6B4F2C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A100004 UZORKOVANJE I ANALIZA TLA</w:t>
            </w:r>
          </w:p>
        </w:tc>
        <w:tc>
          <w:tcPr>
            <w:tcW w:w="1050" w:type="dxa"/>
            <w:noWrap/>
            <w:hideMark/>
          </w:tcPr>
          <w:p w14:paraId="76D34E4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1128" w:type="dxa"/>
            <w:noWrap/>
            <w:hideMark/>
          </w:tcPr>
          <w:p w14:paraId="236FEA2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17763ED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50,23</w:t>
            </w:r>
          </w:p>
        </w:tc>
      </w:tr>
      <w:tr w:rsidR="00AC3DFC" w:rsidRPr="00AC3DFC" w14:paraId="27751BD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63C6F7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78C528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D464D3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1128" w:type="dxa"/>
            <w:noWrap/>
            <w:hideMark/>
          </w:tcPr>
          <w:p w14:paraId="4D0D51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12F04AE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50,23</w:t>
            </w:r>
          </w:p>
        </w:tc>
      </w:tr>
      <w:tr w:rsidR="00AC3DFC" w:rsidRPr="00AC3DFC" w14:paraId="702C9CD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2B9BDE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3AB6321C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7AAD400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3.982,00</w:t>
            </w:r>
          </w:p>
        </w:tc>
        <w:tc>
          <w:tcPr>
            <w:tcW w:w="1128" w:type="dxa"/>
            <w:noWrap/>
            <w:hideMark/>
          </w:tcPr>
          <w:p w14:paraId="637F116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1CCC999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50,23</w:t>
            </w:r>
          </w:p>
        </w:tc>
      </w:tr>
      <w:tr w:rsidR="00AC3DFC" w:rsidRPr="00AC3DFC" w14:paraId="10CA5E5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A89579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A100005 ODRŽAVANJE I SANACIJA POLJSKIH PUTEVA </w:t>
            </w:r>
          </w:p>
        </w:tc>
        <w:tc>
          <w:tcPr>
            <w:tcW w:w="1050" w:type="dxa"/>
            <w:noWrap/>
            <w:hideMark/>
          </w:tcPr>
          <w:p w14:paraId="01F22F5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430E33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2CE561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E3D1C6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E9123B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113F89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634EC9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4765ED2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C47816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858201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9773AD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E181B8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4DE4B4F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59FFB7B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23863C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FACD81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7D3A33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A100006 KALCIZACIJA KISELIH TALA </w:t>
            </w:r>
          </w:p>
        </w:tc>
        <w:tc>
          <w:tcPr>
            <w:tcW w:w="1050" w:type="dxa"/>
            <w:noWrap/>
            <w:hideMark/>
          </w:tcPr>
          <w:p w14:paraId="4D2949C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40108A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76B4C31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A7C404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4EBC87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477829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7D87A4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6D880F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4AD9396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337C4D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BBA69B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1976525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6B42C58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BA09CA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5BA710A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5A731E3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D875FF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A100007 FOLIJA ZA PROIZVODNJU JAGODA I POVRĆA NA OTVORENOM </w:t>
            </w:r>
          </w:p>
        </w:tc>
        <w:tc>
          <w:tcPr>
            <w:tcW w:w="1050" w:type="dxa"/>
            <w:noWrap/>
            <w:hideMark/>
          </w:tcPr>
          <w:p w14:paraId="4D7899B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6ADAA0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6F603F8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9907EE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D5A6ED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15BA9B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48AA96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6907DD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1037D91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33FE76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7624B0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20E5FC5A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320EDF3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F96F92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10" w:type="dxa"/>
            <w:noWrap/>
            <w:hideMark/>
          </w:tcPr>
          <w:p w14:paraId="5DE05C4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80B94D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59E3B2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A100008 OPREMA ZA PROIZVODNJU POVRĆA, CVIJEĆA I JAGODA U ZAŠTIĆENOM PROSTORU</w:t>
            </w:r>
          </w:p>
        </w:tc>
        <w:tc>
          <w:tcPr>
            <w:tcW w:w="1050" w:type="dxa"/>
            <w:noWrap/>
            <w:hideMark/>
          </w:tcPr>
          <w:p w14:paraId="625133D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03ED80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910" w:type="dxa"/>
            <w:noWrap/>
            <w:hideMark/>
          </w:tcPr>
          <w:p w14:paraId="65F2A0B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225D64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F59130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73CE6F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675544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E2E99E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910" w:type="dxa"/>
            <w:noWrap/>
            <w:hideMark/>
          </w:tcPr>
          <w:p w14:paraId="2CD4289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8DA9C40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099A50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015CCB7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5FF690D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11F3E3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910" w:type="dxa"/>
            <w:noWrap/>
            <w:hideMark/>
          </w:tcPr>
          <w:p w14:paraId="76A23BB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658F5EF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5A90DF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1015 JAČANJE GOSPODARSTVA</w:t>
            </w:r>
          </w:p>
        </w:tc>
        <w:tc>
          <w:tcPr>
            <w:tcW w:w="1050" w:type="dxa"/>
            <w:noWrap/>
            <w:hideMark/>
          </w:tcPr>
          <w:p w14:paraId="4189272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69.977,00</w:t>
            </w:r>
          </w:p>
        </w:tc>
        <w:tc>
          <w:tcPr>
            <w:tcW w:w="1128" w:type="dxa"/>
            <w:noWrap/>
            <w:hideMark/>
          </w:tcPr>
          <w:p w14:paraId="45AFD10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44.977,00</w:t>
            </w:r>
          </w:p>
        </w:tc>
        <w:tc>
          <w:tcPr>
            <w:tcW w:w="910" w:type="dxa"/>
            <w:noWrap/>
            <w:hideMark/>
          </w:tcPr>
          <w:p w14:paraId="04F27C1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64,27</w:t>
            </w:r>
          </w:p>
        </w:tc>
      </w:tr>
      <w:tr w:rsidR="00AC3DFC" w:rsidRPr="00AC3DFC" w14:paraId="3FCA989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839FC3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PROMIDŽBA I MARKETING PZ BLATNJAČA </w:t>
            </w:r>
          </w:p>
        </w:tc>
        <w:tc>
          <w:tcPr>
            <w:tcW w:w="1050" w:type="dxa"/>
            <w:noWrap/>
            <w:hideMark/>
          </w:tcPr>
          <w:p w14:paraId="738CF04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00EB36D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5AA324E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B24758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A4DB24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1BD0F34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CFD2DA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17CE6CB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652D6FB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3FA111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0BDD45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6D8924EA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415A0E2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36DD023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57AA1BD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C38AE5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B6E9C5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K100001 IZGRADNJA PODUZETNIČE INFRASTRUKTURE </w:t>
            </w:r>
          </w:p>
        </w:tc>
        <w:tc>
          <w:tcPr>
            <w:tcW w:w="1050" w:type="dxa"/>
            <w:noWrap/>
            <w:hideMark/>
          </w:tcPr>
          <w:p w14:paraId="7D70682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4.977,00</w:t>
            </w:r>
          </w:p>
        </w:tc>
        <w:tc>
          <w:tcPr>
            <w:tcW w:w="1128" w:type="dxa"/>
            <w:noWrap/>
            <w:hideMark/>
          </w:tcPr>
          <w:p w14:paraId="5C599DD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4.977,00</w:t>
            </w:r>
          </w:p>
        </w:tc>
        <w:tc>
          <w:tcPr>
            <w:tcW w:w="910" w:type="dxa"/>
            <w:noWrap/>
            <w:hideMark/>
          </w:tcPr>
          <w:p w14:paraId="750998D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A8A702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584475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6EB1E6B7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39ECDC1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4.977,00</w:t>
            </w:r>
          </w:p>
        </w:tc>
        <w:tc>
          <w:tcPr>
            <w:tcW w:w="1128" w:type="dxa"/>
            <w:noWrap/>
            <w:hideMark/>
          </w:tcPr>
          <w:p w14:paraId="4EC5121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4.977,00</w:t>
            </w:r>
          </w:p>
        </w:tc>
        <w:tc>
          <w:tcPr>
            <w:tcW w:w="910" w:type="dxa"/>
            <w:noWrap/>
            <w:hideMark/>
          </w:tcPr>
          <w:p w14:paraId="7953AFC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42D54E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BFE724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7B73A26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1E2B211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4.977,00</w:t>
            </w:r>
          </w:p>
        </w:tc>
        <w:tc>
          <w:tcPr>
            <w:tcW w:w="1128" w:type="dxa"/>
            <w:noWrap/>
            <w:hideMark/>
          </w:tcPr>
          <w:p w14:paraId="77A2369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4.977,00</w:t>
            </w:r>
          </w:p>
        </w:tc>
        <w:tc>
          <w:tcPr>
            <w:tcW w:w="910" w:type="dxa"/>
            <w:noWrap/>
            <w:hideMark/>
          </w:tcPr>
          <w:p w14:paraId="25143B2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D8A1A5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A1EFBA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Tekući projekt T100001 SUBVENCIJE ZAPOŠLJAVANJA I SAMOZAPOŠLJAVANJA </w:t>
            </w:r>
          </w:p>
        </w:tc>
        <w:tc>
          <w:tcPr>
            <w:tcW w:w="1050" w:type="dxa"/>
            <w:noWrap/>
            <w:hideMark/>
          </w:tcPr>
          <w:p w14:paraId="01AA334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797E084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7311662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62E8AC9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620C8B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2C17B0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399DE9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70FD03E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358C501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7803F1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30EAF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56B34A6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373ABD4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637CB89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10" w:type="dxa"/>
            <w:noWrap/>
            <w:hideMark/>
          </w:tcPr>
          <w:p w14:paraId="42C26A9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1532CF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E00D7C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Tekući projekt T100002 SUBVENCIJE OBRTNICIMA,MALIM I SREDNJIM PODUZETNICIMA </w:t>
            </w:r>
          </w:p>
        </w:tc>
        <w:tc>
          <w:tcPr>
            <w:tcW w:w="1050" w:type="dxa"/>
            <w:noWrap/>
            <w:hideMark/>
          </w:tcPr>
          <w:p w14:paraId="1161D9C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71EBCEB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7E669AF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44,44</w:t>
            </w:r>
          </w:p>
        </w:tc>
      </w:tr>
      <w:tr w:rsidR="00AC3DFC" w:rsidRPr="00AC3DFC" w14:paraId="3D4DAB1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EF13E6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7F499A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DB6EB5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6D6F3C7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5F6EEB8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44,44</w:t>
            </w:r>
          </w:p>
        </w:tc>
      </w:tr>
      <w:tr w:rsidR="00AC3DFC" w:rsidRPr="00AC3DFC" w14:paraId="31D25B8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7A8D15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24" w:type="dxa"/>
            <w:hideMark/>
          </w:tcPr>
          <w:p w14:paraId="5274D85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050" w:type="dxa"/>
            <w:noWrap/>
            <w:hideMark/>
          </w:tcPr>
          <w:p w14:paraId="679C6F9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45.000,00</w:t>
            </w:r>
          </w:p>
        </w:tc>
        <w:tc>
          <w:tcPr>
            <w:tcW w:w="1128" w:type="dxa"/>
            <w:noWrap/>
            <w:hideMark/>
          </w:tcPr>
          <w:p w14:paraId="7772334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910" w:type="dxa"/>
            <w:noWrap/>
            <w:hideMark/>
          </w:tcPr>
          <w:p w14:paraId="7326C7F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44,44</w:t>
            </w:r>
          </w:p>
        </w:tc>
      </w:tr>
      <w:tr w:rsidR="00AC3DFC" w:rsidRPr="00AC3DFC" w14:paraId="2AC21FD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E0DE2D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1016 PROJEKT ZAŽELI I OSTVARI</w:t>
            </w:r>
          </w:p>
        </w:tc>
        <w:tc>
          <w:tcPr>
            <w:tcW w:w="1050" w:type="dxa"/>
            <w:noWrap/>
            <w:hideMark/>
          </w:tcPr>
          <w:p w14:paraId="25C4570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295.352,00</w:t>
            </w:r>
          </w:p>
        </w:tc>
        <w:tc>
          <w:tcPr>
            <w:tcW w:w="1128" w:type="dxa"/>
            <w:noWrap/>
            <w:hideMark/>
          </w:tcPr>
          <w:p w14:paraId="784B8A5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295.352,00</w:t>
            </w:r>
          </w:p>
        </w:tc>
        <w:tc>
          <w:tcPr>
            <w:tcW w:w="910" w:type="dxa"/>
            <w:noWrap/>
            <w:hideMark/>
          </w:tcPr>
          <w:p w14:paraId="05084EC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67B06E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44CAA9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ZAPOŠLJAVANJE I OSPOSOBLJAVANJE ŽENA </w:t>
            </w:r>
          </w:p>
        </w:tc>
        <w:tc>
          <w:tcPr>
            <w:tcW w:w="1050" w:type="dxa"/>
            <w:noWrap/>
            <w:hideMark/>
          </w:tcPr>
          <w:p w14:paraId="3C3925C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239.561,00</w:t>
            </w:r>
          </w:p>
        </w:tc>
        <w:tc>
          <w:tcPr>
            <w:tcW w:w="1128" w:type="dxa"/>
            <w:noWrap/>
            <w:hideMark/>
          </w:tcPr>
          <w:p w14:paraId="776AB1F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239.561,00</w:t>
            </w:r>
          </w:p>
        </w:tc>
        <w:tc>
          <w:tcPr>
            <w:tcW w:w="910" w:type="dxa"/>
            <w:noWrap/>
            <w:hideMark/>
          </w:tcPr>
          <w:p w14:paraId="533AEBF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10E323E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8C55B5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164CBBC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8CD294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239.561,00</w:t>
            </w:r>
          </w:p>
        </w:tc>
        <w:tc>
          <w:tcPr>
            <w:tcW w:w="1128" w:type="dxa"/>
            <w:noWrap/>
            <w:hideMark/>
          </w:tcPr>
          <w:p w14:paraId="11B523B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239.561,00</w:t>
            </w:r>
          </w:p>
        </w:tc>
        <w:tc>
          <w:tcPr>
            <w:tcW w:w="910" w:type="dxa"/>
            <w:noWrap/>
            <w:hideMark/>
          </w:tcPr>
          <w:p w14:paraId="6D271F2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C3CC48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4E58E8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24" w:type="dxa"/>
            <w:hideMark/>
          </w:tcPr>
          <w:p w14:paraId="259934D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050" w:type="dxa"/>
            <w:noWrap/>
            <w:hideMark/>
          </w:tcPr>
          <w:p w14:paraId="018E1D7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228.761,00</w:t>
            </w:r>
          </w:p>
        </w:tc>
        <w:tc>
          <w:tcPr>
            <w:tcW w:w="1128" w:type="dxa"/>
            <w:noWrap/>
            <w:hideMark/>
          </w:tcPr>
          <w:p w14:paraId="440D188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228.761,00</w:t>
            </w:r>
          </w:p>
        </w:tc>
        <w:tc>
          <w:tcPr>
            <w:tcW w:w="910" w:type="dxa"/>
            <w:noWrap/>
            <w:hideMark/>
          </w:tcPr>
          <w:p w14:paraId="4572B2A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C8D267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24B4AC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3D816E51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971FD1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10.800,00</w:t>
            </w:r>
          </w:p>
        </w:tc>
        <w:tc>
          <w:tcPr>
            <w:tcW w:w="1128" w:type="dxa"/>
            <w:noWrap/>
            <w:hideMark/>
          </w:tcPr>
          <w:p w14:paraId="1506D87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10.800,00</w:t>
            </w:r>
          </w:p>
        </w:tc>
        <w:tc>
          <w:tcPr>
            <w:tcW w:w="910" w:type="dxa"/>
            <w:noWrap/>
            <w:hideMark/>
          </w:tcPr>
          <w:p w14:paraId="42A9F0F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6A23B9B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E0A7A8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A100002 PROMIDŽBA I VIDLJIVOST </w:t>
            </w:r>
          </w:p>
        </w:tc>
        <w:tc>
          <w:tcPr>
            <w:tcW w:w="1050" w:type="dxa"/>
            <w:noWrap/>
            <w:hideMark/>
          </w:tcPr>
          <w:p w14:paraId="130C57B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B8D5E1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9609AE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87CE11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7981F2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21F0298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57624B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706C5AC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7E432C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77F281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9D3552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4724" w:type="dxa"/>
            <w:hideMark/>
          </w:tcPr>
          <w:p w14:paraId="4B762B9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F73B7D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561A25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6D9D52D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936B7B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432DB0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A100003 UPRAVLJANJE PROJEKTOM I ADMINISTRACIJA </w:t>
            </w:r>
          </w:p>
        </w:tc>
        <w:tc>
          <w:tcPr>
            <w:tcW w:w="1050" w:type="dxa"/>
            <w:noWrap/>
            <w:hideMark/>
          </w:tcPr>
          <w:p w14:paraId="5E0A0E2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55.791,00</w:t>
            </w:r>
          </w:p>
        </w:tc>
        <w:tc>
          <w:tcPr>
            <w:tcW w:w="1128" w:type="dxa"/>
            <w:noWrap/>
            <w:hideMark/>
          </w:tcPr>
          <w:p w14:paraId="42CE1AB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55.791,00</w:t>
            </w:r>
          </w:p>
        </w:tc>
        <w:tc>
          <w:tcPr>
            <w:tcW w:w="910" w:type="dxa"/>
            <w:noWrap/>
            <w:hideMark/>
          </w:tcPr>
          <w:p w14:paraId="77E4379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31F4412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33939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CB10D9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F62897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55.791,00</w:t>
            </w:r>
          </w:p>
        </w:tc>
        <w:tc>
          <w:tcPr>
            <w:tcW w:w="1128" w:type="dxa"/>
            <w:noWrap/>
            <w:hideMark/>
          </w:tcPr>
          <w:p w14:paraId="32402B2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55.791,00</w:t>
            </w:r>
          </w:p>
        </w:tc>
        <w:tc>
          <w:tcPr>
            <w:tcW w:w="910" w:type="dxa"/>
            <w:noWrap/>
            <w:hideMark/>
          </w:tcPr>
          <w:p w14:paraId="62C4C63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E3FE0B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2738E7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24" w:type="dxa"/>
            <w:hideMark/>
          </w:tcPr>
          <w:p w14:paraId="262C5DC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050" w:type="dxa"/>
            <w:noWrap/>
            <w:hideMark/>
          </w:tcPr>
          <w:p w14:paraId="0F16047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46.328,00</w:t>
            </w:r>
          </w:p>
        </w:tc>
        <w:tc>
          <w:tcPr>
            <w:tcW w:w="1128" w:type="dxa"/>
            <w:noWrap/>
            <w:hideMark/>
          </w:tcPr>
          <w:p w14:paraId="5AB5448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46.328,00</w:t>
            </w:r>
          </w:p>
        </w:tc>
        <w:tc>
          <w:tcPr>
            <w:tcW w:w="910" w:type="dxa"/>
            <w:noWrap/>
            <w:hideMark/>
          </w:tcPr>
          <w:p w14:paraId="7712FB4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A14421A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39D80C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2C63705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7DD9D66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9.463,00</w:t>
            </w:r>
          </w:p>
        </w:tc>
        <w:tc>
          <w:tcPr>
            <w:tcW w:w="1128" w:type="dxa"/>
            <w:noWrap/>
            <w:hideMark/>
          </w:tcPr>
          <w:p w14:paraId="29041A7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9.463,00</w:t>
            </w:r>
          </w:p>
        </w:tc>
        <w:tc>
          <w:tcPr>
            <w:tcW w:w="910" w:type="dxa"/>
            <w:noWrap/>
            <w:hideMark/>
          </w:tcPr>
          <w:p w14:paraId="1D7845A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D552E6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638A8A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1017 TURISTIČKA ZAJEDNICA OPĆINE LIPOVLJANI</w:t>
            </w:r>
          </w:p>
        </w:tc>
        <w:tc>
          <w:tcPr>
            <w:tcW w:w="1050" w:type="dxa"/>
            <w:noWrap/>
            <w:hideMark/>
          </w:tcPr>
          <w:p w14:paraId="26AAD3E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153.028,00</w:t>
            </w:r>
          </w:p>
        </w:tc>
        <w:tc>
          <w:tcPr>
            <w:tcW w:w="1128" w:type="dxa"/>
            <w:noWrap/>
            <w:hideMark/>
          </w:tcPr>
          <w:p w14:paraId="0290187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153.028,00</w:t>
            </w:r>
          </w:p>
        </w:tc>
        <w:tc>
          <w:tcPr>
            <w:tcW w:w="910" w:type="dxa"/>
            <w:noWrap/>
            <w:hideMark/>
          </w:tcPr>
          <w:p w14:paraId="6D07550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E00F9E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7E12B5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RASHODI ZA ZAPOSLENE </w:t>
            </w:r>
          </w:p>
        </w:tc>
        <w:tc>
          <w:tcPr>
            <w:tcW w:w="1050" w:type="dxa"/>
            <w:noWrap/>
            <w:hideMark/>
          </w:tcPr>
          <w:p w14:paraId="7449466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1128" w:type="dxa"/>
            <w:noWrap/>
            <w:hideMark/>
          </w:tcPr>
          <w:p w14:paraId="3A1DEEE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34.323,00</w:t>
            </w:r>
          </w:p>
        </w:tc>
        <w:tc>
          <w:tcPr>
            <w:tcW w:w="910" w:type="dxa"/>
            <w:noWrap/>
            <w:hideMark/>
          </w:tcPr>
          <w:p w14:paraId="2962CA8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90,32</w:t>
            </w:r>
          </w:p>
        </w:tc>
      </w:tr>
      <w:tr w:rsidR="00AC3DFC" w:rsidRPr="00AC3DFC" w14:paraId="58EB7C5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6810B9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FA6311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5B610A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1128" w:type="dxa"/>
            <w:noWrap/>
            <w:hideMark/>
          </w:tcPr>
          <w:p w14:paraId="44A9B3A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34.323,00</w:t>
            </w:r>
          </w:p>
        </w:tc>
        <w:tc>
          <w:tcPr>
            <w:tcW w:w="910" w:type="dxa"/>
            <w:noWrap/>
            <w:hideMark/>
          </w:tcPr>
          <w:p w14:paraId="3D5DF77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90,32</w:t>
            </w:r>
          </w:p>
        </w:tc>
      </w:tr>
      <w:tr w:rsidR="00AC3DFC" w:rsidRPr="00AC3DFC" w14:paraId="642029B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D0E66A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0C850C55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6736CF6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38.000,00</w:t>
            </w:r>
          </w:p>
        </w:tc>
        <w:tc>
          <w:tcPr>
            <w:tcW w:w="1128" w:type="dxa"/>
            <w:noWrap/>
            <w:hideMark/>
          </w:tcPr>
          <w:p w14:paraId="3CC06B6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34.323,00</w:t>
            </w:r>
          </w:p>
        </w:tc>
        <w:tc>
          <w:tcPr>
            <w:tcW w:w="910" w:type="dxa"/>
            <w:noWrap/>
            <w:hideMark/>
          </w:tcPr>
          <w:p w14:paraId="3CE624D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90,32</w:t>
            </w:r>
          </w:p>
        </w:tc>
      </w:tr>
      <w:tr w:rsidR="00AC3DFC" w:rsidRPr="00AC3DFC" w14:paraId="0B71DF5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0EC401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A100002 MATERIJALNI I FINANCIJSKI RASHODI </w:t>
            </w:r>
          </w:p>
        </w:tc>
        <w:tc>
          <w:tcPr>
            <w:tcW w:w="1050" w:type="dxa"/>
            <w:noWrap/>
            <w:hideMark/>
          </w:tcPr>
          <w:p w14:paraId="4264B06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BD0B37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3.677,00</w:t>
            </w:r>
          </w:p>
        </w:tc>
        <w:tc>
          <w:tcPr>
            <w:tcW w:w="910" w:type="dxa"/>
            <w:noWrap/>
            <w:hideMark/>
          </w:tcPr>
          <w:p w14:paraId="0081B7B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7AB0DF4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A92E49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058C9EA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946EFA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164F9D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3.677,00</w:t>
            </w:r>
          </w:p>
        </w:tc>
        <w:tc>
          <w:tcPr>
            <w:tcW w:w="910" w:type="dxa"/>
            <w:noWrap/>
            <w:hideMark/>
          </w:tcPr>
          <w:p w14:paraId="59D27A7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12B924A9" w14:textId="77777777" w:rsidTr="00AC3DF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E727B8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38FA216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6EDFE57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E724AB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3.677,00</w:t>
            </w:r>
          </w:p>
        </w:tc>
        <w:tc>
          <w:tcPr>
            <w:tcW w:w="910" w:type="dxa"/>
            <w:noWrap/>
            <w:hideMark/>
          </w:tcPr>
          <w:p w14:paraId="21AA061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50A2617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3C01B9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Tekući projekt T100002 PROVOĐENJE MANIFESTACIJA I PROJEKATA NA PODRUČJU OL</w:t>
            </w:r>
          </w:p>
        </w:tc>
        <w:tc>
          <w:tcPr>
            <w:tcW w:w="1050" w:type="dxa"/>
            <w:noWrap/>
            <w:hideMark/>
          </w:tcPr>
          <w:p w14:paraId="5BF06D6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115.028,00</w:t>
            </w:r>
          </w:p>
        </w:tc>
        <w:tc>
          <w:tcPr>
            <w:tcW w:w="1128" w:type="dxa"/>
            <w:noWrap/>
            <w:hideMark/>
          </w:tcPr>
          <w:p w14:paraId="31A16BD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115.028,00</w:t>
            </w:r>
          </w:p>
        </w:tc>
        <w:tc>
          <w:tcPr>
            <w:tcW w:w="910" w:type="dxa"/>
            <w:noWrap/>
            <w:hideMark/>
          </w:tcPr>
          <w:p w14:paraId="18B41BF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5BB52A8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081368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815599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619F3E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115.028,00</w:t>
            </w:r>
          </w:p>
        </w:tc>
        <w:tc>
          <w:tcPr>
            <w:tcW w:w="1128" w:type="dxa"/>
            <w:noWrap/>
            <w:hideMark/>
          </w:tcPr>
          <w:p w14:paraId="0CAFD8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115.028,00</w:t>
            </w:r>
          </w:p>
        </w:tc>
        <w:tc>
          <w:tcPr>
            <w:tcW w:w="910" w:type="dxa"/>
            <w:noWrap/>
            <w:hideMark/>
          </w:tcPr>
          <w:p w14:paraId="5105846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7DED10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02D3EF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72D5F70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1572AB3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115.028,00</w:t>
            </w:r>
          </w:p>
        </w:tc>
        <w:tc>
          <w:tcPr>
            <w:tcW w:w="1128" w:type="dxa"/>
            <w:noWrap/>
            <w:hideMark/>
          </w:tcPr>
          <w:p w14:paraId="6B1E8D7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115.028,00</w:t>
            </w:r>
          </w:p>
        </w:tc>
        <w:tc>
          <w:tcPr>
            <w:tcW w:w="910" w:type="dxa"/>
            <w:noWrap/>
            <w:hideMark/>
          </w:tcPr>
          <w:p w14:paraId="0E268C3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172CA6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A05133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1018 TURIZAM</w:t>
            </w:r>
          </w:p>
        </w:tc>
        <w:tc>
          <w:tcPr>
            <w:tcW w:w="1050" w:type="dxa"/>
            <w:noWrap/>
            <w:hideMark/>
          </w:tcPr>
          <w:p w14:paraId="6FBE142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A17A50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822285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6CA480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BCAC23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Tekući projekt T100001 PROJEKT TENINA STAZA </w:t>
            </w:r>
          </w:p>
        </w:tc>
        <w:tc>
          <w:tcPr>
            <w:tcW w:w="1050" w:type="dxa"/>
            <w:noWrap/>
            <w:hideMark/>
          </w:tcPr>
          <w:p w14:paraId="5C8A26D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B0155B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D42CD4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BD8B20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9392A1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110015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E0FD8F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10379B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D6020D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A5FC90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332427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724" w:type="dxa"/>
            <w:hideMark/>
          </w:tcPr>
          <w:p w14:paraId="0A2C57C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AC3DFC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AC3DFC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050" w:type="dxa"/>
            <w:noWrap/>
            <w:hideMark/>
          </w:tcPr>
          <w:p w14:paraId="6230158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9B6CAA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488ACF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4306D28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7B0212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Tekući projekt T100003 BICIKLISTIČKO ODMORIŠTE U PILJENICAMA </w:t>
            </w:r>
          </w:p>
        </w:tc>
        <w:tc>
          <w:tcPr>
            <w:tcW w:w="1050" w:type="dxa"/>
            <w:noWrap/>
            <w:hideMark/>
          </w:tcPr>
          <w:p w14:paraId="7AF5C36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156B45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650562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D7C2B5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7C6E77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24A9E3EC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499909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24D42C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908B10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5D37C62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F98761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724" w:type="dxa"/>
            <w:hideMark/>
          </w:tcPr>
          <w:p w14:paraId="76F7FC8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AC3DFC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AC3DFC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050" w:type="dxa"/>
            <w:noWrap/>
            <w:hideMark/>
          </w:tcPr>
          <w:p w14:paraId="229F46D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36CAB4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AF4679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7D22E56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FBAABE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7760900E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4E83679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228F08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7A0567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0FE7C69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3EC6B0A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1019 IZGRADNJA DJEČJEG VRTIĆA U LIPOVLJANIMA </w:t>
            </w:r>
          </w:p>
        </w:tc>
        <w:tc>
          <w:tcPr>
            <w:tcW w:w="1050" w:type="dxa"/>
            <w:noWrap/>
            <w:hideMark/>
          </w:tcPr>
          <w:p w14:paraId="6772C3A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4.177.176,00</w:t>
            </w:r>
          </w:p>
        </w:tc>
        <w:tc>
          <w:tcPr>
            <w:tcW w:w="1128" w:type="dxa"/>
            <w:noWrap/>
            <w:hideMark/>
          </w:tcPr>
          <w:p w14:paraId="38C92CE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185.000,00</w:t>
            </w:r>
          </w:p>
        </w:tc>
        <w:tc>
          <w:tcPr>
            <w:tcW w:w="910" w:type="dxa"/>
            <w:noWrap/>
            <w:hideMark/>
          </w:tcPr>
          <w:p w14:paraId="18CD1D3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4,43</w:t>
            </w:r>
          </w:p>
        </w:tc>
      </w:tr>
      <w:tr w:rsidR="00AC3DFC" w:rsidRPr="00AC3DFC" w14:paraId="7AFBD39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9BB4EE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K100001 IZGRADNJA DJEČJEG VRTIĆA U LIPOVLJANIMA </w:t>
            </w:r>
          </w:p>
        </w:tc>
        <w:tc>
          <w:tcPr>
            <w:tcW w:w="1050" w:type="dxa"/>
            <w:noWrap/>
            <w:hideMark/>
          </w:tcPr>
          <w:p w14:paraId="31CDB90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4.128.376,00</w:t>
            </w:r>
          </w:p>
        </w:tc>
        <w:tc>
          <w:tcPr>
            <w:tcW w:w="1128" w:type="dxa"/>
            <w:noWrap/>
            <w:hideMark/>
          </w:tcPr>
          <w:p w14:paraId="3C40DAC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183.500,00</w:t>
            </w:r>
          </w:p>
        </w:tc>
        <w:tc>
          <w:tcPr>
            <w:tcW w:w="910" w:type="dxa"/>
            <w:noWrap/>
            <w:hideMark/>
          </w:tcPr>
          <w:p w14:paraId="1F14C5F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4,44</w:t>
            </w:r>
          </w:p>
        </w:tc>
      </w:tr>
      <w:tr w:rsidR="00AC3DFC" w:rsidRPr="00AC3DFC" w14:paraId="6896F37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9F07A6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993BC4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03AA858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4.128.376,00</w:t>
            </w:r>
          </w:p>
        </w:tc>
        <w:tc>
          <w:tcPr>
            <w:tcW w:w="1128" w:type="dxa"/>
            <w:noWrap/>
            <w:hideMark/>
          </w:tcPr>
          <w:p w14:paraId="3FD1331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183.500,00</w:t>
            </w:r>
          </w:p>
        </w:tc>
        <w:tc>
          <w:tcPr>
            <w:tcW w:w="910" w:type="dxa"/>
            <w:noWrap/>
            <w:hideMark/>
          </w:tcPr>
          <w:p w14:paraId="57A1787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4,44</w:t>
            </w:r>
          </w:p>
        </w:tc>
      </w:tr>
      <w:tr w:rsidR="00AC3DFC" w:rsidRPr="00AC3DFC" w14:paraId="40ACE91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2065F8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498C0607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1BD00CA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4.128.376,00</w:t>
            </w:r>
          </w:p>
        </w:tc>
        <w:tc>
          <w:tcPr>
            <w:tcW w:w="1128" w:type="dxa"/>
            <w:noWrap/>
            <w:hideMark/>
          </w:tcPr>
          <w:p w14:paraId="1782C99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183.500,00</w:t>
            </w:r>
          </w:p>
        </w:tc>
        <w:tc>
          <w:tcPr>
            <w:tcW w:w="910" w:type="dxa"/>
            <w:noWrap/>
            <w:hideMark/>
          </w:tcPr>
          <w:p w14:paraId="0F7CC56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4,44</w:t>
            </w:r>
          </w:p>
        </w:tc>
      </w:tr>
      <w:tr w:rsidR="00AC3DFC" w:rsidRPr="00AC3DFC" w14:paraId="279B103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475E7F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K100002 VOĐENJE PROJEKTA IZGRADNJE DJEČJEG VRTIĆA U LIPOVLJANIMA</w:t>
            </w:r>
          </w:p>
        </w:tc>
        <w:tc>
          <w:tcPr>
            <w:tcW w:w="1050" w:type="dxa"/>
            <w:noWrap/>
            <w:hideMark/>
          </w:tcPr>
          <w:p w14:paraId="7A5026A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6FE7922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1DFF3D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3E994E1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2CA114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1D04CD7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C4A584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2B2A29D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B93C28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726B4715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A568F6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05C8D06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03EF61F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28" w:type="dxa"/>
            <w:noWrap/>
            <w:hideMark/>
          </w:tcPr>
          <w:p w14:paraId="118E588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1CE759C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4EBB591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892E82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Kapitalni projekt K100003 POSTUPAK NABAVE RADOVA IZGRADNJE DJEČJEG VRTIĆA U LIPOVLJANIMA</w:t>
            </w:r>
          </w:p>
        </w:tc>
        <w:tc>
          <w:tcPr>
            <w:tcW w:w="1050" w:type="dxa"/>
            <w:noWrap/>
            <w:hideMark/>
          </w:tcPr>
          <w:p w14:paraId="56E07C2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2.300,00</w:t>
            </w:r>
          </w:p>
        </w:tc>
        <w:tc>
          <w:tcPr>
            <w:tcW w:w="1128" w:type="dxa"/>
            <w:noWrap/>
            <w:hideMark/>
          </w:tcPr>
          <w:p w14:paraId="7D06C9A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08736A2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8A6791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454BC4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41C837ED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39165F2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2.300,00</w:t>
            </w:r>
          </w:p>
        </w:tc>
        <w:tc>
          <w:tcPr>
            <w:tcW w:w="1128" w:type="dxa"/>
            <w:noWrap/>
            <w:hideMark/>
          </w:tcPr>
          <w:p w14:paraId="2A4D562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3EDE63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6AEDA87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5814E5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7CA71C4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31F56E8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2.300,00</w:t>
            </w:r>
          </w:p>
        </w:tc>
        <w:tc>
          <w:tcPr>
            <w:tcW w:w="1128" w:type="dxa"/>
            <w:noWrap/>
            <w:hideMark/>
          </w:tcPr>
          <w:p w14:paraId="2F9EA9B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4E23F9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4AB68C2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D022FF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K100004 NADZOR RADOVA IZGRADNJE DJEČJEG VRTIĆA U LIPOVLJANIMA </w:t>
            </w:r>
          </w:p>
        </w:tc>
        <w:tc>
          <w:tcPr>
            <w:tcW w:w="1050" w:type="dxa"/>
            <w:noWrap/>
            <w:hideMark/>
          </w:tcPr>
          <w:p w14:paraId="77F6855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47667BC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41A7500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7FBA2C9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82BFCC0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2A8C3542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FE3E0D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44359D5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57E177B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77AA31EE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44CEAB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35D5CDF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664C5CB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28" w:type="dxa"/>
            <w:noWrap/>
            <w:hideMark/>
          </w:tcPr>
          <w:p w14:paraId="1A8ECC3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733C9EE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2DF6C6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74A621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K100005 NADZOR OPREMANJA DJEČJEG VRTIĆA U LIPOVLJANIMA  </w:t>
            </w:r>
          </w:p>
        </w:tc>
        <w:tc>
          <w:tcPr>
            <w:tcW w:w="1050" w:type="dxa"/>
            <w:noWrap/>
            <w:hideMark/>
          </w:tcPr>
          <w:p w14:paraId="5BA1ABC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1128" w:type="dxa"/>
            <w:noWrap/>
            <w:hideMark/>
          </w:tcPr>
          <w:p w14:paraId="6446C2B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910" w:type="dxa"/>
            <w:noWrap/>
            <w:hideMark/>
          </w:tcPr>
          <w:p w14:paraId="09A8916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23,08</w:t>
            </w:r>
          </w:p>
        </w:tc>
      </w:tr>
      <w:tr w:rsidR="00AC3DFC" w:rsidRPr="00AC3DFC" w14:paraId="7D6508A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704F27B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27B2EE4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166BAAC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1128" w:type="dxa"/>
            <w:noWrap/>
            <w:hideMark/>
          </w:tcPr>
          <w:p w14:paraId="3B845D3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910" w:type="dxa"/>
            <w:noWrap/>
            <w:hideMark/>
          </w:tcPr>
          <w:p w14:paraId="5FF9635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23,08</w:t>
            </w:r>
          </w:p>
        </w:tc>
      </w:tr>
      <w:tr w:rsidR="00AC3DFC" w:rsidRPr="00AC3DFC" w14:paraId="5D06F40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80AA94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3C0D70FF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6AB4BCC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  <w:tc>
          <w:tcPr>
            <w:tcW w:w="1128" w:type="dxa"/>
            <w:noWrap/>
            <w:hideMark/>
          </w:tcPr>
          <w:p w14:paraId="32BC005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910" w:type="dxa"/>
            <w:noWrap/>
            <w:hideMark/>
          </w:tcPr>
          <w:p w14:paraId="71657A0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23,08</w:t>
            </w:r>
          </w:p>
        </w:tc>
      </w:tr>
      <w:tr w:rsidR="00AC3DFC" w:rsidRPr="00AC3DFC" w14:paraId="75EE703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ECD4F4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1020 DEMOGRAFSKE MJERE</w:t>
            </w:r>
          </w:p>
        </w:tc>
        <w:tc>
          <w:tcPr>
            <w:tcW w:w="1050" w:type="dxa"/>
            <w:noWrap/>
            <w:hideMark/>
          </w:tcPr>
          <w:p w14:paraId="5567CF6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0A8C96A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4E7B942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7A5C81C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753804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POTICAJ MLADIM OBITELJIMA ZA IZGRADNJU I ADAPTACIJU PRVE NEKRETNINE ZA STANOVANJE </w:t>
            </w:r>
          </w:p>
        </w:tc>
        <w:tc>
          <w:tcPr>
            <w:tcW w:w="1050" w:type="dxa"/>
            <w:noWrap/>
            <w:hideMark/>
          </w:tcPr>
          <w:p w14:paraId="396C707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1023752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3B53010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170647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9EA92C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70D585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60229F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7C0FC87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048A1C6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035F93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FCB539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724" w:type="dxa"/>
            <w:hideMark/>
          </w:tcPr>
          <w:p w14:paraId="0653B030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050" w:type="dxa"/>
            <w:noWrap/>
            <w:hideMark/>
          </w:tcPr>
          <w:p w14:paraId="539AE87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128" w:type="dxa"/>
            <w:noWrap/>
            <w:hideMark/>
          </w:tcPr>
          <w:p w14:paraId="78D524E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910" w:type="dxa"/>
            <w:noWrap/>
            <w:hideMark/>
          </w:tcPr>
          <w:p w14:paraId="23F6701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5733548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1A79AC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Program 1021 SANACIJA POLJSKIH PUTEVA </w:t>
            </w:r>
          </w:p>
        </w:tc>
        <w:tc>
          <w:tcPr>
            <w:tcW w:w="1050" w:type="dxa"/>
            <w:noWrap/>
            <w:hideMark/>
          </w:tcPr>
          <w:p w14:paraId="45E9F40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B427BE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910" w:type="dxa"/>
            <w:noWrap/>
            <w:hideMark/>
          </w:tcPr>
          <w:p w14:paraId="0097B62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6EBE381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673E838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ODRŽAVANJE I SANACIJA POLJSKIH PUTEVA </w:t>
            </w:r>
          </w:p>
        </w:tc>
        <w:tc>
          <w:tcPr>
            <w:tcW w:w="1050" w:type="dxa"/>
            <w:noWrap/>
            <w:hideMark/>
          </w:tcPr>
          <w:p w14:paraId="6448B81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4CB59B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910" w:type="dxa"/>
            <w:noWrap/>
            <w:hideMark/>
          </w:tcPr>
          <w:p w14:paraId="183CC78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4C13524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279B15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195A721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45398A3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B78F3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910" w:type="dxa"/>
            <w:noWrap/>
            <w:hideMark/>
          </w:tcPr>
          <w:p w14:paraId="7A167F0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05E3C620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C47826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7E6337E8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3F64B4D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57A9C2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910" w:type="dxa"/>
            <w:noWrap/>
            <w:hideMark/>
          </w:tcPr>
          <w:p w14:paraId="1BC594A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2B9C070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E3460B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Glava 00301 Dječji vrtić Iskrica Lipovljani</w:t>
            </w:r>
          </w:p>
        </w:tc>
        <w:tc>
          <w:tcPr>
            <w:tcW w:w="1050" w:type="dxa"/>
            <w:noWrap/>
            <w:hideMark/>
          </w:tcPr>
          <w:p w14:paraId="0A70057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384.143,00</w:t>
            </w:r>
          </w:p>
        </w:tc>
        <w:tc>
          <w:tcPr>
            <w:tcW w:w="1128" w:type="dxa"/>
            <w:noWrap/>
            <w:hideMark/>
          </w:tcPr>
          <w:p w14:paraId="068E285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670.407,00</w:t>
            </w:r>
          </w:p>
        </w:tc>
        <w:tc>
          <w:tcPr>
            <w:tcW w:w="910" w:type="dxa"/>
            <w:noWrap/>
            <w:hideMark/>
          </w:tcPr>
          <w:p w14:paraId="16ADFBA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174,52</w:t>
            </w:r>
          </w:p>
        </w:tc>
      </w:tr>
      <w:tr w:rsidR="00AC3DFC" w:rsidRPr="00AC3DFC" w14:paraId="6F723FE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BC6EE8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38358 Dječji vrtić Iskrica Lipovljani</w:t>
            </w:r>
          </w:p>
        </w:tc>
        <w:tc>
          <w:tcPr>
            <w:tcW w:w="1050" w:type="dxa"/>
            <w:noWrap/>
            <w:hideMark/>
          </w:tcPr>
          <w:p w14:paraId="39B8F64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384.143,00</w:t>
            </w:r>
          </w:p>
        </w:tc>
        <w:tc>
          <w:tcPr>
            <w:tcW w:w="1128" w:type="dxa"/>
            <w:noWrap/>
            <w:hideMark/>
          </w:tcPr>
          <w:p w14:paraId="07CDB23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670.407,00</w:t>
            </w:r>
          </w:p>
        </w:tc>
        <w:tc>
          <w:tcPr>
            <w:tcW w:w="910" w:type="dxa"/>
            <w:noWrap/>
            <w:hideMark/>
          </w:tcPr>
          <w:p w14:paraId="793B352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174,52</w:t>
            </w:r>
          </w:p>
        </w:tc>
      </w:tr>
      <w:tr w:rsidR="00AC3DFC" w:rsidRPr="00AC3DFC" w14:paraId="41D0EB0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D0B5A9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1007 PREDŠKOLSKI ODGOJ</w:t>
            </w:r>
          </w:p>
        </w:tc>
        <w:tc>
          <w:tcPr>
            <w:tcW w:w="1050" w:type="dxa"/>
            <w:noWrap/>
            <w:hideMark/>
          </w:tcPr>
          <w:p w14:paraId="079E1CB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384.143,00</w:t>
            </w:r>
          </w:p>
        </w:tc>
        <w:tc>
          <w:tcPr>
            <w:tcW w:w="1128" w:type="dxa"/>
            <w:noWrap/>
            <w:hideMark/>
          </w:tcPr>
          <w:p w14:paraId="57C00FC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670.407,00</w:t>
            </w:r>
          </w:p>
        </w:tc>
        <w:tc>
          <w:tcPr>
            <w:tcW w:w="910" w:type="dxa"/>
            <w:noWrap/>
            <w:hideMark/>
          </w:tcPr>
          <w:p w14:paraId="7E2A8F8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174,52</w:t>
            </w:r>
          </w:p>
        </w:tc>
      </w:tr>
      <w:tr w:rsidR="00AC3DFC" w:rsidRPr="00AC3DFC" w14:paraId="36BD48F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6D58CB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RASHODI ZA ZAPOSLENE </w:t>
            </w:r>
          </w:p>
        </w:tc>
        <w:tc>
          <w:tcPr>
            <w:tcW w:w="1050" w:type="dxa"/>
            <w:noWrap/>
            <w:hideMark/>
          </w:tcPr>
          <w:p w14:paraId="4984172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344.182,00</w:t>
            </w:r>
          </w:p>
        </w:tc>
        <w:tc>
          <w:tcPr>
            <w:tcW w:w="1128" w:type="dxa"/>
            <w:noWrap/>
            <w:hideMark/>
          </w:tcPr>
          <w:p w14:paraId="6B7928B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582.133,00</w:t>
            </w:r>
          </w:p>
        </w:tc>
        <w:tc>
          <w:tcPr>
            <w:tcW w:w="910" w:type="dxa"/>
            <w:noWrap/>
            <w:hideMark/>
          </w:tcPr>
          <w:p w14:paraId="221C678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169,14</w:t>
            </w:r>
          </w:p>
        </w:tc>
      </w:tr>
      <w:tr w:rsidR="00AC3DFC" w:rsidRPr="00AC3DFC" w14:paraId="221BC3E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6A5F7A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781B01D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3F232B3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344.182,00</w:t>
            </w:r>
          </w:p>
        </w:tc>
        <w:tc>
          <w:tcPr>
            <w:tcW w:w="1128" w:type="dxa"/>
            <w:noWrap/>
            <w:hideMark/>
          </w:tcPr>
          <w:p w14:paraId="433EA69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582.133,00</w:t>
            </w:r>
          </w:p>
        </w:tc>
        <w:tc>
          <w:tcPr>
            <w:tcW w:w="910" w:type="dxa"/>
            <w:noWrap/>
            <w:hideMark/>
          </w:tcPr>
          <w:p w14:paraId="5589CA1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169,14</w:t>
            </w:r>
          </w:p>
        </w:tc>
      </w:tr>
      <w:tr w:rsidR="00AC3DFC" w:rsidRPr="00AC3DFC" w14:paraId="50567E8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E36668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24" w:type="dxa"/>
            <w:hideMark/>
          </w:tcPr>
          <w:p w14:paraId="28092AEE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050" w:type="dxa"/>
            <w:noWrap/>
            <w:hideMark/>
          </w:tcPr>
          <w:p w14:paraId="02C0C20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339.917,00</w:t>
            </w:r>
          </w:p>
        </w:tc>
        <w:tc>
          <w:tcPr>
            <w:tcW w:w="1128" w:type="dxa"/>
            <w:noWrap/>
            <w:hideMark/>
          </w:tcPr>
          <w:p w14:paraId="37E0710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577.868,00</w:t>
            </w:r>
          </w:p>
        </w:tc>
        <w:tc>
          <w:tcPr>
            <w:tcW w:w="910" w:type="dxa"/>
            <w:noWrap/>
            <w:hideMark/>
          </w:tcPr>
          <w:p w14:paraId="385C849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170,00</w:t>
            </w:r>
          </w:p>
        </w:tc>
      </w:tr>
      <w:tr w:rsidR="00AC3DFC" w:rsidRPr="00AC3DFC" w14:paraId="6C443DF2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141B2D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70762D0E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00AB5B3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4.265,00</w:t>
            </w:r>
          </w:p>
        </w:tc>
        <w:tc>
          <w:tcPr>
            <w:tcW w:w="1128" w:type="dxa"/>
            <w:noWrap/>
            <w:hideMark/>
          </w:tcPr>
          <w:p w14:paraId="48D6FA7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4.265,00</w:t>
            </w:r>
          </w:p>
        </w:tc>
        <w:tc>
          <w:tcPr>
            <w:tcW w:w="910" w:type="dxa"/>
            <w:noWrap/>
            <w:hideMark/>
          </w:tcPr>
          <w:p w14:paraId="7A53648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04FD43C9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1109620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A100002 MATERIJALNI I FINANCIJSKI RASHODI</w:t>
            </w:r>
          </w:p>
        </w:tc>
        <w:tc>
          <w:tcPr>
            <w:tcW w:w="1050" w:type="dxa"/>
            <w:noWrap/>
            <w:hideMark/>
          </w:tcPr>
          <w:p w14:paraId="30027CC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38.035,00</w:t>
            </w:r>
          </w:p>
        </w:tc>
        <w:tc>
          <w:tcPr>
            <w:tcW w:w="1128" w:type="dxa"/>
            <w:noWrap/>
            <w:hideMark/>
          </w:tcPr>
          <w:p w14:paraId="6A7A077B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86.348,00</w:t>
            </w:r>
          </w:p>
        </w:tc>
        <w:tc>
          <w:tcPr>
            <w:tcW w:w="910" w:type="dxa"/>
            <w:noWrap/>
            <w:hideMark/>
          </w:tcPr>
          <w:p w14:paraId="667DD91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227,02</w:t>
            </w:r>
          </w:p>
        </w:tc>
      </w:tr>
      <w:tr w:rsidR="00AC3DFC" w:rsidRPr="00AC3DFC" w14:paraId="4081DA24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31E2AF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37643C39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B672A6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38.035,00</w:t>
            </w:r>
          </w:p>
        </w:tc>
        <w:tc>
          <w:tcPr>
            <w:tcW w:w="1128" w:type="dxa"/>
            <w:noWrap/>
            <w:hideMark/>
          </w:tcPr>
          <w:p w14:paraId="5FD29E2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86.348,00</w:t>
            </w:r>
          </w:p>
        </w:tc>
        <w:tc>
          <w:tcPr>
            <w:tcW w:w="910" w:type="dxa"/>
            <w:noWrap/>
            <w:hideMark/>
          </w:tcPr>
          <w:p w14:paraId="2E09940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227,02</w:t>
            </w:r>
          </w:p>
        </w:tc>
      </w:tr>
      <w:tr w:rsidR="00AC3DFC" w:rsidRPr="00AC3DFC" w14:paraId="3A583DF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09A76FC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50D38E9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5F11358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37.980,00</w:t>
            </w:r>
          </w:p>
        </w:tc>
        <w:tc>
          <w:tcPr>
            <w:tcW w:w="1128" w:type="dxa"/>
            <w:noWrap/>
            <w:hideMark/>
          </w:tcPr>
          <w:p w14:paraId="323F689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86.293,00</w:t>
            </w:r>
          </w:p>
        </w:tc>
        <w:tc>
          <w:tcPr>
            <w:tcW w:w="910" w:type="dxa"/>
            <w:noWrap/>
            <w:hideMark/>
          </w:tcPr>
          <w:p w14:paraId="459D3071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227,21</w:t>
            </w:r>
          </w:p>
        </w:tc>
      </w:tr>
      <w:tr w:rsidR="00AC3DFC" w:rsidRPr="00AC3DFC" w14:paraId="7CA0E12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664ECBB4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724" w:type="dxa"/>
            <w:hideMark/>
          </w:tcPr>
          <w:p w14:paraId="77E9AC7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050" w:type="dxa"/>
            <w:noWrap/>
            <w:hideMark/>
          </w:tcPr>
          <w:p w14:paraId="5A89C5D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28" w:type="dxa"/>
            <w:noWrap/>
            <w:hideMark/>
          </w:tcPr>
          <w:p w14:paraId="7277B1E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910" w:type="dxa"/>
            <w:noWrap/>
            <w:hideMark/>
          </w:tcPr>
          <w:p w14:paraId="74F1D5B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1EAA90C6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42EAE2B2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724" w:type="dxa"/>
            <w:hideMark/>
          </w:tcPr>
          <w:p w14:paraId="4807A9C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6909B67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34AB199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2301FF4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C3DFC" w:rsidRPr="00AC3DFC" w14:paraId="2595AF83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080B0D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340C97FF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622FE97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31BDC7B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noWrap/>
            <w:hideMark/>
          </w:tcPr>
          <w:p w14:paraId="3EE6569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C3DFC" w:rsidRPr="00AC3DFC" w14:paraId="1CC0F98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A7AEC5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A100003 PROGRAM PREDŠKOLE</w:t>
            </w:r>
          </w:p>
        </w:tc>
        <w:tc>
          <w:tcPr>
            <w:tcW w:w="1050" w:type="dxa"/>
            <w:noWrap/>
            <w:hideMark/>
          </w:tcPr>
          <w:p w14:paraId="58C97E7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1.926,00</w:t>
            </w:r>
          </w:p>
        </w:tc>
        <w:tc>
          <w:tcPr>
            <w:tcW w:w="1128" w:type="dxa"/>
            <w:noWrap/>
            <w:hideMark/>
          </w:tcPr>
          <w:p w14:paraId="4505E31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1.926,00</w:t>
            </w:r>
          </w:p>
        </w:tc>
        <w:tc>
          <w:tcPr>
            <w:tcW w:w="910" w:type="dxa"/>
            <w:noWrap/>
            <w:hideMark/>
          </w:tcPr>
          <w:p w14:paraId="0DE4C75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073853F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2307E9D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09762215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1406395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1.926,00</w:t>
            </w:r>
          </w:p>
        </w:tc>
        <w:tc>
          <w:tcPr>
            <w:tcW w:w="1128" w:type="dxa"/>
            <w:noWrap/>
            <w:hideMark/>
          </w:tcPr>
          <w:p w14:paraId="4DD1F9B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1.926,00</w:t>
            </w:r>
          </w:p>
        </w:tc>
        <w:tc>
          <w:tcPr>
            <w:tcW w:w="910" w:type="dxa"/>
            <w:noWrap/>
            <w:hideMark/>
          </w:tcPr>
          <w:p w14:paraId="0B66F10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4D299C5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6F9B85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522CA3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22B542B4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1.926,00</w:t>
            </w:r>
          </w:p>
        </w:tc>
        <w:tc>
          <w:tcPr>
            <w:tcW w:w="1128" w:type="dxa"/>
            <w:noWrap/>
            <w:hideMark/>
          </w:tcPr>
          <w:p w14:paraId="1ECCC43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1.926,00</w:t>
            </w:r>
          </w:p>
        </w:tc>
        <w:tc>
          <w:tcPr>
            <w:tcW w:w="910" w:type="dxa"/>
            <w:noWrap/>
            <w:hideMark/>
          </w:tcPr>
          <w:p w14:paraId="309131A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75392978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505EBD6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Glava 00302 Narodna knjižnica i čitaonica Lipovljani</w:t>
            </w:r>
          </w:p>
        </w:tc>
        <w:tc>
          <w:tcPr>
            <w:tcW w:w="1050" w:type="dxa"/>
            <w:noWrap/>
            <w:hideMark/>
          </w:tcPr>
          <w:p w14:paraId="5D95A49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96.113,00</w:t>
            </w:r>
          </w:p>
        </w:tc>
        <w:tc>
          <w:tcPr>
            <w:tcW w:w="1128" w:type="dxa"/>
            <w:noWrap/>
            <w:hideMark/>
          </w:tcPr>
          <w:p w14:paraId="50D7EBD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118.962,00</w:t>
            </w:r>
          </w:p>
        </w:tc>
        <w:tc>
          <w:tcPr>
            <w:tcW w:w="910" w:type="dxa"/>
            <w:noWrap/>
            <w:hideMark/>
          </w:tcPr>
          <w:p w14:paraId="067FF07A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123,77</w:t>
            </w:r>
          </w:p>
        </w:tc>
      </w:tr>
      <w:tr w:rsidR="00AC3DFC" w:rsidRPr="00AC3DFC" w14:paraId="2F0586F8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CF8E6C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48533 Narodna knjižnica i čitaonica Lipovljani</w:t>
            </w:r>
          </w:p>
        </w:tc>
        <w:tc>
          <w:tcPr>
            <w:tcW w:w="1050" w:type="dxa"/>
            <w:noWrap/>
            <w:hideMark/>
          </w:tcPr>
          <w:p w14:paraId="63BAB98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96.113,00</w:t>
            </w:r>
          </w:p>
        </w:tc>
        <w:tc>
          <w:tcPr>
            <w:tcW w:w="1128" w:type="dxa"/>
            <w:noWrap/>
            <w:hideMark/>
          </w:tcPr>
          <w:p w14:paraId="0D6BA02C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118.962,00</w:t>
            </w:r>
          </w:p>
        </w:tc>
        <w:tc>
          <w:tcPr>
            <w:tcW w:w="910" w:type="dxa"/>
            <w:noWrap/>
            <w:hideMark/>
          </w:tcPr>
          <w:p w14:paraId="74EC79B2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123,77</w:t>
            </w:r>
          </w:p>
        </w:tc>
      </w:tr>
      <w:tr w:rsidR="00AC3DFC" w:rsidRPr="00AC3DFC" w14:paraId="67607C6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217A1C1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PROGRAM 1005 PROMICANJE KULTURE</w:t>
            </w:r>
          </w:p>
        </w:tc>
        <w:tc>
          <w:tcPr>
            <w:tcW w:w="1050" w:type="dxa"/>
            <w:noWrap/>
            <w:hideMark/>
          </w:tcPr>
          <w:p w14:paraId="5FA50B6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96.113,00</w:t>
            </w:r>
          </w:p>
        </w:tc>
        <w:tc>
          <w:tcPr>
            <w:tcW w:w="1128" w:type="dxa"/>
            <w:noWrap/>
            <w:hideMark/>
          </w:tcPr>
          <w:p w14:paraId="59B45C2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118.962,00</w:t>
            </w:r>
          </w:p>
        </w:tc>
        <w:tc>
          <w:tcPr>
            <w:tcW w:w="910" w:type="dxa"/>
            <w:noWrap/>
            <w:hideMark/>
          </w:tcPr>
          <w:p w14:paraId="773FD87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123,77</w:t>
            </w:r>
          </w:p>
        </w:tc>
      </w:tr>
      <w:tr w:rsidR="00AC3DFC" w:rsidRPr="00AC3DFC" w14:paraId="5717899F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7B91BC0E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A100001 RASHODI ZA ZAPOSLENE </w:t>
            </w:r>
          </w:p>
        </w:tc>
        <w:tc>
          <w:tcPr>
            <w:tcW w:w="1050" w:type="dxa"/>
            <w:noWrap/>
            <w:hideMark/>
          </w:tcPr>
          <w:p w14:paraId="20E8653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46.545,00</w:t>
            </w:r>
          </w:p>
        </w:tc>
        <w:tc>
          <w:tcPr>
            <w:tcW w:w="1128" w:type="dxa"/>
            <w:noWrap/>
            <w:hideMark/>
          </w:tcPr>
          <w:p w14:paraId="0E7FB9D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69.209,00</w:t>
            </w:r>
          </w:p>
        </w:tc>
        <w:tc>
          <w:tcPr>
            <w:tcW w:w="910" w:type="dxa"/>
            <w:noWrap/>
            <w:hideMark/>
          </w:tcPr>
          <w:p w14:paraId="55090BD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148,69</w:t>
            </w:r>
          </w:p>
        </w:tc>
      </w:tr>
      <w:tr w:rsidR="00AC3DFC" w:rsidRPr="00AC3DFC" w14:paraId="1447B8EF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D078F2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660B7E58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61FAD22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46.545,00</w:t>
            </w:r>
          </w:p>
        </w:tc>
        <w:tc>
          <w:tcPr>
            <w:tcW w:w="1128" w:type="dxa"/>
            <w:noWrap/>
            <w:hideMark/>
          </w:tcPr>
          <w:p w14:paraId="6E5C25DC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69.209,00</w:t>
            </w:r>
          </w:p>
        </w:tc>
        <w:tc>
          <w:tcPr>
            <w:tcW w:w="910" w:type="dxa"/>
            <w:noWrap/>
            <w:hideMark/>
          </w:tcPr>
          <w:p w14:paraId="60255C0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148,69</w:t>
            </w:r>
          </w:p>
        </w:tc>
      </w:tr>
      <w:tr w:rsidR="00AC3DFC" w:rsidRPr="00AC3DFC" w14:paraId="28BB77A4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E8E542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24" w:type="dxa"/>
            <w:hideMark/>
          </w:tcPr>
          <w:p w14:paraId="553E75BD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050" w:type="dxa"/>
            <w:noWrap/>
            <w:hideMark/>
          </w:tcPr>
          <w:p w14:paraId="5837C83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45.716,00</w:t>
            </w:r>
          </w:p>
        </w:tc>
        <w:tc>
          <w:tcPr>
            <w:tcW w:w="1128" w:type="dxa"/>
            <w:noWrap/>
            <w:hideMark/>
          </w:tcPr>
          <w:p w14:paraId="6F0A0B0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67.020,00</w:t>
            </w:r>
          </w:p>
        </w:tc>
        <w:tc>
          <w:tcPr>
            <w:tcW w:w="910" w:type="dxa"/>
            <w:noWrap/>
            <w:hideMark/>
          </w:tcPr>
          <w:p w14:paraId="6F54F157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146,60</w:t>
            </w:r>
          </w:p>
        </w:tc>
      </w:tr>
      <w:tr w:rsidR="00AC3DFC" w:rsidRPr="00AC3DFC" w14:paraId="24E5F51D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AE98AB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2C7C95C2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4289FB2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829,00</w:t>
            </w:r>
          </w:p>
        </w:tc>
        <w:tc>
          <w:tcPr>
            <w:tcW w:w="1128" w:type="dxa"/>
            <w:noWrap/>
            <w:hideMark/>
          </w:tcPr>
          <w:p w14:paraId="42760D65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2.189,00</w:t>
            </w:r>
          </w:p>
        </w:tc>
        <w:tc>
          <w:tcPr>
            <w:tcW w:w="910" w:type="dxa"/>
            <w:noWrap/>
            <w:hideMark/>
          </w:tcPr>
          <w:p w14:paraId="45ECB4E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264,05</w:t>
            </w:r>
          </w:p>
        </w:tc>
      </w:tr>
      <w:tr w:rsidR="00AC3DFC" w:rsidRPr="00AC3DFC" w14:paraId="2A714171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4F92D88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Aktivnost A100002 MATERIJALNI I FINANCIJSKI RASHODI </w:t>
            </w:r>
          </w:p>
        </w:tc>
        <w:tc>
          <w:tcPr>
            <w:tcW w:w="1050" w:type="dxa"/>
            <w:noWrap/>
            <w:hideMark/>
          </w:tcPr>
          <w:p w14:paraId="065485A3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24.889,00</w:t>
            </w:r>
          </w:p>
        </w:tc>
        <w:tc>
          <w:tcPr>
            <w:tcW w:w="1128" w:type="dxa"/>
            <w:noWrap/>
            <w:hideMark/>
          </w:tcPr>
          <w:p w14:paraId="73977FC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22.393,00</w:t>
            </w:r>
          </w:p>
        </w:tc>
        <w:tc>
          <w:tcPr>
            <w:tcW w:w="910" w:type="dxa"/>
            <w:noWrap/>
            <w:hideMark/>
          </w:tcPr>
          <w:p w14:paraId="160DCCA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89,97</w:t>
            </w:r>
          </w:p>
        </w:tc>
      </w:tr>
      <w:tr w:rsidR="00AC3DFC" w:rsidRPr="00AC3DFC" w14:paraId="3821EA8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5E861E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F01545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010DF4B0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24.889,00</w:t>
            </w:r>
          </w:p>
        </w:tc>
        <w:tc>
          <w:tcPr>
            <w:tcW w:w="1128" w:type="dxa"/>
            <w:noWrap/>
            <w:hideMark/>
          </w:tcPr>
          <w:p w14:paraId="0F70BE4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22.393,00</w:t>
            </w:r>
          </w:p>
        </w:tc>
        <w:tc>
          <w:tcPr>
            <w:tcW w:w="910" w:type="dxa"/>
            <w:noWrap/>
            <w:hideMark/>
          </w:tcPr>
          <w:p w14:paraId="7341A34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89,97</w:t>
            </w:r>
          </w:p>
        </w:tc>
      </w:tr>
      <w:tr w:rsidR="00AC3DFC" w:rsidRPr="00AC3DFC" w14:paraId="5376BFA2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82FAF97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286FE636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67DF5B7D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24.852,00</w:t>
            </w:r>
          </w:p>
        </w:tc>
        <w:tc>
          <w:tcPr>
            <w:tcW w:w="1128" w:type="dxa"/>
            <w:noWrap/>
            <w:hideMark/>
          </w:tcPr>
          <w:p w14:paraId="7EC5BB40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22.356,00</w:t>
            </w:r>
          </w:p>
        </w:tc>
        <w:tc>
          <w:tcPr>
            <w:tcW w:w="910" w:type="dxa"/>
            <w:noWrap/>
            <w:hideMark/>
          </w:tcPr>
          <w:p w14:paraId="02AD753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89,96</w:t>
            </w:r>
          </w:p>
        </w:tc>
      </w:tr>
      <w:tr w:rsidR="00AC3DFC" w:rsidRPr="00AC3DFC" w14:paraId="6A8BAB0B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DA27EF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724" w:type="dxa"/>
            <w:hideMark/>
          </w:tcPr>
          <w:p w14:paraId="2DEDEE20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050" w:type="dxa"/>
            <w:noWrap/>
            <w:hideMark/>
          </w:tcPr>
          <w:p w14:paraId="1BD5090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128" w:type="dxa"/>
            <w:noWrap/>
            <w:hideMark/>
          </w:tcPr>
          <w:p w14:paraId="56C855B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910" w:type="dxa"/>
            <w:noWrap/>
            <w:hideMark/>
          </w:tcPr>
          <w:p w14:paraId="5E8D3734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4A5A7FDE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0B2DA715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Aktivnost A100003 RADIONICE I KAZALIŠNE PREDSTAVE</w:t>
            </w:r>
          </w:p>
        </w:tc>
        <w:tc>
          <w:tcPr>
            <w:tcW w:w="1050" w:type="dxa"/>
            <w:noWrap/>
            <w:hideMark/>
          </w:tcPr>
          <w:p w14:paraId="716F7B2F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1128" w:type="dxa"/>
            <w:noWrap/>
            <w:hideMark/>
          </w:tcPr>
          <w:p w14:paraId="5CD5C0D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0F54FC2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142,86</w:t>
            </w:r>
          </w:p>
        </w:tc>
      </w:tr>
      <w:tr w:rsidR="00AC3DFC" w:rsidRPr="00AC3DFC" w14:paraId="2C4E7E36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CE852B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47BA4C56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510F63D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1128" w:type="dxa"/>
            <w:noWrap/>
            <w:hideMark/>
          </w:tcPr>
          <w:p w14:paraId="567739A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36EC8F9E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142,86</w:t>
            </w:r>
          </w:p>
        </w:tc>
      </w:tr>
      <w:tr w:rsidR="00AC3DFC" w:rsidRPr="00AC3DFC" w14:paraId="5BCB506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A4CA0FA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48C87BF9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4E48E18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1128" w:type="dxa"/>
            <w:noWrap/>
            <w:hideMark/>
          </w:tcPr>
          <w:p w14:paraId="5D013C0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910" w:type="dxa"/>
            <w:noWrap/>
            <w:hideMark/>
          </w:tcPr>
          <w:p w14:paraId="1369C58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142,86</w:t>
            </w:r>
          </w:p>
        </w:tc>
      </w:tr>
      <w:tr w:rsidR="00AC3DFC" w:rsidRPr="00AC3DFC" w14:paraId="588D2ADA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21D7D456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K100001 KNJIŽNA I NEKNJIŽNA GRAĐA </w:t>
            </w:r>
          </w:p>
        </w:tc>
        <w:tc>
          <w:tcPr>
            <w:tcW w:w="1050" w:type="dxa"/>
            <w:noWrap/>
            <w:hideMark/>
          </w:tcPr>
          <w:p w14:paraId="6FF9B01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10.015,00</w:t>
            </w:r>
          </w:p>
        </w:tc>
        <w:tc>
          <w:tcPr>
            <w:tcW w:w="1128" w:type="dxa"/>
            <w:noWrap/>
            <w:hideMark/>
          </w:tcPr>
          <w:p w14:paraId="58E491A8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10.860,00</w:t>
            </w:r>
          </w:p>
        </w:tc>
        <w:tc>
          <w:tcPr>
            <w:tcW w:w="910" w:type="dxa"/>
            <w:noWrap/>
            <w:hideMark/>
          </w:tcPr>
          <w:p w14:paraId="53B4C24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108,44</w:t>
            </w:r>
          </w:p>
        </w:tc>
      </w:tr>
      <w:tr w:rsidR="00AC3DFC" w:rsidRPr="00AC3DFC" w14:paraId="6D8C30AC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AB1D4F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4" w:type="dxa"/>
            <w:hideMark/>
          </w:tcPr>
          <w:p w14:paraId="53441DE3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050" w:type="dxa"/>
            <w:noWrap/>
            <w:hideMark/>
          </w:tcPr>
          <w:p w14:paraId="773B679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28" w:type="dxa"/>
            <w:noWrap/>
            <w:hideMark/>
          </w:tcPr>
          <w:p w14:paraId="3D026C7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10" w:type="dxa"/>
            <w:noWrap/>
            <w:hideMark/>
          </w:tcPr>
          <w:p w14:paraId="2108E6D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AC3DFC" w:rsidRPr="00AC3DFC" w14:paraId="207F78E1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363438A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24" w:type="dxa"/>
            <w:hideMark/>
          </w:tcPr>
          <w:p w14:paraId="0C6D8C53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050" w:type="dxa"/>
            <w:noWrap/>
            <w:hideMark/>
          </w:tcPr>
          <w:p w14:paraId="61AD0E16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128" w:type="dxa"/>
            <w:noWrap/>
            <w:hideMark/>
          </w:tcPr>
          <w:p w14:paraId="47025C33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10" w:type="dxa"/>
            <w:noWrap/>
            <w:hideMark/>
          </w:tcPr>
          <w:p w14:paraId="4097F42F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C3DFC" w:rsidRPr="00AC3DFC" w14:paraId="2DBEE60B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554D265B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0BC54A01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2AB4ACC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9.715,00</w:t>
            </w:r>
          </w:p>
        </w:tc>
        <w:tc>
          <w:tcPr>
            <w:tcW w:w="1128" w:type="dxa"/>
            <w:noWrap/>
            <w:hideMark/>
          </w:tcPr>
          <w:p w14:paraId="705532C5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10.560,00</w:t>
            </w:r>
          </w:p>
        </w:tc>
        <w:tc>
          <w:tcPr>
            <w:tcW w:w="910" w:type="dxa"/>
            <w:noWrap/>
            <w:hideMark/>
          </w:tcPr>
          <w:p w14:paraId="0F899FA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108,70</w:t>
            </w:r>
          </w:p>
        </w:tc>
      </w:tr>
      <w:tr w:rsidR="00AC3DFC" w:rsidRPr="00AC3DFC" w14:paraId="02D208F9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0F8C110F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0B7736DB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7780313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9.715,00</w:t>
            </w:r>
          </w:p>
        </w:tc>
        <w:tc>
          <w:tcPr>
            <w:tcW w:w="1128" w:type="dxa"/>
            <w:noWrap/>
            <w:hideMark/>
          </w:tcPr>
          <w:p w14:paraId="0BEC2981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10.560,00</w:t>
            </w:r>
          </w:p>
        </w:tc>
        <w:tc>
          <w:tcPr>
            <w:tcW w:w="910" w:type="dxa"/>
            <w:noWrap/>
            <w:hideMark/>
          </w:tcPr>
          <w:p w14:paraId="7E00E159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108,70</w:t>
            </w:r>
          </w:p>
        </w:tc>
      </w:tr>
      <w:tr w:rsidR="00AC3DFC" w:rsidRPr="00AC3DFC" w14:paraId="3BAE7833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2"/>
            <w:noWrap/>
            <w:hideMark/>
          </w:tcPr>
          <w:p w14:paraId="4EAEF2D3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 xml:space="preserve">Kapitalni projekt K100002 OPREMA ZA DJELATNOST KNJIŽNICE </w:t>
            </w:r>
          </w:p>
        </w:tc>
        <w:tc>
          <w:tcPr>
            <w:tcW w:w="1050" w:type="dxa"/>
            <w:noWrap/>
            <w:hideMark/>
          </w:tcPr>
          <w:p w14:paraId="28A6759A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11.164,00</w:t>
            </w:r>
          </w:p>
        </w:tc>
        <w:tc>
          <w:tcPr>
            <w:tcW w:w="1128" w:type="dxa"/>
            <w:noWrap/>
            <w:hideMark/>
          </w:tcPr>
          <w:p w14:paraId="14FA6379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11.500,00</w:t>
            </w:r>
          </w:p>
        </w:tc>
        <w:tc>
          <w:tcPr>
            <w:tcW w:w="910" w:type="dxa"/>
            <w:noWrap/>
            <w:hideMark/>
          </w:tcPr>
          <w:p w14:paraId="64C6DA3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103,01</w:t>
            </w:r>
          </w:p>
        </w:tc>
      </w:tr>
      <w:tr w:rsidR="00AC3DFC" w:rsidRPr="00AC3DFC" w14:paraId="69197D5C" w14:textId="77777777" w:rsidTr="00AC3DF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F461EE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4" w:type="dxa"/>
            <w:hideMark/>
          </w:tcPr>
          <w:p w14:paraId="301C9714" w14:textId="77777777" w:rsidR="00AC3DFC" w:rsidRPr="00AC3DFC" w:rsidRDefault="00AC3DFC" w:rsidP="00AC3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050" w:type="dxa"/>
            <w:noWrap/>
            <w:hideMark/>
          </w:tcPr>
          <w:p w14:paraId="53DCAA37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11.164,00</w:t>
            </w:r>
          </w:p>
        </w:tc>
        <w:tc>
          <w:tcPr>
            <w:tcW w:w="1128" w:type="dxa"/>
            <w:noWrap/>
            <w:hideMark/>
          </w:tcPr>
          <w:p w14:paraId="537AD28D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11.500,00</w:t>
            </w:r>
          </w:p>
        </w:tc>
        <w:tc>
          <w:tcPr>
            <w:tcW w:w="910" w:type="dxa"/>
            <w:noWrap/>
            <w:hideMark/>
          </w:tcPr>
          <w:p w14:paraId="29EC4B82" w14:textId="77777777" w:rsidR="00AC3DFC" w:rsidRPr="00AC3DFC" w:rsidRDefault="00AC3DFC" w:rsidP="00AC3D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FC">
              <w:rPr>
                <w:rFonts w:ascii="Arial" w:hAnsi="Arial" w:cs="Arial"/>
                <w:b/>
                <w:bCs/>
                <w:sz w:val="16"/>
                <w:szCs w:val="16"/>
              </w:rPr>
              <w:t>103,01</w:t>
            </w:r>
          </w:p>
        </w:tc>
      </w:tr>
      <w:tr w:rsidR="00AC3DFC" w:rsidRPr="00AC3DFC" w14:paraId="02E5DF1D" w14:textId="77777777" w:rsidTr="00AC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11EB2909" w14:textId="77777777" w:rsidR="00AC3DFC" w:rsidRPr="00AC3DFC" w:rsidRDefault="00AC3DFC" w:rsidP="00AC3DFC">
            <w:pPr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24" w:type="dxa"/>
            <w:hideMark/>
          </w:tcPr>
          <w:p w14:paraId="0592065B" w14:textId="77777777" w:rsidR="00AC3DFC" w:rsidRPr="00AC3DFC" w:rsidRDefault="00AC3DFC" w:rsidP="00AC3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050" w:type="dxa"/>
            <w:noWrap/>
            <w:hideMark/>
          </w:tcPr>
          <w:p w14:paraId="4E0A7A7E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11.164,00</w:t>
            </w:r>
          </w:p>
        </w:tc>
        <w:tc>
          <w:tcPr>
            <w:tcW w:w="1128" w:type="dxa"/>
            <w:noWrap/>
            <w:hideMark/>
          </w:tcPr>
          <w:p w14:paraId="030A1EC6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11.500,00</w:t>
            </w:r>
          </w:p>
        </w:tc>
        <w:tc>
          <w:tcPr>
            <w:tcW w:w="910" w:type="dxa"/>
            <w:noWrap/>
            <w:hideMark/>
          </w:tcPr>
          <w:p w14:paraId="364B5418" w14:textId="77777777" w:rsidR="00AC3DFC" w:rsidRPr="00AC3DFC" w:rsidRDefault="00AC3DFC" w:rsidP="00AC3D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3DFC">
              <w:rPr>
                <w:rFonts w:ascii="Arial" w:hAnsi="Arial" w:cs="Arial"/>
                <w:sz w:val="16"/>
                <w:szCs w:val="16"/>
              </w:rPr>
              <w:t>103,01</w:t>
            </w:r>
          </w:p>
        </w:tc>
      </w:tr>
    </w:tbl>
    <w:p w14:paraId="396F1948" w14:textId="7629B59F" w:rsidR="00AC3DFC" w:rsidRDefault="00AC3DFC" w:rsidP="007964F5">
      <w:pPr>
        <w:rPr>
          <w:rFonts w:ascii="Arial Narrow" w:hAnsi="Arial Narrow" w:cs="Arial"/>
          <w:sz w:val="22"/>
          <w:szCs w:val="22"/>
        </w:rPr>
      </w:pPr>
    </w:p>
    <w:p w14:paraId="39298621" w14:textId="090B7316" w:rsidR="00AC3DFC" w:rsidRDefault="00AC3DFC" w:rsidP="007964F5">
      <w:pPr>
        <w:rPr>
          <w:rFonts w:ascii="Arial Narrow" w:hAnsi="Arial Narrow" w:cs="Arial"/>
          <w:sz w:val="22"/>
          <w:szCs w:val="22"/>
        </w:rPr>
      </w:pPr>
    </w:p>
    <w:p w14:paraId="174AD754" w14:textId="2D337E2B" w:rsidR="00AC3DFC" w:rsidRDefault="00AC3DFC" w:rsidP="007964F5">
      <w:pPr>
        <w:rPr>
          <w:rFonts w:ascii="Arial Narrow" w:hAnsi="Arial Narrow" w:cs="Arial"/>
          <w:sz w:val="22"/>
          <w:szCs w:val="22"/>
        </w:rPr>
      </w:pPr>
    </w:p>
    <w:p w14:paraId="2B7C0A7E" w14:textId="50AB5991" w:rsidR="00AC3DFC" w:rsidRDefault="00AC3DFC" w:rsidP="007964F5">
      <w:pPr>
        <w:rPr>
          <w:rFonts w:ascii="Arial Narrow" w:hAnsi="Arial Narrow" w:cs="Arial"/>
          <w:sz w:val="22"/>
          <w:szCs w:val="22"/>
        </w:rPr>
      </w:pPr>
    </w:p>
    <w:p w14:paraId="5897E8B0" w14:textId="56C6A00C" w:rsidR="00AC3DFC" w:rsidRDefault="00AC3DFC" w:rsidP="007964F5">
      <w:pPr>
        <w:rPr>
          <w:rFonts w:ascii="Arial Narrow" w:hAnsi="Arial Narrow" w:cs="Arial"/>
          <w:sz w:val="22"/>
          <w:szCs w:val="22"/>
        </w:rPr>
      </w:pPr>
    </w:p>
    <w:p w14:paraId="46BA59B8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7C7E6142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4527A70B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40E64EDB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6F8462FA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5F83B11A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33803F5B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0128AF35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0208966F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292DDE3D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07C30B78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4D133580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7225972A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57470E5B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50143633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14A0956F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390ED916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7FC18AE9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3D939053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6DAF5F17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5874F0EF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128E49B4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70D8A206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667EC709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1B682E7C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5EDB5F37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667D3AFB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2F9E3569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6999066E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p w14:paraId="2F0D3E3A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bookmarkEnd w:id="1"/>
    <w:p w14:paraId="1E938D5A" w14:textId="77777777" w:rsidR="00F60D32" w:rsidRDefault="00F60D32" w:rsidP="007964F5">
      <w:pPr>
        <w:rPr>
          <w:rFonts w:ascii="Arial Narrow" w:hAnsi="Arial Narrow" w:cs="Arial"/>
          <w:sz w:val="22"/>
          <w:szCs w:val="22"/>
        </w:rPr>
      </w:pPr>
    </w:p>
    <w:sectPr w:rsidR="00F60D32" w:rsidSect="00AC0B06">
      <w:headerReference w:type="default" r:id="rId12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C467" w14:textId="77777777" w:rsidR="003B7297" w:rsidRDefault="003B7297" w:rsidP="00882E13">
      <w:r>
        <w:separator/>
      </w:r>
    </w:p>
  </w:endnote>
  <w:endnote w:type="continuationSeparator" w:id="0">
    <w:p w14:paraId="573E77A0" w14:textId="77777777" w:rsidR="003B7297" w:rsidRDefault="003B7297" w:rsidP="0088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B930" w14:textId="77777777" w:rsidR="003B7297" w:rsidRDefault="003B7297" w:rsidP="00882E13">
      <w:r>
        <w:separator/>
      </w:r>
    </w:p>
  </w:footnote>
  <w:footnote w:type="continuationSeparator" w:id="0">
    <w:p w14:paraId="074E2BA4" w14:textId="77777777" w:rsidR="003B7297" w:rsidRDefault="003B7297" w:rsidP="0088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038891"/>
      <w:docPartObj>
        <w:docPartGallery w:val="Page Numbers (Top of Page)"/>
        <w:docPartUnique/>
      </w:docPartObj>
    </w:sdtPr>
    <w:sdtContent>
      <w:p w14:paraId="2F0C49DF" w14:textId="77777777" w:rsidR="002109AA" w:rsidRDefault="002109AA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57ACCA1" w14:textId="77777777" w:rsidR="002109AA" w:rsidRDefault="002109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517B"/>
    <w:multiLevelType w:val="hybridMultilevel"/>
    <w:tmpl w:val="20E2C3B6"/>
    <w:lvl w:ilvl="0" w:tplc="F5DC9B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24276"/>
    <w:multiLevelType w:val="hybridMultilevel"/>
    <w:tmpl w:val="BC50F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17E5F"/>
    <w:multiLevelType w:val="hybridMultilevel"/>
    <w:tmpl w:val="B1EE78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43994">
    <w:abstractNumId w:val="1"/>
  </w:num>
  <w:num w:numId="2" w16cid:durableId="1894920450">
    <w:abstractNumId w:val="2"/>
  </w:num>
  <w:num w:numId="3" w16cid:durableId="74904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13"/>
    <w:rsid w:val="0000722C"/>
    <w:rsid w:val="00021B36"/>
    <w:rsid w:val="00040751"/>
    <w:rsid w:val="00046B3D"/>
    <w:rsid w:val="00051079"/>
    <w:rsid w:val="00061E88"/>
    <w:rsid w:val="00064E0B"/>
    <w:rsid w:val="000726C8"/>
    <w:rsid w:val="0007275D"/>
    <w:rsid w:val="0008348A"/>
    <w:rsid w:val="0009446E"/>
    <w:rsid w:val="000A3014"/>
    <w:rsid w:val="00116BBD"/>
    <w:rsid w:val="00130C64"/>
    <w:rsid w:val="001402BD"/>
    <w:rsid w:val="00151C5D"/>
    <w:rsid w:val="0019386D"/>
    <w:rsid w:val="001A7031"/>
    <w:rsid w:val="001A7EA8"/>
    <w:rsid w:val="001B6FEA"/>
    <w:rsid w:val="001D247E"/>
    <w:rsid w:val="001E62EF"/>
    <w:rsid w:val="001F1EB8"/>
    <w:rsid w:val="001F21DD"/>
    <w:rsid w:val="00202948"/>
    <w:rsid w:val="00202D12"/>
    <w:rsid w:val="002109AA"/>
    <w:rsid w:val="00215C24"/>
    <w:rsid w:val="002239E1"/>
    <w:rsid w:val="002250D0"/>
    <w:rsid w:val="00227C36"/>
    <w:rsid w:val="002349F7"/>
    <w:rsid w:val="00254D88"/>
    <w:rsid w:val="00271115"/>
    <w:rsid w:val="00284E48"/>
    <w:rsid w:val="00295DDA"/>
    <w:rsid w:val="00295DE7"/>
    <w:rsid w:val="002A6EE2"/>
    <w:rsid w:val="002C1695"/>
    <w:rsid w:val="002C5912"/>
    <w:rsid w:val="002E6111"/>
    <w:rsid w:val="002F3577"/>
    <w:rsid w:val="002F4716"/>
    <w:rsid w:val="002F7136"/>
    <w:rsid w:val="003043FE"/>
    <w:rsid w:val="003162E0"/>
    <w:rsid w:val="00316F0B"/>
    <w:rsid w:val="003200CD"/>
    <w:rsid w:val="00326847"/>
    <w:rsid w:val="0033002E"/>
    <w:rsid w:val="00330ABA"/>
    <w:rsid w:val="00332EB1"/>
    <w:rsid w:val="00340C70"/>
    <w:rsid w:val="00362F8E"/>
    <w:rsid w:val="00373490"/>
    <w:rsid w:val="0038760B"/>
    <w:rsid w:val="003959E8"/>
    <w:rsid w:val="003A2C9A"/>
    <w:rsid w:val="003B4646"/>
    <w:rsid w:val="003B7297"/>
    <w:rsid w:val="003C190E"/>
    <w:rsid w:val="003E0BC3"/>
    <w:rsid w:val="003E6E1A"/>
    <w:rsid w:val="0040112C"/>
    <w:rsid w:val="00406AAC"/>
    <w:rsid w:val="00411C3C"/>
    <w:rsid w:val="00451F88"/>
    <w:rsid w:val="00460873"/>
    <w:rsid w:val="004631DC"/>
    <w:rsid w:val="00463BC7"/>
    <w:rsid w:val="00463F33"/>
    <w:rsid w:val="00464F57"/>
    <w:rsid w:val="00465D89"/>
    <w:rsid w:val="00480C41"/>
    <w:rsid w:val="00492065"/>
    <w:rsid w:val="00493142"/>
    <w:rsid w:val="004A4913"/>
    <w:rsid w:val="004A6F1B"/>
    <w:rsid w:val="004B00BA"/>
    <w:rsid w:val="004C3852"/>
    <w:rsid w:val="004D1487"/>
    <w:rsid w:val="004E7745"/>
    <w:rsid w:val="004F6109"/>
    <w:rsid w:val="00523F86"/>
    <w:rsid w:val="00536D64"/>
    <w:rsid w:val="00552AA9"/>
    <w:rsid w:val="0055632D"/>
    <w:rsid w:val="00560C6D"/>
    <w:rsid w:val="0056336A"/>
    <w:rsid w:val="00585BA4"/>
    <w:rsid w:val="00595466"/>
    <w:rsid w:val="00596260"/>
    <w:rsid w:val="00597063"/>
    <w:rsid w:val="005C351B"/>
    <w:rsid w:val="005D778E"/>
    <w:rsid w:val="005E01C1"/>
    <w:rsid w:val="005F1DB0"/>
    <w:rsid w:val="0061316F"/>
    <w:rsid w:val="006424FE"/>
    <w:rsid w:val="00643313"/>
    <w:rsid w:val="00656EA7"/>
    <w:rsid w:val="0065787A"/>
    <w:rsid w:val="00661A69"/>
    <w:rsid w:val="00662F2E"/>
    <w:rsid w:val="00663CE1"/>
    <w:rsid w:val="00680F9A"/>
    <w:rsid w:val="006865AD"/>
    <w:rsid w:val="006A14FF"/>
    <w:rsid w:val="006A4275"/>
    <w:rsid w:val="006A4A1F"/>
    <w:rsid w:val="006B067C"/>
    <w:rsid w:val="006B6110"/>
    <w:rsid w:val="006C5AC3"/>
    <w:rsid w:val="006D7029"/>
    <w:rsid w:val="006E37D8"/>
    <w:rsid w:val="006E657F"/>
    <w:rsid w:val="0070291E"/>
    <w:rsid w:val="00711394"/>
    <w:rsid w:val="00711B55"/>
    <w:rsid w:val="00714F45"/>
    <w:rsid w:val="00717FF1"/>
    <w:rsid w:val="007351F7"/>
    <w:rsid w:val="00740066"/>
    <w:rsid w:val="00741E0D"/>
    <w:rsid w:val="00757098"/>
    <w:rsid w:val="007575BE"/>
    <w:rsid w:val="00770975"/>
    <w:rsid w:val="00793D2E"/>
    <w:rsid w:val="0079636E"/>
    <w:rsid w:val="007964F5"/>
    <w:rsid w:val="00797EF5"/>
    <w:rsid w:val="007A049C"/>
    <w:rsid w:val="007B0507"/>
    <w:rsid w:val="007B0A80"/>
    <w:rsid w:val="007B4F56"/>
    <w:rsid w:val="007C03AA"/>
    <w:rsid w:val="007C210C"/>
    <w:rsid w:val="007C7EEB"/>
    <w:rsid w:val="007F20DB"/>
    <w:rsid w:val="007F43CF"/>
    <w:rsid w:val="0082647E"/>
    <w:rsid w:val="008517F6"/>
    <w:rsid w:val="00860630"/>
    <w:rsid w:val="0086712A"/>
    <w:rsid w:val="00882E13"/>
    <w:rsid w:val="008B1091"/>
    <w:rsid w:val="008B5CDD"/>
    <w:rsid w:val="008B673A"/>
    <w:rsid w:val="008B6903"/>
    <w:rsid w:val="008C02E9"/>
    <w:rsid w:val="008E1789"/>
    <w:rsid w:val="008E79CF"/>
    <w:rsid w:val="008F4A40"/>
    <w:rsid w:val="0091132F"/>
    <w:rsid w:val="0091517F"/>
    <w:rsid w:val="00923283"/>
    <w:rsid w:val="009236DC"/>
    <w:rsid w:val="0093222B"/>
    <w:rsid w:val="00942898"/>
    <w:rsid w:val="00953E60"/>
    <w:rsid w:val="009570C3"/>
    <w:rsid w:val="009611B5"/>
    <w:rsid w:val="00963A7F"/>
    <w:rsid w:val="00967946"/>
    <w:rsid w:val="00981D11"/>
    <w:rsid w:val="00984817"/>
    <w:rsid w:val="009A13E6"/>
    <w:rsid w:val="009A33E1"/>
    <w:rsid w:val="009B6FA3"/>
    <w:rsid w:val="009C7B61"/>
    <w:rsid w:val="009D3EB0"/>
    <w:rsid w:val="009E4D8F"/>
    <w:rsid w:val="00A13955"/>
    <w:rsid w:val="00A14515"/>
    <w:rsid w:val="00A15780"/>
    <w:rsid w:val="00A27114"/>
    <w:rsid w:val="00A271E9"/>
    <w:rsid w:val="00A453CB"/>
    <w:rsid w:val="00A543D7"/>
    <w:rsid w:val="00A67745"/>
    <w:rsid w:val="00A809A2"/>
    <w:rsid w:val="00A80C12"/>
    <w:rsid w:val="00A854A0"/>
    <w:rsid w:val="00A85610"/>
    <w:rsid w:val="00A90096"/>
    <w:rsid w:val="00A93726"/>
    <w:rsid w:val="00A94E18"/>
    <w:rsid w:val="00AA38F3"/>
    <w:rsid w:val="00AC0B06"/>
    <w:rsid w:val="00AC127D"/>
    <w:rsid w:val="00AC3DFC"/>
    <w:rsid w:val="00AC689C"/>
    <w:rsid w:val="00AD08B3"/>
    <w:rsid w:val="00AD5497"/>
    <w:rsid w:val="00AD614D"/>
    <w:rsid w:val="00AE1422"/>
    <w:rsid w:val="00AF4816"/>
    <w:rsid w:val="00AF5A7B"/>
    <w:rsid w:val="00B05B13"/>
    <w:rsid w:val="00B27C91"/>
    <w:rsid w:val="00B50F36"/>
    <w:rsid w:val="00B70433"/>
    <w:rsid w:val="00B778EC"/>
    <w:rsid w:val="00B94504"/>
    <w:rsid w:val="00B963B8"/>
    <w:rsid w:val="00BA5FBE"/>
    <w:rsid w:val="00BC0521"/>
    <w:rsid w:val="00BC19B6"/>
    <w:rsid w:val="00BD2361"/>
    <w:rsid w:val="00BD477D"/>
    <w:rsid w:val="00BF1253"/>
    <w:rsid w:val="00BF255E"/>
    <w:rsid w:val="00BF43B6"/>
    <w:rsid w:val="00C16610"/>
    <w:rsid w:val="00C3379B"/>
    <w:rsid w:val="00C400E6"/>
    <w:rsid w:val="00C516E7"/>
    <w:rsid w:val="00C71933"/>
    <w:rsid w:val="00C94FE3"/>
    <w:rsid w:val="00C94FF8"/>
    <w:rsid w:val="00CA4C9A"/>
    <w:rsid w:val="00CA4F3F"/>
    <w:rsid w:val="00CB0B4A"/>
    <w:rsid w:val="00CB160D"/>
    <w:rsid w:val="00CB341F"/>
    <w:rsid w:val="00CC6106"/>
    <w:rsid w:val="00CE301C"/>
    <w:rsid w:val="00CE488F"/>
    <w:rsid w:val="00CF3A33"/>
    <w:rsid w:val="00D0414C"/>
    <w:rsid w:val="00D24FF2"/>
    <w:rsid w:val="00D31E75"/>
    <w:rsid w:val="00D34BD1"/>
    <w:rsid w:val="00D61173"/>
    <w:rsid w:val="00D648CA"/>
    <w:rsid w:val="00D9072D"/>
    <w:rsid w:val="00D9174E"/>
    <w:rsid w:val="00DB40F7"/>
    <w:rsid w:val="00DB61A5"/>
    <w:rsid w:val="00DC05F8"/>
    <w:rsid w:val="00DC329D"/>
    <w:rsid w:val="00DC3B6A"/>
    <w:rsid w:val="00DD6FD2"/>
    <w:rsid w:val="00DD7B2C"/>
    <w:rsid w:val="00DF375B"/>
    <w:rsid w:val="00DF3B30"/>
    <w:rsid w:val="00E00C00"/>
    <w:rsid w:val="00E067BE"/>
    <w:rsid w:val="00E11465"/>
    <w:rsid w:val="00E157A1"/>
    <w:rsid w:val="00E20461"/>
    <w:rsid w:val="00E40BB6"/>
    <w:rsid w:val="00E800FD"/>
    <w:rsid w:val="00E81E8A"/>
    <w:rsid w:val="00E82D91"/>
    <w:rsid w:val="00EA4B65"/>
    <w:rsid w:val="00EB467A"/>
    <w:rsid w:val="00EC2CF1"/>
    <w:rsid w:val="00ED273C"/>
    <w:rsid w:val="00F17B02"/>
    <w:rsid w:val="00F255C7"/>
    <w:rsid w:val="00F30714"/>
    <w:rsid w:val="00F60D32"/>
    <w:rsid w:val="00F66282"/>
    <w:rsid w:val="00F7369D"/>
    <w:rsid w:val="00F74851"/>
    <w:rsid w:val="00F8444A"/>
    <w:rsid w:val="00FB74BD"/>
    <w:rsid w:val="00FC7CD5"/>
    <w:rsid w:val="00FE30DE"/>
    <w:rsid w:val="00FE6F15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F055"/>
  <w15:chartTrackingRefBased/>
  <w15:docId w15:val="{CF6EB1DB-2095-45EB-A701-2BCF84A6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1">
    <w:name w:val="Stil1"/>
    <w:basedOn w:val="Obinatablica"/>
    <w:uiPriority w:val="99"/>
    <w:rsid w:val="00465D89"/>
    <w:pPr>
      <w:spacing w:after="0" w:line="240" w:lineRule="auto"/>
    </w:pPr>
    <w:tblPr/>
  </w:style>
  <w:style w:type="paragraph" w:styleId="Bezproreda">
    <w:name w:val="No Spacing"/>
    <w:link w:val="BezproredaChar"/>
    <w:uiPriority w:val="1"/>
    <w:qFormat/>
    <w:rsid w:val="0064331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43313"/>
    <w:pPr>
      <w:ind w:left="720"/>
      <w:contextualSpacing/>
    </w:pPr>
  </w:style>
  <w:style w:type="character" w:customStyle="1" w:styleId="BezproredaChar">
    <w:name w:val="Bez proreda Char"/>
    <w:link w:val="Bezproreda"/>
    <w:uiPriority w:val="1"/>
    <w:rsid w:val="00643313"/>
    <w:rPr>
      <w:rFonts w:ascii="Calibri" w:eastAsia="Calibri" w:hAnsi="Calibri" w:cs="Times New Roman"/>
    </w:rPr>
  </w:style>
  <w:style w:type="paragraph" w:customStyle="1" w:styleId="CM169">
    <w:name w:val="CM169"/>
    <w:basedOn w:val="Normal"/>
    <w:next w:val="Normal"/>
    <w:uiPriority w:val="99"/>
    <w:rsid w:val="00F17B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17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CM4">
    <w:name w:val="CM4"/>
    <w:basedOn w:val="Default"/>
    <w:next w:val="Default"/>
    <w:uiPriority w:val="99"/>
    <w:rsid w:val="00F17B02"/>
    <w:rPr>
      <w:color w:val="auto"/>
    </w:rPr>
  </w:style>
  <w:style w:type="paragraph" w:customStyle="1" w:styleId="CM2">
    <w:name w:val="CM2"/>
    <w:basedOn w:val="Default"/>
    <w:next w:val="Default"/>
    <w:uiPriority w:val="99"/>
    <w:rsid w:val="00F17B02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17B02"/>
    <w:pPr>
      <w:spacing w:line="253" w:lineRule="atLeast"/>
    </w:pPr>
    <w:rPr>
      <w:rFonts w:ascii="Arial" w:hAnsi="Arial" w:cs="Arial"/>
      <w:color w:val="auto"/>
    </w:rPr>
  </w:style>
  <w:style w:type="paragraph" w:customStyle="1" w:styleId="CM182">
    <w:name w:val="CM182"/>
    <w:basedOn w:val="Default"/>
    <w:next w:val="Default"/>
    <w:uiPriority w:val="99"/>
    <w:rsid w:val="00F17B02"/>
    <w:rPr>
      <w:rFonts w:ascii="Arial" w:hAnsi="Arial" w:cs="Arial"/>
      <w:color w:val="auto"/>
    </w:rPr>
  </w:style>
  <w:style w:type="table" w:styleId="Obinatablica5">
    <w:name w:val="Plain Table 5"/>
    <w:basedOn w:val="Obinatablica"/>
    <w:uiPriority w:val="45"/>
    <w:rsid w:val="005633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5633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82E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2E13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82E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E1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82E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2E13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6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661A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2250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55632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Bezpopisa"/>
    <w:uiPriority w:val="99"/>
    <w:semiHidden/>
    <w:unhideWhenUsed/>
    <w:rsid w:val="00362F8E"/>
  </w:style>
  <w:style w:type="character" w:styleId="Hiperveza">
    <w:name w:val="Hyperlink"/>
    <w:basedOn w:val="Zadanifontodlomka"/>
    <w:uiPriority w:val="99"/>
    <w:semiHidden/>
    <w:unhideWhenUsed/>
    <w:rsid w:val="00362F8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62F8E"/>
    <w:rPr>
      <w:color w:val="954F72"/>
      <w:u w:val="single"/>
    </w:rPr>
  </w:style>
  <w:style w:type="paragraph" w:customStyle="1" w:styleId="msonormal0">
    <w:name w:val="msonormal"/>
    <w:basedOn w:val="Normal"/>
    <w:rsid w:val="00362F8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62F8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362F8E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362F8E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62F8E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62F8E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362F8E"/>
    <w:pP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1">
    <w:name w:val="xl71"/>
    <w:basedOn w:val="Normal"/>
    <w:rsid w:val="00362F8E"/>
    <w:pP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2">
    <w:name w:val="xl72"/>
    <w:basedOn w:val="Normal"/>
    <w:rsid w:val="00362F8E"/>
    <w:pPr>
      <w:shd w:val="clear" w:color="000000" w:fill="0000FF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3">
    <w:name w:val="xl73"/>
    <w:basedOn w:val="Normal"/>
    <w:rsid w:val="00362F8E"/>
    <w:pPr>
      <w:shd w:val="clear" w:color="000000" w:fill="0000FF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362F8E"/>
    <w:pPr>
      <w:shd w:val="clear" w:color="000000" w:fill="9999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362F8E"/>
    <w:pPr>
      <w:shd w:val="clear" w:color="000000" w:fill="9999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362F8E"/>
    <w:pP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362F8E"/>
    <w:pP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362F8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362F8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362F8E"/>
    <w:pPr>
      <w:shd w:val="clear" w:color="000000" w:fill="3366FF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81">
    <w:name w:val="xl81"/>
    <w:basedOn w:val="Normal"/>
    <w:rsid w:val="00362F8E"/>
    <w:pPr>
      <w:shd w:val="clear" w:color="000000" w:fill="3366FF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numbering" w:customStyle="1" w:styleId="NoList2">
    <w:name w:val="No List2"/>
    <w:next w:val="Bezpopisa"/>
    <w:uiPriority w:val="99"/>
    <w:semiHidden/>
    <w:unhideWhenUsed/>
    <w:rsid w:val="00AC3DFC"/>
  </w:style>
  <w:style w:type="paragraph" w:customStyle="1" w:styleId="xl82">
    <w:name w:val="xl82"/>
    <w:basedOn w:val="Normal"/>
    <w:rsid w:val="00AC3DFC"/>
    <w:pPr>
      <w:shd w:val="clear" w:color="000000" w:fill="3366FF"/>
      <w:spacing w:before="100" w:beforeAutospacing="1" w:after="100" w:afterAutospacing="1"/>
    </w:pPr>
    <w:rPr>
      <w:rFonts w:ascii="Arial" w:hAnsi="Arial" w:cs="Arial"/>
      <w:b/>
      <w:bCs/>
      <w:color w:val="FFFFF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14/relationships/chartEx" Target="charts/chartEx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 primici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surface3DChart>
        <c:wireframe val="0"/>
        <c:ser>
          <c:idx val="0"/>
          <c:order val="0"/>
          <c:spPr>
            <a:solidFill>
              <a:schemeClr val="accent1"/>
            </a:solidFill>
            <a:ln/>
            <a:effectLst/>
            <a:sp3d/>
          </c:spPr>
          <c:cat>
            <c:strRef>
              <c:f>Sheet1!$A$15:$A$23</c:f>
              <c:strCache>
                <c:ptCount val="9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</c:v>
                </c:pt>
                <c:pt idx="5">
                  <c:v>68 Kazne, upravne mjere i ostali prihodi</c:v>
                </c:pt>
                <c:pt idx="6">
                  <c:v>71 Prihodi od prodaje neproizvedene dugotrajne imovine</c:v>
                </c:pt>
                <c:pt idx="7">
                  <c:v>84 Primljeni krediti od tuzemnih kreditnih institucija izvan javnog sektora - završetak izgradnje dječjeg vrtića</c:v>
                </c:pt>
                <c:pt idx="8">
                  <c:v>84 Urbani razvojni fond HBOR - Sportski centar</c:v>
                </c:pt>
              </c:strCache>
            </c:strRef>
          </c:cat>
          <c:val>
            <c:numRef>
              <c:f>Sheet1!$B$15:$B$23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0-2574-4CE5-86C5-2DFD6E6B70E5}"/>
            </c:ext>
          </c:extLst>
        </c:ser>
        <c:ser>
          <c:idx val="1"/>
          <c:order val="1"/>
          <c:spPr>
            <a:solidFill>
              <a:schemeClr val="accent2"/>
            </a:solidFill>
            <a:ln/>
            <a:effectLst/>
            <a:sp3d/>
          </c:spPr>
          <c:cat>
            <c:strRef>
              <c:f>Sheet1!$A$15:$A$23</c:f>
              <c:strCache>
                <c:ptCount val="9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</c:v>
                </c:pt>
                <c:pt idx="5">
                  <c:v>68 Kazne, upravne mjere i ostali prihodi</c:v>
                </c:pt>
                <c:pt idx="6">
                  <c:v>71 Prihodi od prodaje neproizvedene dugotrajne imovine</c:v>
                </c:pt>
                <c:pt idx="7">
                  <c:v>84 Primljeni krediti od tuzemnih kreditnih institucija izvan javnog sektora - završetak izgradnje dječjeg vrtića</c:v>
                </c:pt>
                <c:pt idx="8">
                  <c:v>84 Urbani razvojni fond HBOR - Sportski centar</c:v>
                </c:pt>
              </c:strCache>
            </c:strRef>
          </c:cat>
          <c:val>
            <c:numRef>
              <c:f>Sheet1!$C$15:$C$23</c:f>
              <c:numCache>
                <c:formatCode>#,##0.00</c:formatCode>
                <c:ptCount val="9"/>
                <c:pt idx="0">
                  <c:v>1148233</c:v>
                </c:pt>
                <c:pt idx="1">
                  <c:v>1349887</c:v>
                </c:pt>
                <c:pt idx="2">
                  <c:v>855575</c:v>
                </c:pt>
                <c:pt idx="3">
                  <c:v>575304</c:v>
                </c:pt>
                <c:pt idx="4">
                  <c:v>13286</c:v>
                </c:pt>
                <c:pt idx="5">
                  <c:v>16055</c:v>
                </c:pt>
                <c:pt idx="6">
                  <c:v>59582</c:v>
                </c:pt>
                <c:pt idx="7">
                  <c:v>150000</c:v>
                </c:pt>
                <c:pt idx="8">
                  <c:v>4750000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74-4CE5-86C5-2DFD6E6B70E5}"/>
            </c:ext>
          </c:extLst>
        </c:ser>
        <c:bandFmts>
          <c:bandFmt>
            <c:idx val="0"/>
            <c:spPr>
              <a:solidFill>
                <a:schemeClr val="accent1"/>
              </a:solidFill>
              <a:ln/>
              <a:effectLst/>
              <a:sp3d/>
            </c:spPr>
          </c:bandFmt>
          <c:bandFmt>
            <c:idx val="1"/>
            <c:spPr>
              <a:solidFill>
                <a:schemeClr val="accent2"/>
              </a:solidFill>
              <a:ln/>
              <a:effectLst/>
              <a:sp3d/>
            </c:spPr>
          </c:bandFmt>
          <c:bandFmt>
            <c:idx val="2"/>
            <c:spPr>
              <a:solidFill>
                <a:schemeClr val="accent3"/>
              </a:solidFill>
              <a:ln/>
              <a:effectLst/>
              <a:sp3d/>
            </c:spPr>
          </c:bandFmt>
          <c:bandFmt>
            <c:idx val="3"/>
            <c:spPr>
              <a:solidFill>
                <a:schemeClr val="accent4"/>
              </a:solidFill>
              <a:ln/>
              <a:effectLst/>
              <a:sp3d/>
            </c:spPr>
          </c:bandFmt>
          <c:bandFmt>
            <c:idx val="4"/>
            <c:spPr>
              <a:solidFill>
                <a:schemeClr val="accent5"/>
              </a:solidFill>
              <a:ln/>
              <a:effectLst/>
              <a:sp3d/>
            </c:spPr>
          </c:bandFmt>
          <c:bandFmt>
            <c:idx val="5"/>
            <c:spPr>
              <a:solidFill>
                <a:schemeClr val="accent6"/>
              </a:solidFill>
              <a:ln/>
              <a:effectLst/>
              <a:sp3d/>
            </c:spPr>
          </c:bandFmt>
          <c:bandFmt>
            <c:idx val="6"/>
            <c:spPr>
              <a:solidFill>
                <a:schemeClr val="accent1">
                  <a:lumMod val="60000"/>
                </a:schemeClr>
              </a:solidFill>
              <a:ln/>
              <a:effectLst/>
              <a:sp3d/>
            </c:spPr>
          </c:bandFmt>
          <c:bandFmt>
            <c:idx val="7"/>
            <c:spPr>
              <a:solidFill>
                <a:schemeClr val="accent2">
                  <a:lumMod val="60000"/>
                </a:schemeClr>
              </a:solidFill>
              <a:ln/>
              <a:effectLst/>
              <a:sp3d/>
            </c:spPr>
          </c:bandFmt>
          <c:bandFmt>
            <c:idx val="8"/>
            <c:spPr>
              <a:solidFill>
                <a:schemeClr val="accent3">
                  <a:lumMod val="60000"/>
                </a:schemeClr>
              </a:solidFill>
              <a:ln/>
              <a:effectLst/>
              <a:sp3d/>
            </c:spPr>
          </c:bandFmt>
          <c:bandFmt>
            <c:idx val="9"/>
            <c:spPr>
              <a:solidFill>
                <a:schemeClr val="accent4">
                  <a:lumMod val="60000"/>
                </a:schemeClr>
              </a:solidFill>
              <a:ln/>
              <a:effectLst/>
              <a:sp3d/>
            </c:spPr>
          </c:bandFmt>
          <c:bandFmt>
            <c:idx val="10"/>
            <c:spPr>
              <a:solidFill>
                <a:schemeClr val="accent5">
                  <a:lumMod val="60000"/>
                </a:schemeClr>
              </a:solidFill>
              <a:ln/>
              <a:effectLst/>
              <a:sp3d/>
            </c:spPr>
          </c:bandFmt>
          <c:bandFmt>
            <c:idx val="11"/>
            <c:spPr>
              <a:solidFill>
                <a:schemeClr val="accent6">
                  <a:lumMod val="60000"/>
                </a:schemeClr>
              </a:solidFill>
              <a:ln/>
              <a:effectLst/>
              <a:sp3d/>
            </c:spPr>
          </c:bandFmt>
          <c:bandFm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/>
              <a:effectLst/>
              <a:sp3d/>
            </c:spPr>
          </c:bandFmt>
          <c:bandFm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/>
              <a:effectLst/>
              <a:sp3d/>
            </c:spPr>
          </c:bandFmt>
          <c:bandFm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/>
              <a:effectLst/>
              <a:sp3d/>
            </c:spPr>
          </c:bandFmt>
        </c:bandFmts>
        <c:axId val="454611024"/>
        <c:axId val="321422320"/>
        <c:axId val="1232645456"/>
      </c:surface3DChart>
      <c:catAx>
        <c:axId val="45461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21422320"/>
        <c:crosses val="autoZero"/>
        <c:auto val="1"/>
        <c:lblAlgn val="ctr"/>
        <c:lblOffset val="100"/>
        <c:noMultiLvlLbl val="0"/>
      </c:catAx>
      <c:valAx>
        <c:axId val="32142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4611024"/>
        <c:crosses val="autoZero"/>
        <c:crossBetween val="midCat"/>
      </c:valAx>
      <c:serAx>
        <c:axId val="12326454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2142232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Sheet1!$A$25:$B$34</cx:f>
        <cx:lvl ptCount="10"/>
        <cx:lvl ptCount="10">
          <cx:pt idx="0">31 Rashodi za zaposlene</cx:pt>
          <cx:pt idx="1">32 Materijalni rashodi</cx:pt>
          <cx:pt idx="2">34 Financijski rashodi</cx:pt>
          <cx:pt idx="3">35 Subvencije</cx:pt>
          <cx:pt idx="4">36 Pomoći dane u inozemstvo i unutar općeg proračuna</cx:pt>
          <cx:pt idx="5">37 Naknade građanima i kućanstvima na temelju osiguranja i druge naknade</cx:pt>
          <cx:pt idx="6">38 Rashodi za donacije, kazne, naknade šteta i kapitalne pomoći</cx:pt>
          <cx:pt idx="7">42 Rashodi za nabavu proizvedene dugotrajne imovine</cx:pt>
          <cx:pt idx="8">45 Rashodi za dodatna ulaganja na nefinancijskoj imovini</cx:pt>
          <cx:pt idx="9">54 Izdaci za otplatu glavnice primljenih kredita i zajmova</cx:pt>
        </cx:lvl>
      </cx:strDim>
      <cx:numDim type="size">
        <cx:f>Sheet1!$C$25:$C$34</cx:f>
        <cx:lvl ptCount="10" formatCode="#.##0,00">
          <cx:pt idx="0">1318872</cx:pt>
          <cx:pt idx="1">1214275</cx:pt>
          <cx:pt idx="2">23649</cx:pt>
          <cx:pt idx="3">48570</cx:pt>
          <cx:pt idx="4">75400</cx:pt>
          <cx:pt idx="5">205047</cx:pt>
          <cx:pt idx="6">606226</cx:pt>
          <cx:pt idx="7">5698485</cx:pt>
          <cx:pt idx="8">367300</cx:pt>
          <cx:pt idx="9">1709500</cx:pt>
        </cx:lvl>
      </cx:numDim>
    </cx:data>
  </cx:chartData>
  <cx:chart>
    <cx:title pos="t" align="ctr" overlay="0">
      <cx:tx>
        <cx:txData>
          <cx:v>Rashodi i izdaci 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hr-HR" sz="1800" b="1" i="0" u="none" strike="noStrike" baseline="0">
              <a:solidFill>
                <a:sysClr val="windowText" lastClr="000000">
                  <a:lumMod val="75000"/>
                  <a:lumOff val="25000"/>
                </a:sysClr>
              </a:solidFill>
              <a:latin typeface="Calibri" panose="020F0502020204030204"/>
            </a:rPr>
            <a:t>Rashodi i izdaci </a:t>
          </a:r>
        </a:p>
      </cx:txPr>
    </cx:title>
    <cx:plotArea>
      <cx:plotAreaRegion>
        <cx:series layoutId="sunburst" uniqueId="{092D66F2-2E84-4285-A24B-A72EE247BEEF}">
          <cx:dataLabels pos="ctr">
            <cx:visibility seriesName="0" categoryName="1" value="0"/>
          </cx:dataLabels>
          <cx:dataId val="0"/>
        </cx:series>
      </cx:plotAreaRegion>
    </cx:plotArea>
    <cx:legend pos="r" align="ctr" overlay="0"/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EBCC-C933-410D-BC99-8017B7F0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7966</Words>
  <Characters>45412</Characters>
  <Application>Microsoft Office Word</Application>
  <DocSecurity>0</DocSecurity>
  <Lines>378</Lines>
  <Paragraphs>106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Knj14</dc:creator>
  <cp:keywords/>
  <dc:description/>
  <cp:lastModifiedBy>racunovodstvo@lipovljani.hr</cp:lastModifiedBy>
  <cp:revision>176</cp:revision>
  <cp:lastPrinted>2025-12-09T13:03:00Z</cp:lastPrinted>
  <dcterms:created xsi:type="dcterms:W3CDTF">2019-11-20T13:39:00Z</dcterms:created>
  <dcterms:modified xsi:type="dcterms:W3CDTF">2025-12-17T07:22:00Z</dcterms:modified>
</cp:coreProperties>
</file>