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+*xfs*pvs*Akl*cvA*xBj*tCi*lrb*ajb*uay*Eck*pBk*-</w:t>
            </w:r>
            <w:r>
              <w:rPr>
                <w:rFonts w:ascii="PDF417x" w:hAnsi="PDF417x"/>
                <w:sz w:val="24"/>
                <w:szCs w:val="24"/>
              </w:rPr>
              <w:br/>
              <w:t>+*yqw*ydr*utA*Bjq*xaD*Ebl*zil*Bjq*Djm*uyb*zew*-</w:t>
            </w:r>
            <w:r>
              <w:rPr>
                <w:rFonts w:ascii="PDF417x" w:hAnsi="PDF417x"/>
                <w:sz w:val="24"/>
                <w:szCs w:val="24"/>
              </w:rPr>
              <w:br/>
              <w:t>+*eDs*cEy*ors*lyd*lyd*hty*Erk*bFk*vmy*ruE*zfE*-</w:t>
            </w:r>
            <w:r>
              <w:rPr>
                <w:rFonts w:ascii="PDF417x" w:hAnsi="PDF417x"/>
                <w:sz w:val="24"/>
                <w:szCs w:val="24"/>
              </w:rPr>
              <w:br/>
              <w:t>+*ftw*sxq*lBa*ogw*Fkg*uFs*vln*llc*vCD*BrD*onA*-</w:t>
            </w:r>
            <w:r>
              <w:rPr>
                <w:rFonts w:ascii="PDF417x" w:hAnsi="PDF417x"/>
                <w:sz w:val="24"/>
                <w:szCs w:val="24"/>
              </w:rPr>
              <w:br/>
              <w:t>+*ftA*tgB*qDt*rjl*xhk*wnD*bxa*ytB*xvl*vDv*uws*-</w:t>
            </w:r>
            <w:r>
              <w:rPr>
                <w:rFonts w:ascii="PDF417x" w:hAnsi="PDF417x"/>
                <w:sz w:val="24"/>
                <w:szCs w:val="24"/>
              </w:rPr>
              <w:br/>
              <w:t>+*xjq*Erk*rci*nmi*zdv*vsr*bqg*DoD*lmy*ejA*uzq*-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Pr="00507E3C" w:rsidRDefault="003F65C1" w:rsidP="00B92D0F">
      <w:pPr>
        <w:jc w:val="both"/>
        <w:rPr>
          <w:rFonts w:ascii="Calibri" w:eastAsia="Times New Roman" w:hAnsi="Calibri" w:cs="Calibri"/>
          <w:noProof w:val="0"/>
          <w:color w:val="000000"/>
          <w:lang w:eastAsia="hr-HR"/>
        </w:rPr>
      </w:pPr>
      <w:r w:rsidRPr="00507E3C">
        <w:rPr>
          <w:rFonts w:ascii="Calibri" w:eastAsia="Times New Roman" w:hAnsi="Calibri" w:cs="Calibri"/>
          <w:noProof w:val="0"/>
          <w:color w:val="000000"/>
          <w:lang w:eastAsia="hr-HR"/>
        </w:rPr>
        <w:t>REPUBLIKA HRVATSKA</w:t>
      </w:r>
    </w:p>
    <w:p w14:paraId="3ECC8667" w14:textId="0BB3CCD9" w:rsidR="00E0451B" w:rsidRPr="00507E3C" w:rsidRDefault="00E0451B" w:rsidP="00B92D0F">
      <w:pPr>
        <w:jc w:val="both"/>
        <w:rPr>
          <w:rFonts w:ascii="Calibri" w:eastAsia="Times New Roman" w:hAnsi="Calibri" w:cs="Calibri"/>
          <w:noProof w:val="0"/>
          <w:color w:val="000000"/>
          <w:lang w:eastAsia="hr-HR"/>
        </w:rPr>
      </w:pPr>
      <w:r w:rsidRPr="00507E3C">
        <w:rPr>
          <w:rFonts w:ascii="Calibri" w:eastAsia="Times New Roman" w:hAnsi="Calibri" w:cs="Calibri"/>
          <w:noProof w:val="0"/>
          <w:color w:val="000000"/>
          <w:lang w:eastAsia="hr-HR"/>
        </w:rPr>
        <w:t>SISAČKO-MOSLAVAČKA ŽUPANIJA</w:t>
      </w:r>
    </w:p>
    <w:p w14:paraId="54DC1281" w14:textId="16BAE063" w:rsidR="00E0451B" w:rsidRPr="00507E3C" w:rsidRDefault="00E0451B" w:rsidP="00B92D0F">
      <w:pPr>
        <w:jc w:val="both"/>
        <w:rPr>
          <w:rFonts w:ascii="Calibri" w:eastAsia="Times New Roman" w:hAnsi="Calibri" w:cs="Calibri"/>
          <w:noProof w:val="0"/>
          <w:color w:val="000000"/>
          <w:lang w:eastAsia="hr-HR"/>
        </w:rPr>
      </w:pPr>
      <w:r w:rsidRPr="00507E3C">
        <w:rPr>
          <w:rFonts w:ascii="Calibri" w:eastAsia="Times New Roman" w:hAnsi="Calibri" w:cs="Calibri"/>
          <w:noProof w:val="0"/>
          <w:color w:val="000000"/>
          <w:lang w:eastAsia="hr-HR"/>
        </w:rPr>
        <w:t>OPĆINA LIPOVLJAN</w:t>
      </w:r>
    </w:p>
    <w:p w14:paraId="7B2F5E7A" w14:textId="53F6D4BE" w:rsidR="00507E3C" w:rsidRPr="00507E3C" w:rsidRDefault="00507E3C" w:rsidP="00B92D0F">
      <w:pPr>
        <w:jc w:val="both"/>
        <w:rPr>
          <w:rFonts w:ascii="Calibri" w:eastAsia="Times New Roman" w:hAnsi="Calibri" w:cs="Calibri"/>
          <w:noProof w:val="0"/>
          <w:color w:val="000000"/>
          <w:lang w:eastAsia="hr-HR"/>
        </w:rPr>
      </w:pPr>
      <w:r w:rsidRPr="00507E3C">
        <w:rPr>
          <w:rFonts w:ascii="Calibri" w:eastAsia="Times New Roman" w:hAnsi="Calibri" w:cs="Calibri"/>
          <w:noProof w:val="0"/>
          <w:color w:val="000000"/>
          <w:lang w:eastAsia="hr-HR"/>
        </w:rPr>
        <w:t>OPĆINSKO VIJEĆE</w:t>
      </w:r>
    </w:p>
    <w:p w14:paraId="3379EE20" w14:textId="6D7E09F8" w:rsidR="00B92D0F" w:rsidRPr="00507E3C" w:rsidRDefault="00B92D0F" w:rsidP="00B92D0F">
      <w:pPr>
        <w:jc w:val="both"/>
        <w:rPr>
          <w:rFonts w:ascii="Calibri" w:eastAsia="Times New Roman" w:hAnsi="Calibri" w:cs="Calibri"/>
          <w:noProof w:val="0"/>
        </w:rPr>
      </w:pPr>
    </w:p>
    <w:p w14:paraId="67B11731" w14:textId="77C2F2BF" w:rsidR="00B92D0F" w:rsidRPr="00507E3C" w:rsidRDefault="00C9578C" w:rsidP="00B92D0F">
      <w:pPr>
        <w:rPr>
          <w:rFonts w:ascii="Calibri" w:hAnsi="Calibri" w:cs="Calibri"/>
        </w:rPr>
      </w:pPr>
      <w:r w:rsidRPr="00507E3C">
        <w:rPr>
          <w:rFonts w:ascii="Calibri" w:eastAsia="Times New Roman" w:hAnsi="Calibri" w:cs="Calibri"/>
          <w:noProof w:val="0"/>
          <w:color w:val="000000"/>
          <w:lang w:eastAsia="hr-HR"/>
        </w:rPr>
        <w:t>KLASA:</w:t>
      </w:r>
      <w:r w:rsidR="00275B0C" w:rsidRPr="00507E3C">
        <w:rPr>
          <w:rFonts w:ascii="Calibri" w:eastAsia="Times New Roman" w:hAnsi="Calibri" w:cs="Calibri"/>
          <w:noProof w:val="0"/>
          <w:color w:val="000000"/>
          <w:lang w:eastAsia="hr-HR"/>
        </w:rPr>
        <w:t xml:space="preserve"> </w:t>
      </w:r>
      <w:r w:rsidRPr="00507E3C">
        <w:rPr>
          <w:rFonts w:ascii="Calibri" w:eastAsia="Times New Roman" w:hAnsi="Calibri" w:cs="Calibri"/>
          <w:noProof w:val="0"/>
          <w:color w:val="000000"/>
          <w:lang w:eastAsia="hr-HR"/>
        </w:rPr>
        <w:t xml:space="preserve"> </w:t>
      </w:r>
      <w:r w:rsidR="00B92D0F" w:rsidRPr="00507E3C">
        <w:rPr>
          <w:rFonts w:ascii="Calibri" w:eastAsia="Times New Roman" w:hAnsi="Calibri" w:cs="Calibri"/>
          <w:noProof w:val="0"/>
          <w:color w:val="000000"/>
          <w:lang w:eastAsia="hr-HR"/>
        </w:rPr>
        <w:t>402-04/25-01/11</w:t>
      </w:r>
      <w:r w:rsidR="008C5FE5" w:rsidRPr="00507E3C">
        <w:rPr>
          <w:rFonts w:ascii="Calibri" w:eastAsia="Times New Roman" w:hAnsi="Calibri" w:cs="Calibri"/>
          <w:noProof w:val="0"/>
          <w:color w:val="000000"/>
          <w:lang w:eastAsia="hr-HR"/>
        </w:rPr>
        <w:t xml:space="preserve"> </w:t>
      </w:r>
    </w:p>
    <w:p w14:paraId="0FD39D47" w14:textId="3B225B5A" w:rsidR="00B92D0F" w:rsidRPr="00507E3C" w:rsidRDefault="00C9578C" w:rsidP="00B92D0F">
      <w:pPr>
        <w:rPr>
          <w:rFonts w:ascii="Calibri" w:eastAsia="Times New Roman" w:hAnsi="Calibri" w:cs="Calibri"/>
          <w:noProof w:val="0"/>
          <w:color w:val="000000"/>
          <w:lang w:eastAsia="hr-HR"/>
        </w:rPr>
      </w:pPr>
      <w:r w:rsidRPr="00507E3C">
        <w:rPr>
          <w:rFonts w:ascii="Calibri" w:eastAsia="Times New Roman" w:hAnsi="Calibri" w:cs="Calibri"/>
          <w:noProof w:val="0"/>
          <w:color w:val="000000"/>
          <w:lang w:eastAsia="hr-HR"/>
        </w:rPr>
        <w:t xml:space="preserve">URBROJ: </w:t>
      </w:r>
      <w:r w:rsidR="00B92D0F" w:rsidRPr="00507E3C">
        <w:rPr>
          <w:rFonts w:ascii="Calibri" w:eastAsia="Times New Roman" w:hAnsi="Calibri" w:cs="Calibri"/>
          <w:noProof w:val="0"/>
          <w:color w:val="000000"/>
          <w:lang w:eastAsia="hr-HR"/>
        </w:rPr>
        <w:t>2176-13-25-1</w:t>
      </w:r>
    </w:p>
    <w:p w14:paraId="4445648A" w14:textId="4C4D5411" w:rsidR="00B92D0F" w:rsidRPr="00507E3C" w:rsidRDefault="00E0451B" w:rsidP="00B92D0F">
      <w:pPr>
        <w:rPr>
          <w:rFonts w:ascii="Calibri" w:eastAsia="Times New Roman" w:hAnsi="Calibri" w:cs="Calibri"/>
          <w:noProof w:val="0"/>
          <w:color w:val="000000"/>
          <w:lang w:eastAsia="hr-HR"/>
        </w:rPr>
      </w:pPr>
      <w:r w:rsidRPr="00507E3C">
        <w:rPr>
          <w:rFonts w:ascii="Calibri" w:eastAsia="Times New Roman" w:hAnsi="Calibri" w:cs="Calibri"/>
          <w:noProof w:val="0"/>
          <w:lang w:eastAsia="hr-HR"/>
        </w:rPr>
        <w:t>Lipovljan</w:t>
      </w:r>
      <w:r w:rsidR="004F7347" w:rsidRPr="00507E3C">
        <w:rPr>
          <w:rFonts w:ascii="Calibri" w:eastAsia="Times New Roman" w:hAnsi="Calibri" w:cs="Calibri"/>
          <w:noProof w:val="0"/>
          <w:lang w:eastAsia="hr-HR"/>
        </w:rPr>
        <w:t>i</w:t>
      </w:r>
      <w:r w:rsidR="00241503">
        <w:rPr>
          <w:rFonts w:ascii="Calibri" w:eastAsia="Times New Roman" w:hAnsi="Calibri" w:cs="Calibri"/>
          <w:noProof w:val="0"/>
          <w:lang w:eastAsia="hr-HR"/>
        </w:rPr>
        <w:t>, 25.06.2025.</w:t>
      </w:r>
    </w:p>
    <w:p w14:paraId="4EDCCDC9" w14:textId="77777777" w:rsidR="00D707B3" w:rsidRPr="00507E3C" w:rsidRDefault="00D707B3" w:rsidP="004F7347">
      <w:pPr>
        <w:rPr>
          <w:rFonts w:ascii="Calibri" w:hAnsi="Calibri" w:cs="Calibri"/>
        </w:rPr>
      </w:pPr>
    </w:p>
    <w:p w14:paraId="21200C07" w14:textId="77777777" w:rsidR="00D707B3" w:rsidRPr="00507E3C" w:rsidRDefault="00D707B3" w:rsidP="00D707B3">
      <w:pPr>
        <w:rPr>
          <w:rFonts w:ascii="Calibri" w:hAnsi="Calibri" w:cs="Calibri"/>
        </w:rPr>
      </w:pPr>
    </w:p>
    <w:p w14:paraId="2154C085" w14:textId="424FC31E" w:rsidR="00507E3C" w:rsidRPr="00507E3C" w:rsidRDefault="00507E3C" w:rsidP="00507E3C">
      <w:pPr>
        <w:ind w:firstLine="708"/>
        <w:jc w:val="both"/>
        <w:rPr>
          <w:rFonts w:ascii="Calibri" w:eastAsia="Times New Roman" w:hAnsi="Calibri" w:cs="Calibri"/>
          <w:lang w:eastAsia="hr-HR"/>
        </w:rPr>
      </w:pPr>
      <w:r w:rsidRPr="00507E3C">
        <w:rPr>
          <w:rFonts w:ascii="Calibri" w:eastAsia="Times New Roman" w:hAnsi="Calibri" w:cs="Calibri"/>
          <w:lang w:eastAsia="hr-HR"/>
        </w:rPr>
        <w:t>Na temelju članka 10. stavak 3. Zakona o financiranju političkih aktivnosti, izborne promidžbe i referenduma („Narodne novine“ broj: 29/19, 98/19), i članka 26. Statuta Općine Lipovljani („Službeni vjesnik“ broj:  14/21), Općinsko vijeće Općine Lipovljani, na 2. sjednici održanoj</w:t>
      </w:r>
      <w:r w:rsidR="00241503">
        <w:rPr>
          <w:rFonts w:ascii="Calibri" w:eastAsia="Times New Roman" w:hAnsi="Calibri" w:cs="Calibri"/>
          <w:lang w:eastAsia="hr-HR"/>
        </w:rPr>
        <w:t xml:space="preserve"> 25</w:t>
      </w:r>
      <w:r w:rsidRPr="00507E3C">
        <w:rPr>
          <w:rFonts w:ascii="Calibri" w:eastAsia="Times New Roman" w:hAnsi="Calibri" w:cs="Calibri"/>
          <w:lang w:eastAsia="hr-HR"/>
        </w:rPr>
        <w:t xml:space="preserve">. lipnja 2025. godine, donijelo je </w:t>
      </w:r>
    </w:p>
    <w:p w14:paraId="4B6A75A6" w14:textId="77777777" w:rsidR="00507E3C" w:rsidRPr="00507E3C" w:rsidRDefault="00507E3C" w:rsidP="00507E3C">
      <w:pPr>
        <w:jc w:val="both"/>
        <w:rPr>
          <w:rFonts w:ascii="Calibri" w:eastAsia="Times New Roman" w:hAnsi="Calibri" w:cs="Calibri"/>
          <w:lang w:eastAsia="hr-HR"/>
        </w:rPr>
      </w:pPr>
    </w:p>
    <w:p w14:paraId="4E303825" w14:textId="77777777" w:rsidR="00507E3C" w:rsidRPr="00507E3C" w:rsidRDefault="00507E3C" w:rsidP="00507E3C">
      <w:pPr>
        <w:jc w:val="center"/>
        <w:rPr>
          <w:rFonts w:ascii="Calibri" w:eastAsia="Times New Roman" w:hAnsi="Calibri" w:cs="Calibri"/>
          <w:b/>
          <w:lang w:eastAsia="hr-HR"/>
        </w:rPr>
      </w:pPr>
      <w:r w:rsidRPr="00507E3C">
        <w:rPr>
          <w:rFonts w:ascii="Calibri" w:eastAsia="Times New Roman" w:hAnsi="Calibri" w:cs="Calibri"/>
          <w:b/>
          <w:lang w:eastAsia="hr-HR"/>
        </w:rPr>
        <w:t xml:space="preserve">ODLUKU </w:t>
      </w:r>
    </w:p>
    <w:p w14:paraId="2AE6D14A" w14:textId="77777777" w:rsidR="00507E3C" w:rsidRPr="00507E3C" w:rsidRDefault="00507E3C" w:rsidP="00507E3C">
      <w:pPr>
        <w:jc w:val="center"/>
        <w:rPr>
          <w:rFonts w:ascii="Calibri" w:eastAsia="Times New Roman" w:hAnsi="Calibri" w:cs="Calibri"/>
          <w:b/>
          <w:lang w:eastAsia="hr-HR"/>
        </w:rPr>
      </w:pPr>
      <w:r w:rsidRPr="00507E3C">
        <w:rPr>
          <w:rFonts w:ascii="Calibri" w:eastAsia="Times New Roman" w:hAnsi="Calibri" w:cs="Calibri"/>
          <w:b/>
          <w:lang w:eastAsia="hr-HR"/>
        </w:rPr>
        <w:t xml:space="preserve"> o raspoređivanju sredstava za  redovito godišnje financiranje  političkih stranaka</w:t>
      </w:r>
    </w:p>
    <w:p w14:paraId="73F7C24C" w14:textId="77777777" w:rsidR="00507E3C" w:rsidRPr="00507E3C" w:rsidRDefault="00507E3C" w:rsidP="00507E3C">
      <w:pPr>
        <w:jc w:val="center"/>
        <w:rPr>
          <w:rFonts w:ascii="Calibri" w:eastAsia="Times New Roman" w:hAnsi="Calibri" w:cs="Calibri"/>
          <w:b/>
          <w:lang w:eastAsia="hr-HR"/>
        </w:rPr>
      </w:pPr>
      <w:r w:rsidRPr="00507E3C">
        <w:rPr>
          <w:rFonts w:ascii="Calibri" w:eastAsia="Times New Roman" w:hAnsi="Calibri" w:cs="Calibri"/>
          <w:b/>
          <w:lang w:eastAsia="hr-HR"/>
        </w:rPr>
        <w:t xml:space="preserve">zastupljenih u Općinskom vijeću Općine Lipovljani u mandatu 2025.-2029. </w:t>
      </w:r>
    </w:p>
    <w:p w14:paraId="02E5C337" w14:textId="77777777" w:rsidR="00507E3C" w:rsidRPr="00507E3C" w:rsidRDefault="00507E3C" w:rsidP="00507E3C">
      <w:pPr>
        <w:jc w:val="center"/>
        <w:rPr>
          <w:rFonts w:ascii="Calibri" w:eastAsia="Times New Roman" w:hAnsi="Calibri" w:cs="Calibri"/>
          <w:b/>
          <w:lang w:eastAsia="hr-HR"/>
        </w:rPr>
      </w:pPr>
    </w:p>
    <w:p w14:paraId="437ED425" w14:textId="77777777" w:rsidR="00507E3C" w:rsidRPr="00507E3C" w:rsidRDefault="00507E3C" w:rsidP="00507E3C">
      <w:pPr>
        <w:jc w:val="center"/>
        <w:rPr>
          <w:rFonts w:ascii="Calibri" w:eastAsia="Times New Roman" w:hAnsi="Calibri" w:cs="Calibri"/>
          <w:b/>
          <w:lang w:eastAsia="hr-HR"/>
        </w:rPr>
      </w:pPr>
      <w:r w:rsidRPr="00507E3C">
        <w:rPr>
          <w:rFonts w:ascii="Calibri" w:eastAsia="Times New Roman" w:hAnsi="Calibri" w:cs="Calibri"/>
          <w:b/>
          <w:lang w:eastAsia="hr-HR"/>
        </w:rPr>
        <w:t>Članak 1.</w:t>
      </w:r>
    </w:p>
    <w:p w14:paraId="739D6E00" w14:textId="77777777" w:rsidR="00507E3C" w:rsidRPr="00507E3C" w:rsidRDefault="00507E3C" w:rsidP="00507E3C">
      <w:pPr>
        <w:ind w:firstLine="708"/>
        <w:jc w:val="both"/>
        <w:rPr>
          <w:rFonts w:ascii="Calibri" w:eastAsia="Times New Roman" w:hAnsi="Calibri" w:cs="Calibri"/>
          <w:lang w:eastAsia="hr-HR"/>
        </w:rPr>
      </w:pPr>
      <w:r w:rsidRPr="00507E3C">
        <w:rPr>
          <w:rFonts w:ascii="Calibri" w:eastAsia="Times New Roman" w:hAnsi="Calibri" w:cs="Calibri"/>
          <w:lang w:eastAsia="hr-HR"/>
        </w:rPr>
        <w:t xml:space="preserve">Ovom odlukom utvrđuju se sredstva za redovito financiranje političkih stranaka u skladu s osiguranim sredstvima u Općinskom proračunu Općine Lipovljani, a pravo na redovito godišnje financiranje imaju političke stranke koje su ostvarile mandate u Općinskom vijeću, računajući prema konačnim rezultatima provedenih izbora u mandatu 2025.-2029. godine. </w:t>
      </w:r>
    </w:p>
    <w:p w14:paraId="7991EFAE" w14:textId="77777777" w:rsidR="00507E3C" w:rsidRPr="00507E3C" w:rsidRDefault="00507E3C" w:rsidP="00507E3C">
      <w:pPr>
        <w:jc w:val="both"/>
        <w:rPr>
          <w:rFonts w:ascii="Calibri" w:hAnsi="Calibri" w:cs="Calibri"/>
        </w:rPr>
      </w:pPr>
    </w:p>
    <w:p w14:paraId="6EA4E5D0" w14:textId="77777777" w:rsidR="00507E3C" w:rsidRPr="00507E3C" w:rsidRDefault="00507E3C" w:rsidP="00507E3C">
      <w:pPr>
        <w:ind w:firstLine="708"/>
        <w:jc w:val="both"/>
        <w:rPr>
          <w:rFonts w:ascii="Calibri" w:hAnsi="Calibri" w:cs="Calibri"/>
        </w:rPr>
      </w:pPr>
      <w:r w:rsidRPr="00507E3C">
        <w:rPr>
          <w:rFonts w:ascii="Calibri" w:hAnsi="Calibri" w:cs="Calibri"/>
        </w:rPr>
        <w:t>Riječi i pojmovi koji se koriste u ovoj Odluci, a koji imaju rodno značenje, odnose se jednako na muški i ženski rod.</w:t>
      </w:r>
    </w:p>
    <w:p w14:paraId="4711434A" w14:textId="77777777" w:rsidR="00507E3C" w:rsidRPr="00507E3C" w:rsidRDefault="00507E3C" w:rsidP="00507E3C">
      <w:pPr>
        <w:rPr>
          <w:rFonts w:ascii="Calibri" w:hAnsi="Calibri" w:cs="Calibri"/>
        </w:rPr>
      </w:pPr>
    </w:p>
    <w:p w14:paraId="7C4F48EB" w14:textId="77777777" w:rsidR="00507E3C" w:rsidRPr="00507E3C" w:rsidRDefault="00507E3C" w:rsidP="00507E3C">
      <w:pPr>
        <w:jc w:val="center"/>
        <w:rPr>
          <w:rFonts w:ascii="Calibri" w:eastAsia="Times New Roman" w:hAnsi="Calibri" w:cs="Calibri"/>
          <w:b/>
          <w:lang w:eastAsia="hr-HR"/>
        </w:rPr>
      </w:pPr>
      <w:r w:rsidRPr="00507E3C">
        <w:rPr>
          <w:rFonts w:ascii="Calibri" w:eastAsia="Times New Roman" w:hAnsi="Calibri" w:cs="Calibri"/>
          <w:b/>
          <w:lang w:eastAsia="hr-HR"/>
        </w:rPr>
        <w:t>Članak 2.</w:t>
      </w:r>
    </w:p>
    <w:p w14:paraId="08AD53D0" w14:textId="13E7B5C2" w:rsidR="00507E3C" w:rsidRPr="00507E3C" w:rsidRDefault="00507E3C" w:rsidP="00507E3C">
      <w:pPr>
        <w:ind w:firstLine="708"/>
        <w:jc w:val="both"/>
        <w:rPr>
          <w:rFonts w:ascii="Calibri" w:hAnsi="Calibri" w:cs="Calibri"/>
        </w:rPr>
      </w:pPr>
      <w:r w:rsidRPr="00507E3C">
        <w:rPr>
          <w:rFonts w:ascii="Calibri" w:hAnsi="Calibri" w:cs="Calibri"/>
        </w:rPr>
        <w:t xml:space="preserve">Za svakog člana Općinskog vijeća utvrđuje se jednak godišnji  iznos  sredstava </w:t>
      </w:r>
      <w:r>
        <w:rPr>
          <w:rFonts w:ascii="Calibri" w:hAnsi="Calibri" w:cs="Calibri"/>
        </w:rPr>
        <w:t xml:space="preserve">tako da </w:t>
      </w:r>
      <w:r w:rsidRPr="00507E3C">
        <w:rPr>
          <w:rFonts w:ascii="Calibri" w:hAnsi="Calibri" w:cs="Calibri"/>
        </w:rPr>
        <w:t>svakoj političkoj stranci koja ima vijećnike u Općinskom vijeću Općine Lipovljani pripadaju sredstva za financiranje razmjerno broju njezinih članova koji su ostvarili mandate u Općinskom vijeću, računajući prema konačnim rezultatima provedenih lokalnih izbora u mandatu 2025-.2029. godine.</w:t>
      </w:r>
    </w:p>
    <w:p w14:paraId="7C751086" w14:textId="77777777" w:rsidR="00507E3C" w:rsidRPr="00507E3C" w:rsidRDefault="00507E3C" w:rsidP="00507E3C">
      <w:pPr>
        <w:jc w:val="both"/>
        <w:rPr>
          <w:rFonts w:ascii="Calibri" w:hAnsi="Calibri" w:cs="Calibri"/>
        </w:rPr>
      </w:pPr>
    </w:p>
    <w:p w14:paraId="3207ED33" w14:textId="77777777" w:rsidR="00507E3C" w:rsidRPr="00507E3C" w:rsidRDefault="00507E3C" w:rsidP="00507E3C">
      <w:pPr>
        <w:ind w:firstLine="708"/>
        <w:jc w:val="both"/>
        <w:rPr>
          <w:rFonts w:ascii="Calibri" w:hAnsi="Calibri" w:cs="Calibri"/>
        </w:rPr>
      </w:pPr>
      <w:r w:rsidRPr="00507E3C">
        <w:rPr>
          <w:rFonts w:ascii="Calibri" w:hAnsi="Calibri" w:cs="Calibri"/>
        </w:rPr>
        <w:t xml:space="preserve">Za svakog izabranog člana Općinskog vijeća podzastupljenog spola, pojedinoj političkoj stranci pripada pravo i na naknadu u visini od 10% iznosa predviđenog po svakom članu Općinskog vijeća.  </w:t>
      </w:r>
    </w:p>
    <w:p w14:paraId="75239591" w14:textId="77777777" w:rsidR="00507E3C" w:rsidRPr="00507E3C" w:rsidRDefault="00507E3C" w:rsidP="00507E3C">
      <w:pPr>
        <w:jc w:val="both"/>
        <w:rPr>
          <w:rFonts w:ascii="Calibri" w:hAnsi="Calibri" w:cs="Calibri"/>
        </w:rPr>
      </w:pPr>
    </w:p>
    <w:p w14:paraId="712DC5EC" w14:textId="77777777" w:rsidR="00507E3C" w:rsidRPr="00507E3C" w:rsidRDefault="00507E3C" w:rsidP="00507E3C">
      <w:pPr>
        <w:ind w:firstLine="708"/>
        <w:jc w:val="both"/>
        <w:rPr>
          <w:rFonts w:ascii="Calibri" w:hAnsi="Calibri" w:cs="Calibri"/>
        </w:rPr>
      </w:pPr>
      <w:r w:rsidRPr="00507E3C">
        <w:rPr>
          <w:rFonts w:ascii="Calibri" w:hAnsi="Calibri" w:cs="Calibri"/>
        </w:rPr>
        <w:t>Za svakog člana Općinskog vijeća utvrđuje se iznos sredstava od 255,00 eura, a za člana podzastupljenog spola naknada iznosi 280,50 eura.</w:t>
      </w:r>
    </w:p>
    <w:p w14:paraId="040EDE75" w14:textId="77777777" w:rsidR="00507E3C" w:rsidRPr="00507E3C" w:rsidRDefault="00507E3C" w:rsidP="00507E3C">
      <w:pPr>
        <w:jc w:val="both"/>
        <w:rPr>
          <w:rFonts w:ascii="Calibri" w:hAnsi="Calibri" w:cs="Calibri"/>
        </w:rPr>
      </w:pPr>
    </w:p>
    <w:p w14:paraId="4978DB63" w14:textId="77777777" w:rsidR="00507E3C" w:rsidRPr="00507E3C" w:rsidRDefault="00507E3C" w:rsidP="00507E3C">
      <w:pPr>
        <w:autoSpaceDE w:val="0"/>
        <w:autoSpaceDN w:val="0"/>
        <w:adjustRightInd w:val="0"/>
        <w:ind w:firstLine="708"/>
        <w:jc w:val="both"/>
        <w:rPr>
          <w:rFonts w:ascii="Calibri" w:hAnsi="Calibri" w:cs="Calibri"/>
          <w:lang w:val="pl-PL"/>
        </w:rPr>
      </w:pPr>
      <w:r w:rsidRPr="00507E3C">
        <w:rPr>
          <w:rFonts w:ascii="Calibri" w:hAnsi="Calibri" w:cs="Calibri"/>
          <w:lang w:val="pl-PL"/>
        </w:rPr>
        <w:t xml:space="preserve">Sredstva iz stavka 3. ovog članka raspoređuju se i doznačuju kvartalno na račune političkih stranaka. </w:t>
      </w:r>
    </w:p>
    <w:p w14:paraId="3C85373D" w14:textId="77777777" w:rsidR="00507E3C" w:rsidRPr="00507E3C" w:rsidRDefault="00507E3C" w:rsidP="00507E3C">
      <w:pPr>
        <w:autoSpaceDE w:val="0"/>
        <w:autoSpaceDN w:val="0"/>
        <w:adjustRightInd w:val="0"/>
        <w:jc w:val="both"/>
        <w:rPr>
          <w:rFonts w:ascii="Calibri" w:hAnsi="Calibri" w:cs="Calibri"/>
          <w:lang w:val="pl-PL"/>
        </w:rPr>
      </w:pPr>
    </w:p>
    <w:p w14:paraId="5DA4E391" w14:textId="77777777" w:rsidR="00507E3C" w:rsidRPr="00507E3C" w:rsidRDefault="00507E3C" w:rsidP="00507E3C">
      <w:pPr>
        <w:ind w:firstLine="708"/>
        <w:jc w:val="both"/>
        <w:rPr>
          <w:rFonts w:ascii="Calibri" w:eastAsia="MS Mincho" w:hAnsi="Calibri" w:cs="Calibri"/>
        </w:rPr>
      </w:pPr>
      <w:r w:rsidRPr="00507E3C">
        <w:rPr>
          <w:rFonts w:ascii="Calibri" w:eastAsia="Times New Roman" w:hAnsi="Calibri" w:cs="Calibri"/>
          <w:lang w:eastAsia="hr-HR"/>
        </w:rPr>
        <w:t>Ako</w:t>
      </w:r>
      <w:r w:rsidRPr="00507E3C">
        <w:rPr>
          <w:rFonts w:ascii="Calibri" w:eastAsia="MS Mincho" w:hAnsi="Calibri" w:cs="Calibri"/>
        </w:rPr>
        <w:t xml:space="preserve"> se početak ili završetak mandata ne poklapaju s početkom ili završetkom kvartala, u tom se tromjesečju isplaćuje iznos razmjeran broju dana trajanja mandata.</w:t>
      </w:r>
    </w:p>
    <w:p w14:paraId="19BB2BA9" w14:textId="77777777" w:rsidR="00507E3C" w:rsidRPr="00507E3C" w:rsidRDefault="00507E3C" w:rsidP="00507E3C">
      <w:pPr>
        <w:jc w:val="both"/>
        <w:rPr>
          <w:rFonts w:ascii="Calibri" w:eastAsia="MS Mincho" w:hAnsi="Calibri" w:cs="Calibri"/>
        </w:rPr>
      </w:pPr>
    </w:p>
    <w:p w14:paraId="3C86C125" w14:textId="77777777" w:rsidR="00507E3C" w:rsidRPr="00507E3C" w:rsidRDefault="00507E3C" w:rsidP="00507E3C">
      <w:pPr>
        <w:jc w:val="both"/>
        <w:rPr>
          <w:rFonts w:ascii="Calibri" w:eastAsia="MS Mincho" w:hAnsi="Calibri" w:cs="Calibri"/>
        </w:rPr>
      </w:pPr>
    </w:p>
    <w:p w14:paraId="18AC7E9D" w14:textId="77777777" w:rsidR="00507E3C" w:rsidRPr="00507E3C" w:rsidRDefault="00507E3C" w:rsidP="00507E3C">
      <w:pPr>
        <w:ind w:left="3540" w:firstLine="708"/>
        <w:jc w:val="both"/>
        <w:rPr>
          <w:rFonts w:ascii="Calibri" w:eastAsia="MS Mincho" w:hAnsi="Calibri" w:cs="Calibri"/>
        </w:rPr>
      </w:pPr>
      <w:r w:rsidRPr="00507E3C">
        <w:rPr>
          <w:rFonts w:ascii="Calibri" w:eastAsia="MS Mincho" w:hAnsi="Calibri" w:cs="Calibri"/>
          <w:b/>
          <w:bCs/>
        </w:rPr>
        <w:t>Članak 3.</w:t>
      </w:r>
    </w:p>
    <w:p w14:paraId="2C81FC2B" w14:textId="77777777" w:rsidR="00507E3C" w:rsidRPr="00507E3C" w:rsidRDefault="00507E3C" w:rsidP="00507E3C">
      <w:pPr>
        <w:ind w:left="360"/>
        <w:jc w:val="center"/>
        <w:rPr>
          <w:rFonts w:ascii="Calibri" w:eastAsia="Times New Roman" w:hAnsi="Calibri" w:cs="Calibri"/>
          <w:b/>
          <w:bCs/>
          <w:lang w:eastAsia="hr-HR"/>
        </w:rPr>
      </w:pPr>
    </w:p>
    <w:p w14:paraId="11B3BAC4" w14:textId="77777777" w:rsidR="00507E3C" w:rsidRPr="00507E3C" w:rsidRDefault="00507E3C" w:rsidP="00507E3C">
      <w:pPr>
        <w:ind w:firstLine="708"/>
        <w:jc w:val="both"/>
        <w:rPr>
          <w:rFonts w:ascii="Calibri" w:eastAsia="Times New Roman" w:hAnsi="Calibri" w:cs="Calibri"/>
          <w:lang w:eastAsia="hr-HR"/>
        </w:rPr>
      </w:pPr>
      <w:r w:rsidRPr="00507E3C">
        <w:rPr>
          <w:rFonts w:ascii="Calibri" w:eastAsia="Times New Roman" w:hAnsi="Calibri" w:cs="Calibri"/>
          <w:lang w:eastAsia="hr-HR"/>
        </w:rPr>
        <w:t xml:space="preserve">Ako je sa zajedničke liste koju su predložile dvije ili više političkih stranaka, prema konačnim rezultatima provedenih izbora, izabran član Općinskog vijeća, koji nije član niti jedne od političkih </w:t>
      </w:r>
      <w:r w:rsidRPr="00507E3C">
        <w:rPr>
          <w:rFonts w:ascii="Calibri" w:eastAsia="Times New Roman" w:hAnsi="Calibri" w:cs="Calibri"/>
          <w:lang w:eastAsia="hr-HR"/>
        </w:rPr>
        <w:lastRenderedPageBreak/>
        <w:t>stranaka koje su predložile zajedničku listu, sredstva za tog člana općinskog vijeća raspoređuju se političkim strankama koje su predložile zajedničku listu sukladno njihovu sporazumu, a ako sporazum nije zaključen, razmjerno broju osvojenih mjesta članova Općinskog vijeća.</w:t>
      </w:r>
    </w:p>
    <w:p w14:paraId="3710AD12" w14:textId="77777777" w:rsidR="00507E3C" w:rsidRPr="00507E3C" w:rsidRDefault="00507E3C" w:rsidP="00507E3C">
      <w:pPr>
        <w:jc w:val="center"/>
        <w:rPr>
          <w:rFonts w:ascii="Calibri" w:eastAsia="Times New Roman" w:hAnsi="Calibri" w:cs="Calibri"/>
          <w:b/>
          <w:lang w:eastAsia="hr-HR"/>
        </w:rPr>
      </w:pPr>
    </w:p>
    <w:p w14:paraId="15CC6A67" w14:textId="77777777" w:rsidR="00507E3C" w:rsidRPr="00507E3C" w:rsidRDefault="00507E3C" w:rsidP="00507E3C">
      <w:pPr>
        <w:ind w:firstLine="360"/>
        <w:jc w:val="both"/>
        <w:rPr>
          <w:rFonts w:ascii="Calibri" w:eastAsia="Times New Roman" w:hAnsi="Calibri" w:cs="Calibri"/>
          <w:lang w:eastAsia="hr-HR"/>
        </w:rPr>
      </w:pPr>
      <w:r w:rsidRPr="00507E3C">
        <w:rPr>
          <w:rFonts w:ascii="Calibri" w:eastAsia="Times New Roman" w:hAnsi="Calibri" w:cs="Calibri"/>
          <w:lang w:eastAsia="hr-HR"/>
        </w:rPr>
        <w:t>U slučaju udruživanja dviju ili više političkih stranaka financijska sredstva koja se raspoređuju sukladno stavku 1. ovoga članka pripadaju političkoj stranci koja je pravni slijednik političkih stranaka koje su udruživanjem prestale postojati. Politička stranka koja je pravni slijednik dužna je Općinskom vijeću dostaviti pisanu obavijest o statusnoj promjeni (udruživanju političkih stranaka) najkasnije u roku od 15 dana od dana nastale promjene.</w:t>
      </w:r>
    </w:p>
    <w:p w14:paraId="5E1AA33E" w14:textId="77777777" w:rsidR="00507E3C" w:rsidRPr="00507E3C" w:rsidRDefault="00507E3C" w:rsidP="00507E3C">
      <w:pPr>
        <w:ind w:left="360"/>
        <w:jc w:val="center"/>
        <w:rPr>
          <w:rFonts w:ascii="Calibri" w:eastAsia="Times New Roman" w:hAnsi="Calibri" w:cs="Calibri"/>
          <w:b/>
          <w:lang w:eastAsia="hr-HR"/>
        </w:rPr>
      </w:pPr>
    </w:p>
    <w:p w14:paraId="3EF579B5" w14:textId="77777777" w:rsidR="00507E3C" w:rsidRPr="00507E3C" w:rsidRDefault="00507E3C" w:rsidP="00507E3C">
      <w:pPr>
        <w:rPr>
          <w:rFonts w:ascii="Calibri" w:eastAsia="Times New Roman" w:hAnsi="Calibri" w:cs="Calibri"/>
          <w:b/>
          <w:lang w:eastAsia="hr-HR"/>
        </w:rPr>
      </w:pPr>
    </w:p>
    <w:p w14:paraId="6A4AFC14" w14:textId="77777777" w:rsidR="00507E3C" w:rsidRPr="00507E3C" w:rsidRDefault="00507E3C" w:rsidP="00507E3C">
      <w:pPr>
        <w:ind w:left="360"/>
        <w:jc w:val="center"/>
        <w:rPr>
          <w:rFonts w:ascii="Calibri" w:eastAsia="Times New Roman" w:hAnsi="Calibri" w:cs="Calibri"/>
          <w:b/>
          <w:lang w:eastAsia="hr-HR"/>
        </w:rPr>
      </w:pPr>
      <w:r w:rsidRPr="00507E3C">
        <w:rPr>
          <w:rFonts w:ascii="Calibri" w:eastAsia="Times New Roman" w:hAnsi="Calibri" w:cs="Calibri"/>
          <w:b/>
          <w:lang w:eastAsia="hr-HR"/>
        </w:rPr>
        <w:t>Članak 4.</w:t>
      </w:r>
    </w:p>
    <w:p w14:paraId="59B5779C" w14:textId="77777777" w:rsidR="00507E3C" w:rsidRPr="00507E3C" w:rsidRDefault="00507E3C" w:rsidP="00507E3C">
      <w:pPr>
        <w:rPr>
          <w:rFonts w:ascii="Calibri" w:eastAsia="Times New Roman" w:hAnsi="Calibri" w:cs="Calibri"/>
          <w:b/>
          <w:lang w:eastAsia="hr-HR"/>
        </w:rPr>
      </w:pPr>
    </w:p>
    <w:p w14:paraId="21BA8E8A" w14:textId="77777777" w:rsidR="00507E3C" w:rsidRPr="00507E3C" w:rsidRDefault="00507E3C" w:rsidP="00507E3C">
      <w:pPr>
        <w:ind w:firstLine="360"/>
        <w:jc w:val="both"/>
        <w:rPr>
          <w:rFonts w:ascii="Calibri" w:eastAsia="Times New Roman" w:hAnsi="Calibri" w:cs="Calibri"/>
          <w:lang w:eastAsia="hr-HR"/>
        </w:rPr>
      </w:pPr>
      <w:r w:rsidRPr="00507E3C">
        <w:rPr>
          <w:rFonts w:ascii="Calibri" w:eastAsia="Times New Roman" w:hAnsi="Calibri" w:cs="Calibri"/>
          <w:lang w:eastAsia="hr-HR"/>
        </w:rPr>
        <w:t>Sukladno članku 2. ove Odluke, sredstva za redovito godišnje financiranje političkih stranaka zastupljenih u Općinskom vijeću Općine Lipovljani raspoređuju se kako slijedi:</w:t>
      </w:r>
    </w:p>
    <w:p w14:paraId="0CFB0912" w14:textId="77777777" w:rsidR="00507E3C" w:rsidRPr="00507E3C" w:rsidRDefault="00507E3C" w:rsidP="00507E3C">
      <w:pPr>
        <w:jc w:val="both"/>
        <w:rPr>
          <w:rFonts w:ascii="Calibri" w:eastAsia="Times New Roman" w:hAnsi="Calibri" w:cs="Calibri"/>
          <w:lang w:eastAsia="hr-HR"/>
        </w:rPr>
      </w:pPr>
    </w:p>
    <w:p w14:paraId="1597AF37" w14:textId="77777777" w:rsidR="00507E3C" w:rsidRPr="00507E3C" w:rsidRDefault="00507E3C" w:rsidP="00507E3C">
      <w:pPr>
        <w:rPr>
          <w:rFonts w:ascii="Calibri" w:eastAsia="Times New Roman" w:hAnsi="Calibri" w:cs="Calibri"/>
          <w:bCs/>
          <w:lang w:eastAsia="hr-HR"/>
        </w:rPr>
      </w:pPr>
    </w:p>
    <w:tbl>
      <w:tblPr>
        <w:tblpPr w:leftFromText="180" w:rightFromText="180" w:vertAnchor="text" w:horzAnchor="margin" w:tblpXSpec="center" w:tblpY="3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693"/>
        <w:gridCol w:w="1701"/>
        <w:gridCol w:w="1418"/>
        <w:gridCol w:w="1701"/>
        <w:gridCol w:w="1553"/>
      </w:tblGrid>
      <w:tr w:rsidR="00507E3C" w:rsidRPr="00507E3C" w14:paraId="6D080BE2" w14:textId="77777777" w:rsidTr="00507E3C">
        <w:tc>
          <w:tcPr>
            <w:tcW w:w="568" w:type="dxa"/>
            <w:tcBorders>
              <w:top w:val="single" w:sz="4" w:space="0" w:color="auto"/>
              <w:left w:val="single" w:sz="4" w:space="0" w:color="auto"/>
              <w:bottom w:val="single" w:sz="4" w:space="0" w:color="auto"/>
              <w:right w:val="single" w:sz="4" w:space="0" w:color="auto"/>
            </w:tcBorders>
            <w:hideMark/>
          </w:tcPr>
          <w:p w14:paraId="772982E1" w14:textId="77777777" w:rsidR="00507E3C" w:rsidRPr="00507E3C" w:rsidRDefault="00507E3C" w:rsidP="007732EA">
            <w:pPr>
              <w:rPr>
                <w:rFonts w:ascii="Calibri" w:eastAsia="Times New Roman" w:hAnsi="Calibri" w:cs="Calibri"/>
                <w:b/>
                <w:sz w:val="20"/>
                <w:szCs w:val="20"/>
                <w:lang w:eastAsia="hr-HR"/>
              </w:rPr>
            </w:pPr>
            <w:r w:rsidRPr="00507E3C">
              <w:rPr>
                <w:rFonts w:ascii="Calibri" w:eastAsia="Times New Roman" w:hAnsi="Calibri" w:cs="Calibri"/>
                <w:b/>
                <w:sz w:val="20"/>
                <w:szCs w:val="20"/>
                <w:lang w:eastAsia="hr-HR"/>
              </w:rPr>
              <w:t>R.br</w:t>
            </w:r>
          </w:p>
        </w:tc>
        <w:tc>
          <w:tcPr>
            <w:tcW w:w="2693" w:type="dxa"/>
            <w:tcBorders>
              <w:top w:val="single" w:sz="4" w:space="0" w:color="auto"/>
              <w:left w:val="single" w:sz="4" w:space="0" w:color="auto"/>
              <w:bottom w:val="single" w:sz="4" w:space="0" w:color="auto"/>
              <w:right w:val="single" w:sz="4" w:space="0" w:color="auto"/>
            </w:tcBorders>
          </w:tcPr>
          <w:p w14:paraId="0E8EF0E5" w14:textId="77777777" w:rsidR="00507E3C" w:rsidRPr="00507E3C" w:rsidRDefault="00507E3C" w:rsidP="007732EA">
            <w:pPr>
              <w:jc w:val="center"/>
              <w:rPr>
                <w:rFonts w:ascii="Calibri" w:eastAsia="Times New Roman" w:hAnsi="Calibri" w:cs="Calibri"/>
                <w:b/>
                <w:sz w:val="20"/>
                <w:szCs w:val="20"/>
                <w:lang w:eastAsia="hr-HR"/>
              </w:rPr>
            </w:pPr>
          </w:p>
          <w:p w14:paraId="1CBC3E1C" w14:textId="77777777" w:rsidR="00507E3C" w:rsidRPr="00507E3C" w:rsidRDefault="00507E3C" w:rsidP="007732EA">
            <w:pPr>
              <w:jc w:val="center"/>
              <w:rPr>
                <w:rFonts w:ascii="Calibri" w:eastAsia="Times New Roman" w:hAnsi="Calibri" w:cs="Calibri"/>
                <w:b/>
                <w:sz w:val="20"/>
                <w:szCs w:val="20"/>
                <w:lang w:eastAsia="hr-HR"/>
              </w:rPr>
            </w:pPr>
            <w:r w:rsidRPr="00507E3C">
              <w:rPr>
                <w:rFonts w:ascii="Calibri" w:eastAsia="Times New Roman" w:hAnsi="Calibri" w:cs="Calibri"/>
                <w:b/>
                <w:sz w:val="20"/>
                <w:szCs w:val="20"/>
                <w:lang w:eastAsia="hr-HR"/>
              </w:rPr>
              <w:t>Naziv političke stranke</w:t>
            </w:r>
          </w:p>
          <w:p w14:paraId="7CA7857F" w14:textId="77777777" w:rsidR="00507E3C" w:rsidRPr="00507E3C" w:rsidRDefault="00507E3C" w:rsidP="007732EA">
            <w:pPr>
              <w:jc w:val="center"/>
              <w:rPr>
                <w:rFonts w:ascii="Calibri" w:eastAsia="Times New Roman" w:hAnsi="Calibri" w:cs="Calibri"/>
                <w:b/>
                <w:sz w:val="20"/>
                <w:szCs w:val="20"/>
                <w:lang w:eastAsia="hr-HR"/>
              </w:rPr>
            </w:pPr>
            <w:r w:rsidRPr="00507E3C">
              <w:rPr>
                <w:rFonts w:ascii="Calibri" w:eastAsia="Times New Roman" w:hAnsi="Calibri" w:cs="Calibri"/>
                <w:b/>
                <w:sz w:val="20"/>
                <w:szCs w:val="20"/>
                <w:lang w:eastAsia="hr-HR"/>
              </w:rPr>
              <w:t>(Skraćeni naziv)</w:t>
            </w:r>
          </w:p>
        </w:tc>
        <w:tc>
          <w:tcPr>
            <w:tcW w:w="1701" w:type="dxa"/>
            <w:tcBorders>
              <w:top w:val="single" w:sz="4" w:space="0" w:color="auto"/>
              <w:left w:val="single" w:sz="4" w:space="0" w:color="auto"/>
              <w:bottom w:val="single" w:sz="4" w:space="0" w:color="auto"/>
              <w:right w:val="single" w:sz="4" w:space="0" w:color="auto"/>
            </w:tcBorders>
          </w:tcPr>
          <w:p w14:paraId="41B9445C" w14:textId="77777777" w:rsidR="00507E3C" w:rsidRPr="00507E3C" w:rsidRDefault="00507E3C" w:rsidP="007732EA">
            <w:pPr>
              <w:rPr>
                <w:rFonts w:ascii="Calibri" w:eastAsia="Times New Roman" w:hAnsi="Calibri" w:cs="Calibri"/>
                <w:b/>
                <w:sz w:val="20"/>
                <w:szCs w:val="20"/>
                <w:lang w:eastAsia="hr-HR"/>
              </w:rPr>
            </w:pPr>
          </w:p>
          <w:p w14:paraId="7B80548F" w14:textId="77777777" w:rsidR="00507E3C" w:rsidRPr="00507E3C" w:rsidRDefault="00507E3C" w:rsidP="007732EA">
            <w:pPr>
              <w:jc w:val="center"/>
              <w:rPr>
                <w:rFonts w:ascii="Calibri" w:eastAsia="Times New Roman" w:hAnsi="Calibri" w:cs="Calibri"/>
                <w:b/>
                <w:sz w:val="20"/>
                <w:szCs w:val="20"/>
                <w:lang w:eastAsia="hr-HR"/>
              </w:rPr>
            </w:pPr>
            <w:r w:rsidRPr="00507E3C">
              <w:rPr>
                <w:rFonts w:ascii="Calibri" w:eastAsia="Times New Roman" w:hAnsi="Calibri" w:cs="Calibri"/>
                <w:b/>
                <w:sz w:val="20"/>
                <w:szCs w:val="20"/>
                <w:lang w:eastAsia="hr-HR"/>
              </w:rPr>
              <w:t>Ukupan</w:t>
            </w:r>
          </w:p>
          <w:p w14:paraId="0538FBAC" w14:textId="77777777" w:rsidR="00507E3C" w:rsidRPr="00507E3C" w:rsidRDefault="00507E3C" w:rsidP="007732EA">
            <w:pPr>
              <w:jc w:val="center"/>
              <w:rPr>
                <w:rFonts w:ascii="Calibri" w:eastAsia="Times New Roman" w:hAnsi="Calibri" w:cs="Calibri"/>
                <w:b/>
                <w:sz w:val="20"/>
                <w:szCs w:val="20"/>
                <w:lang w:eastAsia="hr-HR"/>
              </w:rPr>
            </w:pPr>
            <w:r w:rsidRPr="00507E3C">
              <w:rPr>
                <w:rFonts w:ascii="Calibri" w:eastAsia="Times New Roman" w:hAnsi="Calibri" w:cs="Calibri"/>
                <w:b/>
                <w:sz w:val="20"/>
                <w:szCs w:val="20"/>
                <w:lang w:eastAsia="hr-HR"/>
              </w:rPr>
              <w:t>broj članova Općinskog vijeća</w:t>
            </w:r>
          </w:p>
        </w:tc>
        <w:tc>
          <w:tcPr>
            <w:tcW w:w="1418" w:type="dxa"/>
            <w:tcBorders>
              <w:top w:val="single" w:sz="4" w:space="0" w:color="auto"/>
              <w:left w:val="single" w:sz="4" w:space="0" w:color="auto"/>
              <w:bottom w:val="single" w:sz="4" w:space="0" w:color="auto"/>
              <w:right w:val="single" w:sz="4" w:space="0" w:color="auto"/>
            </w:tcBorders>
          </w:tcPr>
          <w:p w14:paraId="761BA390" w14:textId="77777777" w:rsidR="00507E3C" w:rsidRPr="00507E3C" w:rsidRDefault="00507E3C" w:rsidP="007732EA">
            <w:pPr>
              <w:rPr>
                <w:rFonts w:ascii="Calibri" w:eastAsia="Times New Roman" w:hAnsi="Calibri" w:cs="Calibri"/>
                <w:b/>
                <w:sz w:val="20"/>
                <w:szCs w:val="20"/>
                <w:lang w:eastAsia="hr-HR"/>
              </w:rPr>
            </w:pPr>
          </w:p>
          <w:p w14:paraId="1D5EC05A" w14:textId="77777777" w:rsidR="00507E3C" w:rsidRPr="00507E3C" w:rsidRDefault="00507E3C" w:rsidP="007732EA">
            <w:pPr>
              <w:jc w:val="center"/>
              <w:rPr>
                <w:rFonts w:ascii="Calibri" w:eastAsia="Times New Roman" w:hAnsi="Calibri" w:cs="Calibri"/>
                <w:b/>
                <w:sz w:val="20"/>
                <w:szCs w:val="20"/>
                <w:lang w:eastAsia="hr-HR"/>
              </w:rPr>
            </w:pPr>
            <w:r w:rsidRPr="00507E3C">
              <w:rPr>
                <w:rFonts w:ascii="Calibri" w:eastAsia="Times New Roman" w:hAnsi="Calibri" w:cs="Calibri"/>
                <w:b/>
                <w:sz w:val="20"/>
                <w:szCs w:val="20"/>
                <w:lang w:eastAsia="hr-HR"/>
              </w:rPr>
              <w:t>Ukupan broj žena</w:t>
            </w:r>
          </w:p>
        </w:tc>
        <w:tc>
          <w:tcPr>
            <w:tcW w:w="1701" w:type="dxa"/>
            <w:tcBorders>
              <w:top w:val="single" w:sz="4" w:space="0" w:color="auto"/>
              <w:left w:val="single" w:sz="4" w:space="0" w:color="auto"/>
              <w:bottom w:val="single" w:sz="4" w:space="0" w:color="auto"/>
              <w:right w:val="single" w:sz="4" w:space="0" w:color="auto"/>
            </w:tcBorders>
          </w:tcPr>
          <w:p w14:paraId="57060C0B" w14:textId="77777777" w:rsidR="00507E3C" w:rsidRPr="00507E3C" w:rsidRDefault="00507E3C" w:rsidP="007732EA">
            <w:pPr>
              <w:rPr>
                <w:rFonts w:ascii="Calibri" w:eastAsia="Times New Roman" w:hAnsi="Calibri" w:cs="Calibri"/>
                <w:b/>
                <w:sz w:val="20"/>
                <w:szCs w:val="20"/>
                <w:lang w:eastAsia="hr-HR"/>
              </w:rPr>
            </w:pPr>
          </w:p>
          <w:p w14:paraId="1E08E98D" w14:textId="77777777" w:rsidR="00507E3C" w:rsidRPr="00507E3C" w:rsidRDefault="00507E3C" w:rsidP="007732EA">
            <w:pPr>
              <w:jc w:val="center"/>
              <w:rPr>
                <w:rFonts w:ascii="Calibri" w:eastAsia="Times New Roman" w:hAnsi="Calibri" w:cs="Calibri"/>
                <w:b/>
                <w:sz w:val="20"/>
                <w:szCs w:val="20"/>
                <w:lang w:eastAsia="hr-HR"/>
              </w:rPr>
            </w:pPr>
            <w:r w:rsidRPr="00507E3C">
              <w:rPr>
                <w:rFonts w:ascii="Calibri" w:eastAsia="Times New Roman" w:hAnsi="Calibri" w:cs="Calibri"/>
                <w:b/>
                <w:sz w:val="20"/>
                <w:szCs w:val="20"/>
                <w:lang w:eastAsia="hr-HR"/>
              </w:rPr>
              <w:t>Ukupan broj muškaraca</w:t>
            </w:r>
          </w:p>
        </w:tc>
        <w:tc>
          <w:tcPr>
            <w:tcW w:w="1553" w:type="dxa"/>
            <w:tcBorders>
              <w:top w:val="single" w:sz="4" w:space="0" w:color="auto"/>
              <w:left w:val="single" w:sz="4" w:space="0" w:color="auto"/>
              <w:bottom w:val="single" w:sz="4" w:space="0" w:color="auto"/>
              <w:right w:val="single" w:sz="4" w:space="0" w:color="auto"/>
            </w:tcBorders>
          </w:tcPr>
          <w:p w14:paraId="56F47ABF" w14:textId="77777777" w:rsidR="00507E3C" w:rsidRPr="00507E3C" w:rsidRDefault="00507E3C" w:rsidP="007732EA">
            <w:pPr>
              <w:jc w:val="center"/>
              <w:rPr>
                <w:rFonts w:ascii="Calibri" w:eastAsia="Times New Roman" w:hAnsi="Calibri" w:cs="Calibri"/>
                <w:b/>
                <w:sz w:val="20"/>
                <w:szCs w:val="20"/>
                <w:lang w:eastAsia="hr-HR"/>
              </w:rPr>
            </w:pPr>
          </w:p>
          <w:p w14:paraId="7C15D7E3" w14:textId="77777777" w:rsidR="00507E3C" w:rsidRPr="00507E3C" w:rsidRDefault="00507E3C" w:rsidP="007732EA">
            <w:pPr>
              <w:jc w:val="center"/>
              <w:rPr>
                <w:rFonts w:ascii="Calibri" w:eastAsia="Times New Roman" w:hAnsi="Calibri" w:cs="Calibri"/>
                <w:b/>
                <w:sz w:val="20"/>
                <w:szCs w:val="20"/>
                <w:lang w:eastAsia="hr-HR"/>
              </w:rPr>
            </w:pPr>
            <w:r w:rsidRPr="00507E3C">
              <w:rPr>
                <w:rFonts w:ascii="Calibri" w:eastAsia="Times New Roman" w:hAnsi="Calibri" w:cs="Calibri"/>
                <w:b/>
                <w:sz w:val="20"/>
                <w:szCs w:val="20"/>
                <w:lang w:eastAsia="hr-HR"/>
              </w:rPr>
              <w:t>Ukupna sredstva u eurima</w:t>
            </w:r>
          </w:p>
        </w:tc>
      </w:tr>
      <w:tr w:rsidR="00507E3C" w:rsidRPr="00507E3C" w14:paraId="472A10FA" w14:textId="77777777" w:rsidTr="00507E3C">
        <w:tc>
          <w:tcPr>
            <w:tcW w:w="568" w:type="dxa"/>
            <w:tcBorders>
              <w:top w:val="single" w:sz="4" w:space="0" w:color="auto"/>
              <w:left w:val="single" w:sz="4" w:space="0" w:color="auto"/>
              <w:bottom w:val="single" w:sz="4" w:space="0" w:color="auto"/>
              <w:right w:val="single" w:sz="4" w:space="0" w:color="auto"/>
            </w:tcBorders>
            <w:hideMark/>
          </w:tcPr>
          <w:p w14:paraId="68BCD702" w14:textId="77777777" w:rsidR="00507E3C" w:rsidRPr="00507E3C" w:rsidRDefault="00507E3C" w:rsidP="007732EA">
            <w:pPr>
              <w:rPr>
                <w:rFonts w:ascii="Calibri" w:eastAsia="Times New Roman" w:hAnsi="Calibri" w:cs="Calibri"/>
                <w:lang w:eastAsia="hr-HR"/>
              </w:rPr>
            </w:pPr>
            <w:r w:rsidRPr="00507E3C">
              <w:rPr>
                <w:rFonts w:ascii="Calibri" w:eastAsia="Times New Roman" w:hAnsi="Calibri" w:cs="Calibri"/>
                <w:lang w:eastAsia="hr-HR"/>
              </w:rPr>
              <w:t>1.</w:t>
            </w:r>
          </w:p>
        </w:tc>
        <w:tc>
          <w:tcPr>
            <w:tcW w:w="2693" w:type="dxa"/>
            <w:tcBorders>
              <w:top w:val="single" w:sz="4" w:space="0" w:color="auto"/>
              <w:left w:val="single" w:sz="4" w:space="0" w:color="auto"/>
              <w:bottom w:val="single" w:sz="4" w:space="0" w:color="auto"/>
              <w:right w:val="single" w:sz="4" w:space="0" w:color="auto"/>
            </w:tcBorders>
            <w:hideMark/>
          </w:tcPr>
          <w:p w14:paraId="2F9155F3"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Hrvatska demokratska zajednica</w:t>
            </w:r>
          </w:p>
          <w:p w14:paraId="759B062B"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w:t>
            </w:r>
            <w:r w:rsidRPr="00507E3C">
              <w:rPr>
                <w:rFonts w:ascii="Calibri" w:eastAsia="Times New Roman" w:hAnsi="Calibri" w:cs="Calibri"/>
                <w:b/>
                <w:sz w:val="20"/>
                <w:szCs w:val="20"/>
                <w:lang w:eastAsia="hr-HR"/>
              </w:rPr>
              <w:t>HDZ)</w:t>
            </w:r>
          </w:p>
        </w:tc>
        <w:tc>
          <w:tcPr>
            <w:tcW w:w="1701" w:type="dxa"/>
            <w:tcBorders>
              <w:top w:val="single" w:sz="4" w:space="0" w:color="auto"/>
              <w:left w:val="single" w:sz="4" w:space="0" w:color="auto"/>
              <w:bottom w:val="single" w:sz="4" w:space="0" w:color="auto"/>
              <w:right w:val="single" w:sz="4" w:space="0" w:color="auto"/>
            </w:tcBorders>
          </w:tcPr>
          <w:p w14:paraId="574896FB" w14:textId="77777777" w:rsidR="00507E3C" w:rsidRPr="00507E3C" w:rsidRDefault="00507E3C" w:rsidP="007732EA">
            <w:pPr>
              <w:jc w:val="center"/>
              <w:rPr>
                <w:rFonts w:ascii="Calibri" w:eastAsia="Times New Roman" w:hAnsi="Calibri" w:cs="Calibri"/>
                <w:sz w:val="20"/>
                <w:szCs w:val="20"/>
                <w:lang w:eastAsia="hr-HR"/>
              </w:rPr>
            </w:pPr>
          </w:p>
          <w:p w14:paraId="16D502AA"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2</w:t>
            </w:r>
          </w:p>
        </w:tc>
        <w:tc>
          <w:tcPr>
            <w:tcW w:w="1418" w:type="dxa"/>
            <w:tcBorders>
              <w:top w:val="single" w:sz="4" w:space="0" w:color="auto"/>
              <w:left w:val="single" w:sz="4" w:space="0" w:color="auto"/>
              <w:bottom w:val="single" w:sz="4" w:space="0" w:color="auto"/>
              <w:right w:val="single" w:sz="4" w:space="0" w:color="auto"/>
            </w:tcBorders>
          </w:tcPr>
          <w:p w14:paraId="04D3E151" w14:textId="77777777" w:rsidR="00507E3C" w:rsidRPr="00507E3C" w:rsidRDefault="00507E3C" w:rsidP="007732EA">
            <w:pPr>
              <w:jc w:val="center"/>
              <w:rPr>
                <w:rFonts w:ascii="Calibri" w:eastAsia="Times New Roman" w:hAnsi="Calibri" w:cs="Calibri"/>
                <w:sz w:val="20"/>
                <w:szCs w:val="20"/>
                <w:lang w:eastAsia="hr-HR"/>
              </w:rPr>
            </w:pPr>
          </w:p>
          <w:p w14:paraId="4F77A4AF"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0</w:t>
            </w:r>
          </w:p>
        </w:tc>
        <w:tc>
          <w:tcPr>
            <w:tcW w:w="1701" w:type="dxa"/>
            <w:tcBorders>
              <w:top w:val="single" w:sz="4" w:space="0" w:color="auto"/>
              <w:left w:val="single" w:sz="4" w:space="0" w:color="auto"/>
              <w:bottom w:val="single" w:sz="4" w:space="0" w:color="auto"/>
              <w:right w:val="single" w:sz="4" w:space="0" w:color="auto"/>
            </w:tcBorders>
          </w:tcPr>
          <w:p w14:paraId="3BF5B99F" w14:textId="77777777" w:rsidR="00507E3C" w:rsidRPr="00507E3C" w:rsidRDefault="00507E3C" w:rsidP="007732EA">
            <w:pPr>
              <w:jc w:val="center"/>
              <w:rPr>
                <w:rFonts w:ascii="Calibri" w:eastAsia="Times New Roman" w:hAnsi="Calibri" w:cs="Calibri"/>
                <w:sz w:val="20"/>
                <w:szCs w:val="20"/>
                <w:lang w:eastAsia="hr-HR"/>
              </w:rPr>
            </w:pPr>
          </w:p>
          <w:p w14:paraId="5CDEDFC1"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2</w:t>
            </w:r>
          </w:p>
        </w:tc>
        <w:tc>
          <w:tcPr>
            <w:tcW w:w="1553" w:type="dxa"/>
            <w:tcBorders>
              <w:top w:val="single" w:sz="4" w:space="0" w:color="auto"/>
              <w:left w:val="single" w:sz="4" w:space="0" w:color="auto"/>
              <w:bottom w:val="single" w:sz="4" w:space="0" w:color="auto"/>
              <w:right w:val="single" w:sz="4" w:space="0" w:color="auto"/>
            </w:tcBorders>
          </w:tcPr>
          <w:p w14:paraId="6D3AC487" w14:textId="77777777" w:rsidR="00507E3C" w:rsidRPr="00507E3C" w:rsidRDefault="00507E3C" w:rsidP="007732EA">
            <w:pPr>
              <w:jc w:val="center"/>
              <w:rPr>
                <w:rFonts w:ascii="Calibri" w:eastAsia="Times New Roman" w:hAnsi="Calibri" w:cs="Calibri"/>
                <w:sz w:val="20"/>
                <w:szCs w:val="20"/>
                <w:lang w:eastAsia="hr-HR"/>
              </w:rPr>
            </w:pPr>
          </w:p>
          <w:p w14:paraId="029271F2"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510,00</w:t>
            </w:r>
          </w:p>
        </w:tc>
      </w:tr>
      <w:tr w:rsidR="00507E3C" w:rsidRPr="00507E3C" w14:paraId="5E8D6769" w14:textId="77777777" w:rsidTr="00507E3C">
        <w:tc>
          <w:tcPr>
            <w:tcW w:w="568" w:type="dxa"/>
            <w:tcBorders>
              <w:top w:val="single" w:sz="4" w:space="0" w:color="auto"/>
              <w:left w:val="single" w:sz="4" w:space="0" w:color="auto"/>
              <w:bottom w:val="single" w:sz="4" w:space="0" w:color="auto"/>
              <w:right w:val="single" w:sz="4" w:space="0" w:color="auto"/>
            </w:tcBorders>
            <w:hideMark/>
          </w:tcPr>
          <w:p w14:paraId="33DA2C47" w14:textId="77777777" w:rsidR="00507E3C" w:rsidRPr="00507E3C" w:rsidRDefault="00507E3C" w:rsidP="007732EA">
            <w:pPr>
              <w:rPr>
                <w:rFonts w:ascii="Calibri" w:eastAsia="Times New Roman" w:hAnsi="Calibri" w:cs="Calibri"/>
                <w:lang w:eastAsia="hr-HR"/>
              </w:rPr>
            </w:pPr>
            <w:r w:rsidRPr="00507E3C">
              <w:rPr>
                <w:rFonts w:ascii="Calibri" w:eastAsia="Times New Roman" w:hAnsi="Calibri" w:cs="Calibri"/>
                <w:lang w:eastAsia="hr-HR"/>
              </w:rPr>
              <w:t>2.</w:t>
            </w:r>
          </w:p>
        </w:tc>
        <w:tc>
          <w:tcPr>
            <w:tcW w:w="2693" w:type="dxa"/>
            <w:tcBorders>
              <w:top w:val="single" w:sz="4" w:space="0" w:color="auto"/>
              <w:left w:val="single" w:sz="4" w:space="0" w:color="auto"/>
              <w:bottom w:val="single" w:sz="4" w:space="0" w:color="auto"/>
              <w:right w:val="single" w:sz="4" w:space="0" w:color="auto"/>
            </w:tcBorders>
            <w:hideMark/>
          </w:tcPr>
          <w:p w14:paraId="53E16806"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Hrvatska seljačka stranka</w:t>
            </w:r>
          </w:p>
          <w:p w14:paraId="09608BEB"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 xml:space="preserve"> (</w:t>
            </w:r>
            <w:r w:rsidRPr="00507E3C">
              <w:rPr>
                <w:rFonts w:ascii="Calibri" w:eastAsia="Times New Roman" w:hAnsi="Calibri" w:cs="Calibri"/>
                <w:b/>
                <w:sz w:val="20"/>
                <w:szCs w:val="20"/>
                <w:lang w:eastAsia="hr-HR"/>
              </w:rPr>
              <w:t>HSS)</w:t>
            </w:r>
          </w:p>
        </w:tc>
        <w:tc>
          <w:tcPr>
            <w:tcW w:w="1701" w:type="dxa"/>
            <w:tcBorders>
              <w:top w:val="single" w:sz="4" w:space="0" w:color="auto"/>
              <w:left w:val="single" w:sz="4" w:space="0" w:color="auto"/>
              <w:bottom w:val="single" w:sz="4" w:space="0" w:color="auto"/>
              <w:right w:val="single" w:sz="4" w:space="0" w:color="auto"/>
            </w:tcBorders>
          </w:tcPr>
          <w:p w14:paraId="57E472C3" w14:textId="77777777" w:rsidR="00507E3C" w:rsidRPr="00507E3C" w:rsidRDefault="00507E3C" w:rsidP="007732EA">
            <w:pPr>
              <w:jc w:val="center"/>
              <w:rPr>
                <w:rFonts w:ascii="Calibri" w:eastAsia="Times New Roman" w:hAnsi="Calibri" w:cs="Calibri"/>
                <w:sz w:val="20"/>
                <w:szCs w:val="20"/>
                <w:lang w:eastAsia="hr-HR"/>
              </w:rPr>
            </w:pPr>
          </w:p>
          <w:p w14:paraId="72138C1D"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6</w:t>
            </w:r>
          </w:p>
        </w:tc>
        <w:tc>
          <w:tcPr>
            <w:tcW w:w="1418" w:type="dxa"/>
            <w:tcBorders>
              <w:top w:val="single" w:sz="4" w:space="0" w:color="auto"/>
              <w:left w:val="single" w:sz="4" w:space="0" w:color="auto"/>
              <w:bottom w:val="single" w:sz="4" w:space="0" w:color="auto"/>
              <w:right w:val="single" w:sz="4" w:space="0" w:color="auto"/>
            </w:tcBorders>
          </w:tcPr>
          <w:p w14:paraId="72F3163D" w14:textId="77777777" w:rsidR="00507E3C" w:rsidRPr="00507E3C" w:rsidRDefault="00507E3C" w:rsidP="007732EA">
            <w:pPr>
              <w:jc w:val="center"/>
              <w:rPr>
                <w:rFonts w:ascii="Calibri" w:eastAsia="Times New Roman" w:hAnsi="Calibri" w:cs="Calibri"/>
                <w:sz w:val="20"/>
                <w:szCs w:val="20"/>
                <w:lang w:eastAsia="hr-HR"/>
              </w:rPr>
            </w:pPr>
          </w:p>
          <w:p w14:paraId="72A91CF7"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3</w:t>
            </w:r>
          </w:p>
        </w:tc>
        <w:tc>
          <w:tcPr>
            <w:tcW w:w="1701" w:type="dxa"/>
            <w:tcBorders>
              <w:top w:val="single" w:sz="4" w:space="0" w:color="auto"/>
              <w:left w:val="single" w:sz="4" w:space="0" w:color="auto"/>
              <w:bottom w:val="single" w:sz="4" w:space="0" w:color="auto"/>
              <w:right w:val="single" w:sz="4" w:space="0" w:color="auto"/>
            </w:tcBorders>
          </w:tcPr>
          <w:p w14:paraId="5CC924D8" w14:textId="77777777" w:rsidR="00507E3C" w:rsidRPr="00507E3C" w:rsidRDefault="00507E3C" w:rsidP="007732EA">
            <w:pPr>
              <w:jc w:val="center"/>
              <w:rPr>
                <w:rFonts w:ascii="Calibri" w:eastAsia="Times New Roman" w:hAnsi="Calibri" w:cs="Calibri"/>
                <w:sz w:val="20"/>
                <w:szCs w:val="20"/>
                <w:lang w:eastAsia="hr-HR"/>
              </w:rPr>
            </w:pPr>
          </w:p>
          <w:p w14:paraId="2B9748B6"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3</w:t>
            </w:r>
          </w:p>
        </w:tc>
        <w:tc>
          <w:tcPr>
            <w:tcW w:w="1553" w:type="dxa"/>
            <w:tcBorders>
              <w:top w:val="single" w:sz="4" w:space="0" w:color="auto"/>
              <w:left w:val="single" w:sz="4" w:space="0" w:color="auto"/>
              <w:bottom w:val="single" w:sz="4" w:space="0" w:color="auto"/>
              <w:right w:val="single" w:sz="4" w:space="0" w:color="auto"/>
            </w:tcBorders>
          </w:tcPr>
          <w:p w14:paraId="65CD4A94" w14:textId="77777777" w:rsidR="00507E3C" w:rsidRPr="00507E3C" w:rsidRDefault="00507E3C" w:rsidP="007732EA">
            <w:pPr>
              <w:jc w:val="center"/>
              <w:rPr>
                <w:rFonts w:ascii="Calibri" w:eastAsia="Times New Roman" w:hAnsi="Calibri" w:cs="Calibri"/>
                <w:sz w:val="20"/>
                <w:szCs w:val="20"/>
                <w:lang w:eastAsia="hr-HR"/>
              </w:rPr>
            </w:pPr>
          </w:p>
          <w:p w14:paraId="0FB2EF27"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1.606,50</w:t>
            </w:r>
          </w:p>
        </w:tc>
      </w:tr>
      <w:tr w:rsidR="00507E3C" w:rsidRPr="00507E3C" w14:paraId="0DBE5FD1" w14:textId="77777777" w:rsidTr="00507E3C">
        <w:tc>
          <w:tcPr>
            <w:tcW w:w="568" w:type="dxa"/>
            <w:tcBorders>
              <w:top w:val="single" w:sz="4" w:space="0" w:color="auto"/>
              <w:left w:val="single" w:sz="4" w:space="0" w:color="auto"/>
              <w:bottom w:val="single" w:sz="4" w:space="0" w:color="auto"/>
              <w:right w:val="single" w:sz="4" w:space="0" w:color="auto"/>
            </w:tcBorders>
            <w:hideMark/>
          </w:tcPr>
          <w:p w14:paraId="71C5027B" w14:textId="77777777" w:rsidR="00507E3C" w:rsidRPr="00507E3C" w:rsidRDefault="00507E3C" w:rsidP="007732EA">
            <w:pPr>
              <w:rPr>
                <w:rFonts w:ascii="Calibri" w:eastAsia="Times New Roman" w:hAnsi="Calibri" w:cs="Calibri"/>
                <w:lang w:eastAsia="hr-HR"/>
              </w:rPr>
            </w:pPr>
            <w:r w:rsidRPr="00507E3C">
              <w:rPr>
                <w:rFonts w:ascii="Calibri" w:eastAsia="Times New Roman" w:hAnsi="Calibri" w:cs="Calibri"/>
                <w:lang w:eastAsia="hr-HR"/>
              </w:rPr>
              <w:t>3.</w:t>
            </w:r>
          </w:p>
        </w:tc>
        <w:tc>
          <w:tcPr>
            <w:tcW w:w="2693" w:type="dxa"/>
            <w:tcBorders>
              <w:top w:val="single" w:sz="4" w:space="0" w:color="auto"/>
              <w:left w:val="single" w:sz="4" w:space="0" w:color="auto"/>
              <w:bottom w:val="single" w:sz="4" w:space="0" w:color="auto"/>
              <w:right w:val="single" w:sz="4" w:space="0" w:color="auto"/>
            </w:tcBorders>
            <w:hideMark/>
          </w:tcPr>
          <w:p w14:paraId="2DFD12A2"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Socijaldemokratska partija Hrvatske</w:t>
            </w:r>
          </w:p>
          <w:p w14:paraId="60C0A4B2" w14:textId="77777777" w:rsidR="00507E3C" w:rsidRPr="00507E3C" w:rsidRDefault="00507E3C" w:rsidP="007732EA">
            <w:pPr>
              <w:jc w:val="center"/>
              <w:rPr>
                <w:rFonts w:ascii="Calibri" w:eastAsia="Times New Roman" w:hAnsi="Calibri" w:cs="Calibri"/>
                <w:b/>
                <w:sz w:val="20"/>
                <w:szCs w:val="20"/>
                <w:lang w:eastAsia="hr-HR"/>
              </w:rPr>
            </w:pPr>
            <w:r w:rsidRPr="00507E3C">
              <w:rPr>
                <w:rFonts w:ascii="Calibri" w:eastAsia="Times New Roman" w:hAnsi="Calibri" w:cs="Calibri"/>
                <w:sz w:val="20"/>
                <w:szCs w:val="20"/>
                <w:lang w:eastAsia="hr-HR"/>
              </w:rPr>
              <w:t xml:space="preserve"> </w:t>
            </w:r>
            <w:r w:rsidRPr="00507E3C">
              <w:rPr>
                <w:rFonts w:ascii="Calibri" w:eastAsia="Times New Roman" w:hAnsi="Calibri" w:cs="Calibri"/>
                <w:b/>
                <w:sz w:val="20"/>
                <w:szCs w:val="20"/>
                <w:lang w:eastAsia="hr-HR"/>
              </w:rPr>
              <w:t>(SDP)</w:t>
            </w:r>
          </w:p>
        </w:tc>
        <w:tc>
          <w:tcPr>
            <w:tcW w:w="1701" w:type="dxa"/>
            <w:tcBorders>
              <w:top w:val="single" w:sz="4" w:space="0" w:color="auto"/>
              <w:left w:val="single" w:sz="4" w:space="0" w:color="auto"/>
              <w:bottom w:val="single" w:sz="4" w:space="0" w:color="auto"/>
              <w:right w:val="single" w:sz="4" w:space="0" w:color="auto"/>
            </w:tcBorders>
          </w:tcPr>
          <w:p w14:paraId="597B2451" w14:textId="77777777" w:rsidR="00507E3C" w:rsidRPr="00507E3C" w:rsidRDefault="00507E3C" w:rsidP="007732EA">
            <w:pPr>
              <w:jc w:val="center"/>
              <w:rPr>
                <w:rFonts w:ascii="Calibri" w:eastAsia="Times New Roman" w:hAnsi="Calibri" w:cs="Calibri"/>
                <w:sz w:val="20"/>
                <w:szCs w:val="20"/>
                <w:lang w:eastAsia="hr-HR"/>
              </w:rPr>
            </w:pPr>
          </w:p>
          <w:p w14:paraId="642D2797"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3</w:t>
            </w:r>
          </w:p>
          <w:p w14:paraId="3354C8D6" w14:textId="77777777" w:rsidR="00507E3C" w:rsidRPr="00507E3C" w:rsidRDefault="00507E3C" w:rsidP="007732EA">
            <w:pPr>
              <w:jc w:val="center"/>
              <w:rPr>
                <w:rFonts w:ascii="Calibri" w:eastAsia="Times New Roman" w:hAnsi="Calibri" w:cs="Calibri"/>
                <w:sz w:val="20"/>
                <w:szCs w:val="20"/>
                <w:lang w:eastAsia="hr-HR"/>
              </w:rPr>
            </w:pPr>
          </w:p>
        </w:tc>
        <w:tc>
          <w:tcPr>
            <w:tcW w:w="1418" w:type="dxa"/>
            <w:tcBorders>
              <w:top w:val="single" w:sz="4" w:space="0" w:color="auto"/>
              <w:left w:val="single" w:sz="4" w:space="0" w:color="auto"/>
              <w:bottom w:val="single" w:sz="4" w:space="0" w:color="auto"/>
              <w:right w:val="single" w:sz="4" w:space="0" w:color="auto"/>
            </w:tcBorders>
          </w:tcPr>
          <w:p w14:paraId="56A992AE" w14:textId="77777777" w:rsidR="00507E3C" w:rsidRPr="00507E3C" w:rsidRDefault="00507E3C" w:rsidP="007732EA">
            <w:pPr>
              <w:jc w:val="center"/>
              <w:rPr>
                <w:rFonts w:ascii="Calibri" w:eastAsia="Times New Roman" w:hAnsi="Calibri" w:cs="Calibri"/>
                <w:sz w:val="20"/>
                <w:szCs w:val="20"/>
                <w:lang w:eastAsia="hr-HR"/>
              </w:rPr>
            </w:pPr>
          </w:p>
          <w:p w14:paraId="426D0E5A"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1</w:t>
            </w:r>
          </w:p>
        </w:tc>
        <w:tc>
          <w:tcPr>
            <w:tcW w:w="1701" w:type="dxa"/>
            <w:tcBorders>
              <w:top w:val="single" w:sz="4" w:space="0" w:color="auto"/>
              <w:left w:val="single" w:sz="4" w:space="0" w:color="auto"/>
              <w:bottom w:val="single" w:sz="4" w:space="0" w:color="auto"/>
              <w:right w:val="single" w:sz="4" w:space="0" w:color="auto"/>
            </w:tcBorders>
          </w:tcPr>
          <w:p w14:paraId="6CCC772C" w14:textId="77777777" w:rsidR="00507E3C" w:rsidRPr="00507E3C" w:rsidRDefault="00507E3C" w:rsidP="007732EA">
            <w:pPr>
              <w:jc w:val="center"/>
              <w:rPr>
                <w:rFonts w:ascii="Calibri" w:eastAsia="Times New Roman" w:hAnsi="Calibri" w:cs="Calibri"/>
                <w:sz w:val="20"/>
                <w:szCs w:val="20"/>
                <w:lang w:eastAsia="hr-HR"/>
              </w:rPr>
            </w:pPr>
          </w:p>
          <w:p w14:paraId="7B04C313"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2</w:t>
            </w:r>
          </w:p>
        </w:tc>
        <w:tc>
          <w:tcPr>
            <w:tcW w:w="1553" w:type="dxa"/>
            <w:tcBorders>
              <w:top w:val="single" w:sz="4" w:space="0" w:color="auto"/>
              <w:left w:val="single" w:sz="4" w:space="0" w:color="auto"/>
              <w:bottom w:val="single" w:sz="4" w:space="0" w:color="auto"/>
              <w:right w:val="single" w:sz="4" w:space="0" w:color="auto"/>
            </w:tcBorders>
          </w:tcPr>
          <w:p w14:paraId="00BCA5EB" w14:textId="77777777" w:rsidR="00507E3C" w:rsidRPr="00507E3C" w:rsidRDefault="00507E3C" w:rsidP="007732EA">
            <w:pPr>
              <w:jc w:val="center"/>
              <w:rPr>
                <w:rFonts w:ascii="Calibri" w:eastAsia="Times New Roman" w:hAnsi="Calibri" w:cs="Calibri"/>
                <w:sz w:val="20"/>
                <w:szCs w:val="20"/>
                <w:lang w:eastAsia="hr-HR"/>
              </w:rPr>
            </w:pPr>
          </w:p>
          <w:p w14:paraId="6035DF24"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790,50</w:t>
            </w:r>
          </w:p>
        </w:tc>
      </w:tr>
      <w:tr w:rsidR="00507E3C" w:rsidRPr="00507E3C" w14:paraId="763E0978" w14:textId="77777777" w:rsidTr="00507E3C">
        <w:tc>
          <w:tcPr>
            <w:tcW w:w="568" w:type="dxa"/>
            <w:tcBorders>
              <w:top w:val="single" w:sz="4" w:space="0" w:color="auto"/>
              <w:left w:val="single" w:sz="4" w:space="0" w:color="auto"/>
              <w:bottom w:val="single" w:sz="4" w:space="0" w:color="auto"/>
              <w:right w:val="single" w:sz="4" w:space="0" w:color="auto"/>
            </w:tcBorders>
            <w:hideMark/>
          </w:tcPr>
          <w:p w14:paraId="5B6E9DE8" w14:textId="77777777" w:rsidR="00507E3C" w:rsidRPr="00507E3C" w:rsidRDefault="00507E3C" w:rsidP="007732EA">
            <w:pPr>
              <w:rPr>
                <w:rFonts w:ascii="Calibri" w:eastAsia="Times New Roman" w:hAnsi="Calibri" w:cs="Calibri"/>
                <w:lang w:eastAsia="hr-HR"/>
              </w:rPr>
            </w:pPr>
            <w:r w:rsidRPr="00507E3C">
              <w:rPr>
                <w:rFonts w:ascii="Calibri" w:eastAsia="Times New Roman" w:hAnsi="Calibri" w:cs="Calibri"/>
                <w:lang w:eastAsia="hr-HR"/>
              </w:rPr>
              <w:t>4.</w:t>
            </w:r>
          </w:p>
        </w:tc>
        <w:tc>
          <w:tcPr>
            <w:tcW w:w="2693" w:type="dxa"/>
            <w:tcBorders>
              <w:top w:val="single" w:sz="4" w:space="0" w:color="auto"/>
              <w:left w:val="single" w:sz="4" w:space="0" w:color="auto"/>
              <w:bottom w:val="single" w:sz="4" w:space="0" w:color="auto"/>
              <w:right w:val="single" w:sz="4" w:space="0" w:color="auto"/>
            </w:tcBorders>
            <w:hideMark/>
          </w:tcPr>
          <w:p w14:paraId="3DACA3F9"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Hrvatska narodna stranka</w:t>
            </w:r>
          </w:p>
          <w:p w14:paraId="231B675E" w14:textId="77777777" w:rsidR="00507E3C" w:rsidRPr="00507E3C" w:rsidRDefault="00507E3C" w:rsidP="007732EA">
            <w:pPr>
              <w:jc w:val="center"/>
              <w:rPr>
                <w:rFonts w:ascii="Calibri" w:eastAsia="Times New Roman" w:hAnsi="Calibri" w:cs="Calibri"/>
                <w:b/>
                <w:bCs/>
                <w:sz w:val="20"/>
                <w:szCs w:val="20"/>
                <w:lang w:eastAsia="hr-HR"/>
              </w:rPr>
            </w:pPr>
            <w:r w:rsidRPr="00507E3C">
              <w:rPr>
                <w:rFonts w:ascii="Calibri" w:eastAsia="Times New Roman" w:hAnsi="Calibri" w:cs="Calibri"/>
                <w:b/>
                <w:bCs/>
                <w:sz w:val="20"/>
                <w:szCs w:val="20"/>
                <w:lang w:eastAsia="hr-HR"/>
              </w:rPr>
              <w:t>(HNS)</w:t>
            </w:r>
          </w:p>
        </w:tc>
        <w:tc>
          <w:tcPr>
            <w:tcW w:w="1701" w:type="dxa"/>
            <w:tcBorders>
              <w:top w:val="single" w:sz="4" w:space="0" w:color="auto"/>
              <w:left w:val="single" w:sz="4" w:space="0" w:color="auto"/>
              <w:bottom w:val="single" w:sz="4" w:space="0" w:color="auto"/>
              <w:right w:val="single" w:sz="4" w:space="0" w:color="auto"/>
            </w:tcBorders>
          </w:tcPr>
          <w:p w14:paraId="6D5947CE" w14:textId="77777777" w:rsidR="00507E3C" w:rsidRPr="00507E3C" w:rsidRDefault="00507E3C" w:rsidP="007732EA">
            <w:pPr>
              <w:jc w:val="center"/>
              <w:rPr>
                <w:rFonts w:ascii="Calibri" w:eastAsia="Times New Roman" w:hAnsi="Calibri" w:cs="Calibri"/>
                <w:sz w:val="20"/>
                <w:szCs w:val="20"/>
                <w:lang w:eastAsia="hr-HR"/>
              </w:rPr>
            </w:pPr>
          </w:p>
          <w:p w14:paraId="15248EB1"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1</w:t>
            </w:r>
          </w:p>
        </w:tc>
        <w:tc>
          <w:tcPr>
            <w:tcW w:w="1418" w:type="dxa"/>
            <w:tcBorders>
              <w:top w:val="single" w:sz="4" w:space="0" w:color="auto"/>
              <w:left w:val="single" w:sz="4" w:space="0" w:color="auto"/>
              <w:bottom w:val="single" w:sz="4" w:space="0" w:color="auto"/>
              <w:right w:val="single" w:sz="4" w:space="0" w:color="auto"/>
            </w:tcBorders>
          </w:tcPr>
          <w:p w14:paraId="3682E2A9" w14:textId="77777777" w:rsidR="00507E3C" w:rsidRPr="00507E3C" w:rsidRDefault="00507E3C" w:rsidP="007732EA">
            <w:pPr>
              <w:rPr>
                <w:rFonts w:ascii="Calibri" w:eastAsia="Times New Roman" w:hAnsi="Calibri" w:cs="Calibri"/>
                <w:sz w:val="20"/>
                <w:szCs w:val="20"/>
                <w:lang w:eastAsia="hr-HR"/>
              </w:rPr>
            </w:pPr>
          </w:p>
          <w:p w14:paraId="563E3660" w14:textId="77777777" w:rsidR="00507E3C" w:rsidRPr="00507E3C" w:rsidRDefault="00507E3C" w:rsidP="007732EA">
            <w:pP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 xml:space="preserve">             0</w:t>
            </w:r>
          </w:p>
        </w:tc>
        <w:tc>
          <w:tcPr>
            <w:tcW w:w="1701" w:type="dxa"/>
            <w:tcBorders>
              <w:top w:val="single" w:sz="4" w:space="0" w:color="auto"/>
              <w:left w:val="single" w:sz="4" w:space="0" w:color="auto"/>
              <w:bottom w:val="single" w:sz="4" w:space="0" w:color="auto"/>
              <w:right w:val="single" w:sz="4" w:space="0" w:color="auto"/>
            </w:tcBorders>
          </w:tcPr>
          <w:p w14:paraId="2BB8D792" w14:textId="77777777" w:rsidR="00507E3C" w:rsidRPr="00507E3C" w:rsidRDefault="00507E3C" w:rsidP="007732EA">
            <w:pPr>
              <w:jc w:val="center"/>
              <w:rPr>
                <w:rFonts w:ascii="Calibri" w:eastAsia="Times New Roman" w:hAnsi="Calibri" w:cs="Calibri"/>
                <w:sz w:val="20"/>
                <w:szCs w:val="20"/>
                <w:lang w:eastAsia="hr-HR"/>
              </w:rPr>
            </w:pPr>
          </w:p>
          <w:p w14:paraId="6D32B595"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1</w:t>
            </w:r>
          </w:p>
        </w:tc>
        <w:tc>
          <w:tcPr>
            <w:tcW w:w="1553" w:type="dxa"/>
            <w:tcBorders>
              <w:top w:val="single" w:sz="4" w:space="0" w:color="auto"/>
              <w:left w:val="single" w:sz="4" w:space="0" w:color="auto"/>
              <w:bottom w:val="single" w:sz="4" w:space="0" w:color="auto"/>
              <w:right w:val="single" w:sz="4" w:space="0" w:color="auto"/>
            </w:tcBorders>
          </w:tcPr>
          <w:p w14:paraId="4D6D0226" w14:textId="77777777" w:rsidR="00507E3C" w:rsidRPr="00507E3C" w:rsidRDefault="00507E3C" w:rsidP="007732EA">
            <w:pPr>
              <w:jc w:val="center"/>
              <w:rPr>
                <w:rFonts w:ascii="Calibri" w:eastAsia="Times New Roman" w:hAnsi="Calibri" w:cs="Calibri"/>
                <w:sz w:val="20"/>
                <w:szCs w:val="20"/>
                <w:lang w:eastAsia="hr-HR"/>
              </w:rPr>
            </w:pPr>
          </w:p>
          <w:p w14:paraId="69F850BB"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255,00</w:t>
            </w:r>
          </w:p>
        </w:tc>
      </w:tr>
      <w:tr w:rsidR="00507E3C" w:rsidRPr="00507E3C" w14:paraId="7CA36444" w14:textId="77777777" w:rsidTr="00507E3C">
        <w:tc>
          <w:tcPr>
            <w:tcW w:w="568" w:type="dxa"/>
            <w:tcBorders>
              <w:top w:val="single" w:sz="4" w:space="0" w:color="auto"/>
              <w:left w:val="single" w:sz="4" w:space="0" w:color="auto"/>
              <w:bottom w:val="single" w:sz="4" w:space="0" w:color="auto"/>
              <w:right w:val="single" w:sz="4" w:space="0" w:color="auto"/>
            </w:tcBorders>
            <w:hideMark/>
          </w:tcPr>
          <w:p w14:paraId="44FE443E" w14:textId="77777777" w:rsidR="00507E3C" w:rsidRPr="00507E3C" w:rsidRDefault="00507E3C" w:rsidP="007732EA">
            <w:pPr>
              <w:rPr>
                <w:rFonts w:ascii="Calibri" w:eastAsia="Times New Roman" w:hAnsi="Calibri" w:cs="Calibri"/>
                <w:lang w:eastAsia="hr-HR"/>
              </w:rPr>
            </w:pPr>
            <w:r w:rsidRPr="00507E3C">
              <w:rPr>
                <w:rFonts w:ascii="Calibri" w:eastAsia="Times New Roman" w:hAnsi="Calibri" w:cs="Calibri"/>
                <w:lang w:eastAsia="hr-HR"/>
              </w:rPr>
              <w:t>5.</w:t>
            </w:r>
          </w:p>
        </w:tc>
        <w:tc>
          <w:tcPr>
            <w:tcW w:w="2693" w:type="dxa"/>
            <w:tcBorders>
              <w:top w:val="single" w:sz="4" w:space="0" w:color="auto"/>
              <w:left w:val="single" w:sz="4" w:space="0" w:color="auto"/>
              <w:bottom w:val="single" w:sz="4" w:space="0" w:color="auto"/>
              <w:right w:val="single" w:sz="4" w:space="0" w:color="auto"/>
            </w:tcBorders>
            <w:hideMark/>
          </w:tcPr>
          <w:p w14:paraId="698CDDE8"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 xml:space="preserve">Hrvatska stranka umirovljenika </w:t>
            </w:r>
            <w:r w:rsidRPr="00241503">
              <w:rPr>
                <w:rFonts w:ascii="Calibri" w:eastAsia="Times New Roman" w:hAnsi="Calibri" w:cs="Calibri"/>
                <w:b/>
                <w:bCs/>
                <w:sz w:val="20"/>
                <w:szCs w:val="20"/>
                <w:lang w:eastAsia="hr-HR"/>
              </w:rPr>
              <w:t>(HSU)</w:t>
            </w:r>
          </w:p>
        </w:tc>
        <w:tc>
          <w:tcPr>
            <w:tcW w:w="1701" w:type="dxa"/>
            <w:tcBorders>
              <w:top w:val="single" w:sz="4" w:space="0" w:color="auto"/>
              <w:left w:val="single" w:sz="4" w:space="0" w:color="auto"/>
              <w:bottom w:val="single" w:sz="4" w:space="0" w:color="auto"/>
              <w:right w:val="single" w:sz="4" w:space="0" w:color="auto"/>
            </w:tcBorders>
          </w:tcPr>
          <w:p w14:paraId="5C29EFE3" w14:textId="77777777" w:rsidR="00507E3C" w:rsidRPr="00507E3C" w:rsidRDefault="00507E3C" w:rsidP="007732EA">
            <w:pPr>
              <w:jc w:val="center"/>
              <w:rPr>
                <w:rFonts w:ascii="Calibri" w:eastAsia="Times New Roman" w:hAnsi="Calibri" w:cs="Calibri"/>
                <w:sz w:val="20"/>
                <w:szCs w:val="20"/>
                <w:lang w:eastAsia="hr-HR"/>
              </w:rPr>
            </w:pPr>
          </w:p>
          <w:p w14:paraId="4FE4B2CD"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1</w:t>
            </w:r>
          </w:p>
        </w:tc>
        <w:tc>
          <w:tcPr>
            <w:tcW w:w="1418" w:type="dxa"/>
            <w:tcBorders>
              <w:top w:val="single" w:sz="4" w:space="0" w:color="auto"/>
              <w:left w:val="single" w:sz="4" w:space="0" w:color="auto"/>
              <w:bottom w:val="single" w:sz="4" w:space="0" w:color="auto"/>
              <w:right w:val="single" w:sz="4" w:space="0" w:color="auto"/>
            </w:tcBorders>
            <w:hideMark/>
          </w:tcPr>
          <w:p w14:paraId="13AC4C6D" w14:textId="77777777" w:rsidR="00507E3C" w:rsidRPr="00507E3C" w:rsidRDefault="00507E3C" w:rsidP="007732EA">
            <w:pP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 xml:space="preserve">             </w:t>
            </w:r>
          </w:p>
          <w:p w14:paraId="53FC9EEE" w14:textId="77777777" w:rsidR="00507E3C" w:rsidRPr="00507E3C" w:rsidRDefault="00507E3C" w:rsidP="007732EA">
            <w:pP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 xml:space="preserve">             1</w:t>
            </w:r>
          </w:p>
        </w:tc>
        <w:tc>
          <w:tcPr>
            <w:tcW w:w="1701" w:type="dxa"/>
            <w:tcBorders>
              <w:top w:val="single" w:sz="4" w:space="0" w:color="auto"/>
              <w:left w:val="single" w:sz="4" w:space="0" w:color="auto"/>
              <w:bottom w:val="single" w:sz="4" w:space="0" w:color="auto"/>
              <w:right w:val="single" w:sz="4" w:space="0" w:color="auto"/>
            </w:tcBorders>
          </w:tcPr>
          <w:p w14:paraId="1D69E62E" w14:textId="77777777" w:rsidR="00507E3C" w:rsidRPr="00507E3C" w:rsidRDefault="00507E3C" w:rsidP="007732EA">
            <w:pPr>
              <w:jc w:val="center"/>
              <w:rPr>
                <w:rFonts w:ascii="Calibri" w:eastAsia="Times New Roman" w:hAnsi="Calibri" w:cs="Calibri"/>
                <w:sz w:val="20"/>
                <w:szCs w:val="20"/>
                <w:lang w:eastAsia="hr-HR"/>
              </w:rPr>
            </w:pPr>
          </w:p>
          <w:p w14:paraId="02B044C3"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0</w:t>
            </w:r>
          </w:p>
        </w:tc>
        <w:tc>
          <w:tcPr>
            <w:tcW w:w="1553" w:type="dxa"/>
            <w:tcBorders>
              <w:top w:val="single" w:sz="4" w:space="0" w:color="auto"/>
              <w:left w:val="single" w:sz="4" w:space="0" w:color="auto"/>
              <w:bottom w:val="single" w:sz="4" w:space="0" w:color="auto"/>
              <w:right w:val="single" w:sz="4" w:space="0" w:color="auto"/>
            </w:tcBorders>
          </w:tcPr>
          <w:p w14:paraId="3F4A9C58" w14:textId="77777777" w:rsidR="00507E3C" w:rsidRPr="00507E3C" w:rsidRDefault="00507E3C" w:rsidP="007732EA">
            <w:pPr>
              <w:jc w:val="center"/>
              <w:rPr>
                <w:rFonts w:ascii="Calibri" w:eastAsia="Times New Roman" w:hAnsi="Calibri" w:cs="Calibri"/>
                <w:sz w:val="20"/>
                <w:szCs w:val="20"/>
                <w:lang w:eastAsia="hr-HR"/>
              </w:rPr>
            </w:pPr>
          </w:p>
          <w:p w14:paraId="2C5CBBF5" w14:textId="77777777" w:rsidR="00507E3C" w:rsidRPr="00507E3C" w:rsidRDefault="00507E3C" w:rsidP="007732EA">
            <w:pPr>
              <w:jc w:val="center"/>
              <w:rPr>
                <w:rFonts w:ascii="Calibri" w:eastAsia="Times New Roman" w:hAnsi="Calibri" w:cs="Calibri"/>
                <w:sz w:val="20"/>
                <w:szCs w:val="20"/>
                <w:lang w:eastAsia="hr-HR"/>
              </w:rPr>
            </w:pPr>
            <w:r w:rsidRPr="00507E3C">
              <w:rPr>
                <w:rFonts w:ascii="Calibri" w:eastAsia="Times New Roman" w:hAnsi="Calibri" w:cs="Calibri"/>
                <w:sz w:val="20"/>
                <w:szCs w:val="20"/>
                <w:lang w:eastAsia="hr-HR"/>
              </w:rPr>
              <w:t>280,50</w:t>
            </w:r>
          </w:p>
        </w:tc>
      </w:tr>
      <w:tr w:rsidR="00507E3C" w:rsidRPr="00507E3C" w14:paraId="35A611DD" w14:textId="77777777" w:rsidTr="00507E3C">
        <w:tc>
          <w:tcPr>
            <w:tcW w:w="3261" w:type="dxa"/>
            <w:gridSpan w:val="2"/>
            <w:tcBorders>
              <w:top w:val="single" w:sz="4" w:space="0" w:color="auto"/>
              <w:left w:val="single" w:sz="4" w:space="0" w:color="auto"/>
              <w:bottom w:val="single" w:sz="4" w:space="0" w:color="auto"/>
              <w:right w:val="single" w:sz="4" w:space="0" w:color="auto"/>
            </w:tcBorders>
          </w:tcPr>
          <w:p w14:paraId="234A82BC" w14:textId="77777777" w:rsidR="00507E3C" w:rsidRPr="00507E3C" w:rsidRDefault="00507E3C" w:rsidP="007732EA">
            <w:pPr>
              <w:jc w:val="center"/>
              <w:rPr>
                <w:rFonts w:ascii="Calibri" w:eastAsia="Times New Roman" w:hAnsi="Calibri" w:cs="Calibri"/>
                <w:b/>
                <w:sz w:val="20"/>
                <w:szCs w:val="20"/>
                <w:lang w:eastAsia="hr-HR"/>
              </w:rPr>
            </w:pPr>
          </w:p>
          <w:p w14:paraId="7C862DDA" w14:textId="77777777" w:rsidR="00507E3C" w:rsidRPr="00507E3C" w:rsidRDefault="00507E3C" w:rsidP="007732EA">
            <w:pPr>
              <w:jc w:val="center"/>
              <w:rPr>
                <w:rFonts w:ascii="Calibri" w:eastAsia="Times New Roman" w:hAnsi="Calibri" w:cs="Calibri"/>
                <w:b/>
                <w:sz w:val="20"/>
                <w:szCs w:val="20"/>
                <w:lang w:eastAsia="hr-HR"/>
              </w:rPr>
            </w:pPr>
            <w:r w:rsidRPr="00507E3C">
              <w:rPr>
                <w:rFonts w:ascii="Calibri" w:eastAsia="Times New Roman" w:hAnsi="Calibri" w:cs="Calibri"/>
                <w:b/>
                <w:sz w:val="20"/>
                <w:szCs w:val="20"/>
                <w:lang w:eastAsia="hr-HR"/>
              </w:rPr>
              <w:t>UKUPNO</w:t>
            </w:r>
          </w:p>
        </w:tc>
        <w:tc>
          <w:tcPr>
            <w:tcW w:w="1701" w:type="dxa"/>
            <w:tcBorders>
              <w:top w:val="single" w:sz="4" w:space="0" w:color="auto"/>
              <w:left w:val="single" w:sz="4" w:space="0" w:color="auto"/>
              <w:bottom w:val="single" w:sz="4" w:space="0" w:color="auto"/>
              <w:right w:val="single" w:sz="4" w:space="0" w:color="auto"/>
            </w:tcBorders>
          </w:tcPr>
          <w:p w14:paraId="4299EFF1" w14:textId="77777777" w:rsidR="00507E3C" w:rsidRPr="00507E3C" w:rsidRDefault="00507E3C" w:rsidP="007732EA">
            <w:pPr>
              <w:jc w:val="center"/>
              <w:rPr>
                <w:rFonts w:ascii="Calibri" w:eastAsia="Times New Roman" w:hAnsi="Calibri" w:cs="Calibri"/>
                <w:b/>
                <w:sz w:val="20"/>
                <w:szCs w:val="20"/>
                <w:lang w:eastAsia="hr-HR"/>
              </w:rPr>
            </w:pPr>
          </w:p>
          <w:p w14:paraId="2696D22F" w14:textId="77777777" w:rsidR="00507E3C" w:rsidRPr="00507E3C" w:rsidRDefault="00507E3C" w:rsidP="007732EA">
            <w:pPr>
              <w:jc w:val="center"/>
              <w:rPr>
                <w:rFonts w:ascii="Calibri" w:eastAsia="Times New Roman" w:hAnsi="Calibri" w:cs="Calibri"/>
                <w:b/>
                <w:sz w:val="20"/>
                <w:szCs w:val="20"/>
                <w:lang w:eastAsia="hr-HR"/>
              </w:rPr>
            </w:pPr>
            <w:r w:rsidRPr="00507E3C">
              <w:rPr>
                <w:rFonts w:ascii="Calibri" w:eastAsia="Times New Roman" w:hAnsi="Calibri" w:cs="Calibri"/>
                <w:b/>
                <w:sz w:val="20"/>
                <w:szCs w:val="20"/>
                <w:lang w:eastAsia="hr-HR"/>
              </w:rPr>
              <w:t>13</w:t>
            </w:r>
          </w:p>
        </w:tc>
        <w:tc>
          <w:tcPr>
            <w:tcW w:w="1418" w:type="dxa"/>
            <w:tcBorders>
              <w:top w:val="single" w:sz="4" w:space="0" w:color="auto"/>
              <w:left w:val="single" w:sz="4" w:space="0" w:color="auto"/>
              <w:bottom w:val="single" w:sz="4" w:space="0" w:color="auto"/>
              <w:right w:val="single" w:sz="4" w:space="0" w:color="auto"/>
            </w:tcBorders>
          </w:tcPr>
          <w:p w14:paraId="030A228E" w14:textId="77777777" w:rsidR="00507E3C" w:rsidRPr="00507E3C" w:rsidRDefault="00507E3C" w:rsidP="007732EA">
            <w:pPr>
              <w:rPr>
                <w:rFonts w:ascii="Calibri" w:eastAsia="Times New Roman" w:hAnsi="Calibri" w:cs="Calibri"/>
                <w:b/>
                <w:sz w:val="20"/>
                <w:szCs w:val="20"/>
                <w:lang w:eastAsia="hr-HR"/>
              </w:rPr>
            </w:pPr>
          </w:p>
          <w:p w14:paraId="36DC4E05" w14:textId="77777777" w:rsidR="00507E3C" w:rsidRPr="00507E3C" w:rsidRDefault="00507E3C" w:rsidP="007732EA">
            <w:pPr>
              <w:jc w:val="center"/>
              <w:rPr>
                <w:rFonts w:ascii="Calibri" w:eastAsia="Times New Roman" w:hAnsi="Calibri" w:cs="Calibri"/>
                <w:b/>
                <w:sz w:val="20"/>
                <w:szCs w:val="20"/>
                <w:lang w:eastAsia="hr-HR"/>
              </w:rPr>
            </w:pPr>
            <w:r w:rsidRPr="00507E3C">
              <w:rPr>
                <w:rFonts w:ascii="Calibri" w:eastAsia="Times New Roman" w:hAnsi="Calibri" w:cs="Calibri"/>
                <w:b/>
                <w:sz w:val="20"/>
                <w:szCs w:val="20"/>
                <w:lang w:eastAsia="hr-HR"/>
              </w:rPr>
              <w:t>5</w:t>
            </w:r>
          </w:p>
        </w:tc>
        <w:tc>
          <w:tcPr>
            <w:tcW w:w="1701" w:type="dxa"/>
            <w:tcBorders>
              <w:top w:val="single" w:sz="4" w:space="0" w:color="auto"/>
              <w:left w:val="single" w:sz="4" w:space="0" w:color="auto"/>
              <w:bottom w:val="single" w:sz="4" w:space="0" w:color="auto"/>
              <w:right w:val="single" w:sz="4" w:space="0" w:color="auto"/>
            </w:tcBorders>
          </w:tcPr>
          <w:p w14:paraId="3CA9E4A5" w14:textId="77777777" w:rsidR="00507E3C" w:rsidRPr="00507E3C" w:rsidRDefault="00507E3C" w:rsidP="007732EA">
            <w:pPr>
              <w:jc w:val="center"/>
              <w:rPr>
                <w:rFonts w:ascii="Calibri" w:eastAsia="Times New Roman" w:hAnsi="Calibri" w:cs="Calibri"/>
                <w:b/>
                <w:sz w:val="20"/>
                <w:szCs w:val="20"/>
                <w:lang w:eastAsia="hr-HR"/>
              </w:rPr>
            </w:pPr>
          </w:p>
          <w:p w14:paraId="5CB55BB7" w14:textId="77777777" w:rsidR="00507E3C" w:rsidRPr="00507E3C" w:rsidRDefault="00507E3C" w:rsidP="007732EA">
            <w:pPr>
              <w:jc w:val="center"/>
              <w:rPr>
                <w:rFonts w:ascii="Calibri" w:eastAsia="Times New Roman" w:hAnsi="Calibri" w:cs="Calibri"/>
                <w:b/>
                <w:sz w:val="20"/>
                <w:szCs w:val="20"/>
                <w:lang w:eastAsia="hr-HR"/>
              </w:rPr>
            </w:pPr>
            <w:r w:rsidRPr="00507E3C">
              <w:rPr>
                <w:rFonts w:ascii="Calibri" w:eastAsia="Times New Roman" w:hAnsi="Calibri" w:cs="Calibri"/>
                <w:b/>
                <w:sz w:val="20"/>
                <w:szCs w:val="20"/>
                <w:lang w:eastAsia="hr-HR"/>
              </w:rPr>
              <w:t>8</w:t>
            </w:r>
          </w:p>
        </w:tc>
        <w:tc>
          <w:tcPr>
            <w:tcW w:w="1553" w:type="dxa"/>
            <w:tcBorders>
              <w:top w:val="single" w:sz="4" w:space="0" w:color="auto"/>
              <w:left w:val="single" w:sz="4" w:space="0" w:color="auto"/>
              <w:bottom w:val="single" w:sz="4" w:space="0" w:color="auto"/>
              <w:right w:val="single" w:sz="4" w:space="0" w:color="auto"/>
            </w:tcBorders>
          </w:tcPr>
          <w:p w14:paraId="348C6A27" w14:textId="77777777" w:rsidR="00507E3C" w:rsidRPr="00507E3C" w:rsidRDefault="00507E3C" w:rsidP="007732EA">
            <w:pPr>
              <w:jc w:val="center"/>
              <w:rPr>
                <w:rFonts w:ascii="Calibri" w:eastAsia="Times New Roman" w:hAnsi="Calibri" w:cs="Calibri"/>
                <w:b/>
                <w:sz w:val="20"/>
                <w:szCs w:val="20"/>
                <w:lang w:eastAsia="hr-HR"/>
              </w:rPr>
            </w:pPr>
          </w:p>
          <w:p w14:paraId="09D11883" w14:textId="77777777" w:rsidR="00507E3C" w:rsidRPr="00507E3C" w:rsidRDefault="00507E3C" w:rsidP="007732EA">
            <w:pPr>
              <w:jc w:val="center"/>
              <w:rPr>
                <w:rFonts w:ascii="Calibri" w:eastAsia="Times New Roman" w:hAnsi="Calibri" w:cs="Calibri"/>
                <w:b/>
                <w:sz w:val="20"/>
                <w:szCs w:val="20"/>
                <w:lang w:eastAsia="hr-HR"/>
              </w:rPr>
            </w:pPr>
            <w:r w:rsidRPr="00507E3C">
              <w:rPr>
                <w:rFonts w:ascii="Calibri" w:eastAsia="Times New Roman" w:hAnsi="Calibri" w:cs="Calibri"/>
                <w:b/>
                <w:sz w:val="20"/>
                <w:szCs w:val="20"/>
                <w:lang w:eastAsia="hr-HR"/>
              </w:rPr>
              <w:t>3.442,50</w:t>
            </w:r>
          </w:p>
        </w:tc>
      </w:tr>
    </w:tbl>
    <w:p w14:paraId="3F080E92" w14:textId="77777777" w:rsidR="00507E3C" w:rsidRPr="00507E3C" w:rsidRDefault="00507E3C" w:rsidP="00507E3C">
      <w:pPr>
        <w:jc w:val="both"/>
        <w:rPr>
          <w:rFonts w:ascii="Calibri" w:eastAsia="Times New Roman" w:hAnsi="Calibri" w:cs="Calibri"/>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213"/>
        <w:gridCol w:w="1213"/>
        <w:gridCol w:w="1214"/>
        <w:gridCol w:w="1214"/>
        <w:gridCol w:w="1214"/>
        <w:gridCol w:w="1214"/>
      </w:tblGrid>
      <w:tr w:rsidR="00507E3C" w:rsidRPr="00507E3C" w14:paraId="1B275755" w14:textId="77777777" w:rsidTr="007732EA">
        <w:trPr>
          <w:hidden/>
        </w:trPr>
        <w:tc>
          <w:tcPr>
            <w:tcW w:w="1780"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tblGrid>
            <w:tr w:rsidR="00507E3C" w:rsidRPr="00507E3C" w14:paraId="05C8387A" w14:textId="77777777" w:rsidTr="007732EA">
              <w:trPr>
                <w:hidden/>
              </w:trPr>
              <w:tc>
                <w:tcPr>
                  <w:tcW w:w="360" w:type="dxa"/>
                  <w:tcBorders>
                    <w:top w:val="single" w:sz="4" w:space="0" w:color="auto"/>
                    <w:left w:val="single" w:sz="4" w:space="0" w:color="auto"/>
                    <w:bottom w:val="single" w:sz="4" w:space="0" w:color="auto"/>
                    <w:right w:val="single" w:sz="4" w:space="0" w:color="auto"/>
                  </w:tcBorders>
                </w:tcPr>
                <w:p w14:paraId="3323D53A"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00B7D1EA"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26FCA832"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45CD43C2"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6EAD344A"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05BBF612"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16DBB555" w14:textId="77777777" w:rsidR="00507E3C" w:rsidRPr="00507E3C" w:rsidRDefault="00507E3C" w:rsidP="007732EA">
                  <w:pPr>
                    <w:jc w:val="both"/>
                    <w:rPr>
                      <w:rFonts w:ascii="Calibri" w:eastAsia="Times New Roman" w:hAnsi="Calibri" w:cs="Calibri"/>
                      <w:vanish/>
                      <w:lang w:eastAsia="hr-HR"/>
                    </w:rPr>
                  </w:pPr>
                </w:p>
              </w:tc>
            </w:tr>
            <w:tr w:rsidR="00507E3C" w:rsidRPr="00507E3C" w14:paraId="32B2DD73" w14:textId="77777777" w:rsidTr="007732EA">
              <w:trPr>
                <w:hidden/>
              </w:trPr>
              <w:tc>
                <w:tcPr>
                  <w:tcW w:w="360" w:type="dxa"/>
                  <w:tcBorders>
                    <w:top w:val="single" w:sz="4" w:space="0" w:color="auto"/>
                    <w:left w:val="single" w:sz="4" w:space="0" w:color="auto"/>
                    <w:bottom w:val="single" w:sz="4" w:space="0" w:color="auto"/>
                    <w:right w:val="single" w:sz="4" w:space="0" w:color="auto"/>
                  </w:tcBorders>
                </w:tcPr>
                <w:p w14:paraId="6D2B5571"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3279C7F0"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04F80DA5"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3B30230C"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40BD4E5D"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397418CE"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35E87A91" w14:textId="77777777" w:rsidR="00507E3C" w:rsidRPr="00507E3C" w:rsidRDefault="00507E3C" w:rsidP="007732EA">
                  <w:pPr>
                    <w:jc w:val="both"/>
                    <w:rPr>
                      <w:rFonts w:ascii="Calibri" w:eastAsia="Times New Roman" w:hAnsi="Calibri" w:cs="Calibri"/>
                      <w:vanish/>
                      <w:lang w:eastAsia="hr-HR"/>
                    </w:rPr>
                  </w:pPr>
                </w:p>
              </w:tc>
            </w:tr>
            <w:tr w:rsidR="00507E3C" w:rsidRPr="00507E3C" w14:paraId="5F087FE7" w14:textId="77777777" w:rsidTr="007732EA">
              <w:trPr>
                <w:hidden/>
              </w:trPr>
              <w:tc>
                <w:tcPr>
                  <w:tcW w:w="360" w:type="dxa"/>
                  <w:tcBorders>
                    <w:top w:val="single" w:sz="4" w:space="0" w:color="auto"/>
                    <w:left w:val="single" w:sz="4" w:space="0" w:color="auto"/>
                    <w:bottom w:val="single" w:sz="4" w:space="0" w:color="auto"/>
                    <w:right w:val="single" w:sz="4" w:space="0" w:color="auto"/>
                  </w:tcBorders>
                </w:tcPr>
                <w:p w14:paraId="12E65747"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29AEF1BF"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377CF3A5"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4F9BD0D0"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27A6AD88"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405BF872"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2357168A" w14:textId="77777777" w:rsidR="00507E3C" w:rsidRPr="00507E3C" w:rsidRDefault="00507E3C" w:rsidP="007732EA">
                  <w:pPr>
                    <w:jc w:val="both"/>
                    <w:rPr>
                      <w:rFonts w:ascii="Calibri" w:eastAsia="Times New Roman" w:hAnsi="Calibri" w:cs="Calibri"/>
                      <w:vanish/>
                      <w:lang w:eastAsia="hr-HR"/>
                    </w:rPr>
                  </w:pPr>
                </w:p>
              </w:tc>
            </w:tr>
            <w:tr w:rsidR="00507E3C" w:rsidRPr="00507E3C" w14:paraId="689D6878" w14:textId="77777777" w:rsidTr="007732EA">
              <w:trPr>
                <w:hidden/>
              </w:trPr>
              <w:tc>
                <w:tcPr>
                  <w:tcW w:w="360" w:type="dxa"/>
                  <w:tcBorders>
                    <w:top w:val="single" w:sz="4" w:space="0" w:color="auto"/>
                    <w:left w:val="single" w:sz="4" w:space="0" w:color="auto"/>
                    <w:bottom w:val="single" w:sz="4" w:space="0" w:color="auto"/>
                    <w:right w:val="single" w:sz="4" w:space="0" w:color="auto"/>
                  </w:tcBorders>
                </w:tcPr>
                <w:p w14:paraId="641F9D9A"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2BEE113C"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6718010A"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1EECB919"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7A85AD19"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754EA10C"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64854B0F" w14:textId="77777777" w:rsidR="00507E3C" w:rsidRPr="00507E3C" w:rsidRDefault="00507E3C" w:rsidP="007732EA">
                  <w:pPr>
                    <w:jc w:val="both"/>
                    <w:rPr>
                      <w:rFonts w:ascii="Calibri" w:eastAsia="Times New Roman" w:hAnsi="Calibri" w:cs="Calibri"/>
                      <w:vanish/>
                      <w:lang w:eastAsia="hr-HR"/>
                    </w:rPr>
                  </w:pPr>
                </w:p>
              </w:tc>
            </w:tr>
            <w:tr w:rsidR="00507E3C" w:rsidRPr="00507E3C" w14:paraId="733C0934" w14:textId="77777777" w:rsidTr="007732EA">
              <w:trPr>
                <w:hidden/>
              </w:trPr>
              <w:tc>
                <w:tcPr>
                  <w:tcW w:w="360" w:type="dxa"/>
                  <w:tcBorders>
                    <w:top w:val="single" w:sz="4" w:space="0" w:color="auto"/>
                    <w:left w:val="single" w:sz="4" w:space="0" w:color="auto"/>
                    <w:bottom w:val="single" w:sz="4" w:space="0" w:color="auto"/>
                    <w:right w:val="single" w:sz="4" w:space="0" w:color="auto"/>
                  </w:tcBorders>
                </w:tcPr>
                <w:p w14:paraId="79BDC49E"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002CD95D"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539B70EB"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0D47C0B1"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14B7F595"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70552034"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0CC16B3F" w14:textId="77777777" w:rsidR="00507E3C" w:rsidRPr="00507E3C" w:rsidRDefault="00507E3C" w:rsidP="007732EA">
                  <w:pPr>
                    <w:jc w:val="both"/>
                    <w:rPr>
                      <w:rFonts w:ascii="Calibri" w:eastAsia="Times New Roman" w:hAnsi="Calibri" w:cs="Calibri"/>
                      <w:vanish/>
                      <w:lang w:eastAsia="hr-HR"/>
                    </w:rPr>
                  </w:pPr>
                </w:p>
              </w:tc>
            </w:tr>
            <w:tr w:rsidR="00507E3C" w:rsidRPr="00507E3C" w14:paraId="64425E24" w14:textId="77777777" w:rsidTr="007732EA">
              <w:trPr>
                <w:hidden/>
              </w:trPr>
              <w:tc>
                <w:tcPr>
                  <w:tcW w:w="360" w:type="dxa"/>
                  <w:tcBorders>
                    <w:top w:val="single" w:sz="4" w:space="0" w:color="auto"/>
                    <w:left w:val="single" w:sz="4" w:space="0" w:color="auto"/>
                    <w:bottom w:val="single" w:sz="4" w:space="0" w:color="auto"/>
                    <w:right w:val="single" w:sz="4" w:space="0" w:color="auto"/>
                  </w:tcBorders>
                </w:tcPr>
                <w:p w14:paraId="613A0E5E"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0B461D5E"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1BE1643C"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30CF1768"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13C1C0CF"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0B0E7861"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452CD709" w14:textId="77777777" w:rsidR="00507E3C" w:rsidRPr="00507E3C" w:rsidRDefault="00507E3C" w:rsidP="007732EA">
                  <w:pPr>
                    <w:jc w:val="both"/>
                    <w:rPr>
                      <w:rFonts w:ascii="Calibri" w:eastAsia="Times New Roman" w:hAnsi="Calibri" w:cs="Calibri"/>
                      <w:vanish/>
                      <w:lang w:eastAsia="hr-HR"/>
                    </w:rPr>
                  </w:pPr>
                </w:p>
              </w:tc>
            </w:tr>
            <w:tr w:rsidR="00507E3C" w:rsidRPr="00507E3C" w14:paraId="08ED0E3C" w14:textId="77777777" w:rsidTr="007732EA">
              <w:trPr>
                <w:hidden/>
              </w:trPr>
              <w:tc>
                <w:tcPr>
                  <w:tcW w:w="360" w:type="dxa"/>
                  <w:tcBorders>
                    <w:top w:val="single" w:sz="4" w:space="0" w:color="auto"/>
                    <w:left w:val="single" w:sz="4" w:space="0" w:color="auto"/>
                    <w:bottom w:val="single" w:sz="4" w:space="0" w:color="auto"/>
                    <w:right w:val="single" w:sz="4" w:space="0" w:color="auto"/>
                  </w:tcBorders>
                </w:tcPr>
                <w:p w14:paraId="61227E2B"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034F1177"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0B5DAD8B"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23D76087"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189ED9E7"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211A265C" w14:textId="77777777" w:rsidR="00507E3C" w:rsidRPr="00507E3C" w:rsidRDefault="00507E3C" w:rsidP="007732EA">
                  <w:pPr>
                    <w:jc w:val="both"/>
                    <w:rPr>
                      <w:rFonts w:ascii="Calibri" w:eastAsia="Times New Roman" w:hAnsi="Calibri" w:cs="Calibri"/>
                      <w:vanish/>
                      <w:lang w:eastAsia="hr-HR"/>
                    </w:rPr>
                  </w:pPr>
                </w:p>
              </w:tc>
              <w:tc>
                <w:tcPr>
                  <w:tcW w:w="360" w:type="dxa"/>
                  <w:tcBorders>
                    <w:top w:val="single" w:sz="4" w:space="0" w:color="auto"/>
                    <w:left w:val="single" w:sz="4" w:space="0" w:color="auto"/>
                    <w:bottom w:val="single" w:sz="4" w:space="0" w:color="auto"/>
                    <w:right w:val="single" w:sz="4" w:space="0" w:color="auto"/>
                  </w:tcBorders>
                </w:tcPr>
                <w:p w14:paraId="033E526F" w14:textId="77777777" w:rsidR="00507E3C" w:rsidRPr="00507E3C" w:rsidRDefault="00507E3C" w:rsidP="007732EA">
                  <w:pPr>
                    <w:jc w:val="both"/>
                    <w:rPr>
                      <w:rFonts w:ascii="Calibri" w:eastAsia="Times New Roman" w:hAnsi="Calibri" w:cs="Calibri"/>
                      <w:vanish/>
                      <w:lang w:eastAsia="hr-HR"/>
                    </w:rPr>
                  </w:pPr>
                </w:p>
              </w:tc>
            </w:tr>
          </w:tbl>
          <w:p w14:paraId="0947BB7A" w14:textId="77777777" w:rsidR="00507E3C" w:rsidRPr="00507E3C" w:rsidRDefault="00507E3C" w:rsidP="007732EA">
            <w:pPr>
              <w:rPr>
                <w:rFonts w:ascii="Calibri" w:hAnsi="Calibri" w:cs="Calibri"/>
                <w:vanish/>
              </w:rPr>
            </w:pPr>
          </w:p>
        </w:tc>
        <w:tc>
          <w:tcPr>
            <w:tcW w:w="1307" w:type="dxa"/>
            <w:tcBorders>
              <w:top w:val="single" w:sz="4" w:space="0" w:color="auto"/>
              <w:left w:val="single" w:sz="4" w:space="0" w:color="auto"/>
              <w:bottom w:val="single" w:sz="4" w:space="0" w:color="auto"/>
              <w:right w:val="single" w:sz="4" w:space="0" w:color="auto"/>
            </w:tcBorders>
          </w:tcPr>
          <w:p w14:paraId="1FEFF577"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53A8A75E"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0829A73E"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4101A87A"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77A91793"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2CFA58A4" w14:textId="77777777" w:rsidR="00507E3C" w:rsidRPr="00507E3C" w:rsidRDefault="00507E3C" w:rsidP="007732EA">
            <w:pPr>
              <w:jc w:val="both"/>
              <w:rPr>
                <w:rFonts w:ascii="Calibri" w:eastAsia="Times New Roman" w:hAnsi="Calibri" w:cs="Calibri"/>
                <w:vanish/>
                <w:lang w:eastAsia="hr-HR"/>
              </w:rPr>
            </w:pPr>
          </w:p>
        </w:tc>
      </w:tr>
      <w:tr w:rsidR="00507E3C" w:rsidRPr="00507E3C" w14:paraId="125E12BB" w14:textId="77777777" w:rsidTr="007732EA">
        <w:trPr>
          <w:hidden/>
        </w:trPr>
        <w:tc>
          <w:tcPr>
            <w:tcW w:w="1780" w:type="dxa"/>
            <w:tcBorders>
              <w:top w:val="single" w:sz="4" w:space="0" w:color="auto"/>
              <w:left w:val="single" w:sz="4" w:space="0" w:color="auto"/>
              <w:bottom w:val="single" w:sz="4" w:space="0" w:color="auto"/>
              <w:right w:val="single" w:sz="4" w:space="0" w:color="auto"/>
            </w:tcBorders>
          </w:tcPr>
          <w:p w14:paraId="4F4E23DB"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03C26972"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5453E892"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320DFEAF"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5DF04AA7"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666CC2A8"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757486A3" w14:textId="77777777" w:rsidR="00507E3C" w:rsidRPr="00507E3C" w:rsidRDefault="00507E3C" w:rsidP="007732EA">
            <w:pPr>
              <w:jc w:val="both"/>
              <w:rPr>
                <w:rFonts w:ascii="Calibri" w:eastAsia="Times New Roman" w:hAnsi="Calibri" w:cs="Calibri"/>
                <w:vanish/>
                <w:lang w:eastAsia="hr-HR"/>
              </w:rPr>
            </w:pPr>
          </w:p>
        </w:tc>
      </w:tr>
      <w:tr w:rsidR="00507E3C" w:rsidRPr="00507E3C" w14:paraId="2086E2B5" w14:textId="77777777" w:rsidTr="007732EA">
        <w:trPr>
          <w:hidden/>
        </w:trPr>
        <w:tc>
          <w:tcPr>
            <w:tcW w:w="1780" w:type="dxa"/>
            <w:tcBorders>
              <w:top w:val="single" w:sz="4" w:space="0" w:color="auto"/>
              <w:left w:val="single" w:sz="4" w:space="0" w:color="auto"/>
              <w:bottom w:val="single" w:sz="4" w:space="0" w:color="auto"/>
              <w:right w:val="single" w:sz="4" w:space="0" w:color="auto"/>
            </w:tcBorders>
          </w:tcPr>
          <w:p w14:paraId="3E01389F"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4FE5F770"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44526F0F"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297B7774"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00A2714A"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72E0D6AE"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3698D742" w14:textId="77777777" w:rsidR="00507E3C" w:rsidRPr="00507E3C" w:rsidRDefault="00507E3C" w:rsidP="007732EA">
            <w:pPr>
              <w:jc w:val="both"/>
              <w:rPr>
                <w:rFonts w:ascii="Calibri" w:eastAsia="Times New Roman" w:hAnsi="Calibri" w:cs="Calibri"/>
                <w:vanish/>
                <w:lang w:eastAsia="hr-HR"/>
              </w:rPr>
            </w:pPr>
          </w:p>
        </w:tc>
      </w:tr>
      <w:tr w:rsidR="00507E3C" w:rsidRPr="00507E3C" w14:paraId="2005A1FA" w14:textId="77777777" w:rsidTr="007732EA">
        <w:trPr>
          <w:hidden/>
        </w:trPr>
        <w:tc>
          <w:tcPr>
            <w:tcW w:w="1780" w:type="dxa"/>
            <w:tcBorders>
              <w:top w:val="single" w:sz="4" w:space="0" w:color="auto"/>
              <w:left w:val="single" w:sz="4" w:space="0" w:color="auto"/>
              <w:bottom w:val="single" w:sz="4" w:space="0" w:color="auto"/>
              <w:right w:val="single" w:sz="4" w:space="0" w:color="auto"/>
            </w:tcBorders>
          </w:tcPr>
          <w:p w14:paraId="71B40A86"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2304AF8B"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05CF1A87"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753954E7"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337B1409"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13BC6953"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3E2156A4" w14:textId="77777777" w:rsidR="00507E3C" w:rsidRPr="00507E3C" w:rsidRDefault="00507E3C" w:rsidP="007732EA">
            <w:pPr>
              <w:jc w:val="both"/>
              <w:rPr>
                <w:rFonts w:ascii="Calibri" w:eastAsia="Times New Roman" w:hAnsi="Calibri" w:cs="Calibri"/>
                <w:vanish/>
                <w:lang w:eastAsia="hr-HR"/>
              </w:rPr>
            </w:pPr>
          </w:p>
        </w:tc>
      </w:tr>
      <w:tr w:rsidR="00507E3C" w:rsidRPr="00507E3C" w14:paraId="69B7C030" w14:textId="77777777" w:rsidTr="007732EA">
        <w:trPr>
          <w:hidden/>
        </w:trPr>
        <w:tc>
          <w:tcPr>
            <w:tcW w:w="1780" w:type="dxa"/>
            <w:tcBorders>
              <w:top w:val="single" w:sz="4" w:space="0" w:color="auto"/>
              <w:left w:val="single" w:sz="4" w:space="0" w:color="auto"/>
              <w:bottom w:val="single" w:sz="4" w:space="0" w:color="auto"/>
              <w:right w:val="single" w:sz="4" w:space="0" w:color="auto"/>
            </w:tcBorders>
          </w:tcPr>
          <w:p w14:paraId="1323C9D7"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5F0304A9"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11D6B325"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74A34D8F"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37E34CDA"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2608223C"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211625E0" w14:textId="77777777" w:rsidR="00507E3C" w:rsidRPr="00507E3C" w:rsidRDefault="00507E3C" w:rsidP="007732EA">
            <w:pPr>
              <w:jc w:val="both"/>
              <w:rPr>
                <w:rFonts w:ascii="Calibri" w:eastAsia="Times New Roman" w:hAnsi="Calibri" w:cs="Calibri"/>
                <w:vanish/>
                <w:lang w:eastAsia="hr-HR"/>
              </w:rPr>
            </w:pPr>
          </w:p>
        </w:tc>
      </w:tr>
      <w:tr w:rsidR="00507E3C" w:rsidRPr="00507E3C" w14:paraId="2CE1F2A1" w14:textId="77777777" w:rsidTr="007732EA">
        <w:trPr>
          <w:hidden/>
        </w:trPr>
        <w:tc>
          <w:tcPr>
            <w:tcW w:w="1780" w:type="dxa"/>
            <w:tcBorders>
              <w:top w:val="single" w:sz="4" w:space="0" w:color="auto"/>
              <w:left w:val="single" w:sz="4" w:space="0" w:color="auto"/>
              <w:bottom w:val="single" w:sz="4" w:space="0" w:color="auto"/>
              <w:right w:val="single" w:sz="4" w:space="0" w:color="auto"/>
            </w:tcBorders>
          </w:tcPr>
          <w:p w14:paraId="4954EC05"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59EF5BF3"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4EA754D7"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046E949A"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214778EA"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4DF67FD9"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049395AE" w14:textId="77777777" w:rsidR="00507E3C" w:rsidRPr="00507E3C" w:rsidRDefault="00507E3C" w:rsidP="007732EA">
            <w:pPr>
              <w:jc w:val="both"/>
              <w:rPr>
                <w:rFonts w:ascii="Calibri" w:eastAsia="Times New Roman" w:hAnsi="Calibri" w:cs="Calibri"/>
                <w:vanish/>
                <w:lang w:eastAsia="hr-HR"/>
              </w:rPr>
            </w:pPr>
          </w:p>
        </w:tc>
      </w:tr>
      <w:tr w:rsidR="00507E3C" w:rsidRPr="00507E3C" w14:paraId="4D2B4B93" w14:textId="77777777" w:rsidTr="007732EA">
        <w:trPr>
          <w:hidden/>
        </w:trPr>
        <w:tc>
          <w:tcPr>
            <w:tcW w:w="1780" w:type="dxa"/>
            <w:tcBorders>
              <w:top w:val="single" w:sz="4" w:space="0" w:color="auto"/>
              <w:left w:val="single" w:sz="4" w:space="0" w:color="auto"/>
              <w:bottom w:val="single" w:sz="4" w:space="0" w:color="auto"/>
              <w:right w:val="single" w:sz="4" w:space="0" w:color="auto"/>
            </w:tcBorders>
          </w:tcPr>
          <w:p w14:paraId="7325C9BA"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0BB8CA1A"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4B2DFFB7"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3EB7F921"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32DD452D"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6DB38F2F" w14:textId="77777777" w:rsidR="00507E3C" w:rsidRPr="00507E3C" w:rsidRDefault="00507E3C" w:rsidP="007732EA">
            <w:pPr>
              <w:jc w:val="both"/>
              <w:rPr>
                <w:rFonts w:ascii="Calibri" w:eastAsia="Times New Roman" w:hAnsi="Calibri" w:cs="Calibri"/>
                <w:vanish/>
                <w:lang w:eastAsia="hr-HR"/>
              </w:rPr>
            </w:pPr>
          </w:p>
        </w:tc>
        <w:tc>
          <w:tcPr>
            <w:tcW w:w="1307" w:type="dxa"/>
            <w:tcBorders>
              <w:top w:val="single" w:sz="4" w:space="0" w:color="auto"/>
              <w:left w:val="single" w:sz="4" w:space="0" w:color="auto"/>
              <w:bottom w:val="single" w:sz="4" w:space="0" w:color="auto"/>
              <w:right w:val="single" w:sz="4" w:space="0" w:color="auto"/>
            </w:tcBorders>
          </w:tcPr>
          <w:p w14:paraId="1C88F4FD" w14:textId="77777777" w:rsidR="00507E3C" w:rsidRPr="00507E3C" w:rsidRDefault="00507E3C" w:rsidP="007732EA">
            <w:pPr>
              <w:jc w:val="both"/>
              <w:rPr>
                <w:rFonts w:ascii="Calibri" w:eastAsia="Times New Roman" w:hAnsi="Calibri" w:cs="Calibri"/>
                <w:vanish/>
                <w:lang w:eastAsia="hr-HR"/>
              </w:rPr>
            </w:pPr>
          </w:p>
        </w:tc>
      </w:tr>
    </w:tbl>
    <w:p w14:paraId="10FF330D" w14:textId="77777777" w:rsidR="00507E3C" w:rsidRPr="00507E3C" w:rsidRDefault="00507E3C" w:rsidP="00507E3C">
      <w:pPr>
        <w:rPr>
          <w:rFonts w:ascii="Calibri" w:eastAsia="Times New Roman" w:hAnsi="Calibri" w:cs="Calibri"/>
          <w:b/>
          <w:lang w:eastAsia="hr-HR"/>
        </w:rPr>
      </w:pPr>
    </w:p>
    <w:p w14:paraId="29563BBC" w14:textId="77777777" w:rsidR="00507E3C" w:rsidRPr="00507E3C" w:rsidRDefault="00507E3C" w:rsidP="00507E3C">
      <w:pPr>
        <w:jc w:val="center"/>
        <w:rPr>
          <w:rFonts w:ascii="Calibri" w:eastAsia="Times New Roman" w:hAnsi="Calibri" w:cs="Calibri"/>
          <w:b/>
          <w:lang w:eastAsia="hr-HR"/>
        </w:rPr>
      </w:pPr>
      <w:r w:rsidRPr="00507E3C">
        <w:rPr>
          <w:rFonts w:ascii="Calibri" w:eastAsia="Times New Roman" w:hAnsi="Calibri" w:cs="Calibri"/>
          <w:b/>
          <w:lang w:eastAsia="hr-HR"/>
        </w:rPr>
        <w:t>Članak 5.</w:t>
      </w:r>
    </w:p>
    <w:p w14:paraId="19A4CFCB" w14:textId="2611B1E4" w:rsidR="00507E3C" w:rsidRPr="00507E3C" w:rsidRDefault="00507E3C" w:rsidP="00241503">
      <w:pPr>
        <w:ind w:firstLine="708"/>
        <w:jc w:val="both"/>
        <w:rPr>
          <w:rFonts w:ascii="Calibri" w:eastAsia="Times New Roman" w:hAnsi="Calibri" w:cs="Calibri"/>
          <w:b/>
          <w:lang w:eastAsia="hr-HR"/>
        </w:rPr>
      </w:pPr>
      <w:r w:rsidRPr="00507E3C">
        <w:rPr>
          <w:rFonts w:ascii="Calibri" w:eastAsia="Times New Roman" w:hAnsi="Calibri" w:cs="Calibri"/>
          <w:lang w:eastAsia="hr-HR"/>
        </w:rPr>
        <w:t xml:space="preserve">Sredstva raspoređena prema članku </w:t>
      </w:r>
      <w:r w:rsidR="00241503">
        <w:rPr>
          <w:rFonts w:ascii="Calibri" w:eastAsia="Times New Roman" w:hAnsi="Calibri" w:cs="Calibri"/>
          <w:lang w:eastAsia="hr-HR"/>
        </w:rPr>
        <w:t>4</w:t>
      </w:r>
      <w:r w:rsidRPr="00507E3C">
        <w:rPr>
          <w:rFonts w:ascii="Calibri" w:eastAsia="Times New Roman" w:hAnsi="Calibri" w:cs="Calibri"/>
          <w:lang w:eastAsia="hr-HR"/>
        </w:rPr>
        <w:t>. ove Odluke doznačavat će računovodstvo na žiro-račune (IBAN) političnih stranka.</w:t>
      </w:r>
    </w:p>
    <w:p w14:paraId="62C45EF5" w14:textId="77777777" w:rsidR="00507E3C" w:rsidRPr="00507E3C" w:rsidRDefault="00507E3C" w:rsidP="00507E3C">
      <w:pPr>
        <w:jc w:val="center"/>
        <w:rPr>
          <w:rFonts w:ascii="Calibri" w:eastAsia="Times New Roman" w:hAnsi="Calibri" w:cs="Calibri"/>
          <w:b/>
          <w:lang w:eastAsia="hr-HR"/>
        </w:rPr>
      </w:pPr>
    </w:p>
    <w:p w14:paraId="227BD065" w14:textId="77777777" w:rsidR="00507E3C" w:rsidRPr="00507E3C" w:rsidRDefault="00507E3C" w:rsidP="00507E3C">
      <w:pPr>
        <w:jc w:val="center"/>
        <w:rPr>
          <w:rFonts w:ascii="Calibri" w:eastAsia="Times New Roman" w:hAnsi="Calibri" w:cs="Calibri"/>
          <w:b/>
          <w:lang w:eastAsia="hr-HR"/>
        </w:rPr>
      </w:pPr>
      <w:r w:rsidRPr="00507E3C">
        <w:rPr>
          <w:rFonts w:ascii="Calibri" w:eastAsia="Times New Roman" w:hAnsi="Calibri" w:cs="Calibri"/>
          <w:b/>
          <w:lang w:eastAsia="hr-HR"/>
        </w:rPr>
        <w:t>Članak 6.</w:t>
      </w:r>
    </w:p>
    <w:p w14:paraId="02F6820B" w14:textId="77777777" w:rsidR="00507E3C" w:rsidRPr="00507E3C" w:rsidRDefault="00507E3C" w:rsidP="00507E3C">
      <w:pPr>
        <w:rPr>
          <w:rFonts w:ascii="Calibri" w:eastAsia="Times New Roman" w:hAnsi="Calibri" w:cs="Calibri"/>
          <w:b/>
          <w:lang w:eastAsia="hr-HR"/>
        </w:rPr>
      </w:pPr>
    </w:p>
    <w:p w14:paraId="45E7A12F" w14:textId="6F02FE98" w:rsidR="00507E3C" w:rsidRPr="00507E3C" w:rsidRDefault="00507E3C" w:rsidP="00507E3C">
      <w:pPr>
        <w:ind w:firstLine="708"/>
        <w:jc w:val="both"/>
        <w:rPr>
          <w:rFonts w:ascii="Calibri" w:hAnsi="Calibri" w:cs="Calibri"/>
        </w:rPr>
      </w:pPr>
      <w:r w:rsidRPr="00507E3C">
        <w:rPr>
          <w:rFonts w:ascii="Calibri" w:hAnsi="Calibri" w:cs="Calibri"/>
        </w:rPr>
        <w:t>Ova Odluka stupa na snagu osmog</w:t>
      </w:r>
      <w:r w:rsidRPr="00507E3C">
        <w:rPr>
          <w:rFonts w:ascii="Calibri" w:hAnsi="Calibri" w:cs="Calibri"/>
          <w:color w:val="FF0000"/>
        </w:rPr>
        <w:t xml:space="preserve"> </w:t>
      </w:r>
      <w:r w:rsidRPr="00507E3C">
        <w:rPr>
          <w:rFonts w:ascii="Calibri" w:hAnsi="Calibri" w:cs="Calibri"/>
        </w:rPr>
        <w:t>dana od dana objave u Službenom vjesnik , a primjenjivat će se do dana  isteka tekućeg mandata članova  Općinskog vijeća.</w:t>
      </w:r>
    </w:p>
    <w:p w14:paraId="621F62F6" w14:textId="77777777" w:rsidR="00507E3C" w:rsidRPr="00507E3C" w:rsidRDefault="00507E3C" w:rsidP="00507E3C">
      <w:pPr>
        <w:jc w:val="both"/>
        <w:rPr>
          <w:rFonts w:ascii="Calibri" w:hAnsi="Calibri" w:cs="Calibri"/>
        </w:rPr>
      </w:pPr>
    </w:p>
    <w:p w14:paraId="692474DF" w14:textId="77777777" w:rsidR="00507E3C" w:rsidRPr="00507E3C" w:rsidRDefault="00507E3C" w:rsidP="00507E3C">
      <w:pPr>
        <w:tabs>
          <w:tab w:val="left" w:pos="2940"/>
        </w:tabs>
        <w:rPr>
          <w:rFonts w:ascii="Calibri" w:eastAsia="Times New Roman" w:hAnsi="Calibri" w:cs="Calibri"/>
          <w:lang w:eastAsia="hr-HR"/>
        </w:rPr>
      </w:pPr>
      <w:r w:rsidRPr="00507E3C">
        <w:rPr>
          <w:rFonts w:ascii="Calibri" w:eastAsia="Times New Roman" w:hAnsi="Calibri" w:cs="Calibri"/>
          <w:lang w:eastAsia="hr-HR"/>
        </w:rPr>
        <w:t xml:space="preserve">                                                                   </w:t>
      </w:r>
      <w:r w:rsidRPr="00507E3C">
        <w:rPr>
          <w:rFonts w:ascii="Calibri" w:eastAsia="Times New Roman" w:hAnsi="Calibri" w:cs="Calibri"/>
          <w:lang w:eastAsia="hr-HR"/>
        </w:rPr>
        <w:tab/>
      </w:r>
      <w:r w:rsidRPr="00507E3C">
        <w:rPr>
          <w:rFonts w:ascii="Calibri" w:eastAsia="Times New Roman" w:hAnsi="Calibri" w:cs="Calibri"/>
          <w:lang w:eastAsia="hr-HR"/>
        </w:rPr>
        <w:tab/>
      </w:r>
      <w:r w:rsidRPr="00507E3C">
        <w:rPr>
          <w:rFonts w:ascii="Calibri" w:eastAsia="Times New Roman" w:hAnsi="Calibri" w:cs="Calibri"/>
          <w:lang w:eastAsia="hr-HR"/>
        </w:rPr>
        <w:tab/>
      </w:r>
      <w:r w:rsidRPr="00507E3C">
        <w:rPr>
          <w:rFonts w:ascii="Calibri" w:eastAsia="Times New Roman" w:hAnsi="Calibri" w:cs="Calibri"/>
          <w:lang w:eastAsia="hr-HR"/>
        </w:rPr>
        <w:tab/>
        <w:t xml:space="preserve">  Predsjednik </w:t>
      </w:r>
    </w:p>
    <w:p w14:paraId="36A4725E" w14:textId="77777777" w:rsidR="00507E3C" w:rsidRPr="00507E3C" w:rsidRDefault="00507E3C" w:rsidP="00507E3C">
      <w:pPr>
        <w:tabs>
          <w:tab w:val="left" w:pos="2940"/>
        </w:tabs>
        <w:rPr>
          <w:rFonts w:ascii="Calibri" w:eastAsia="Times New Roman" w:hAnsi="Calibri" w:cs="Calibri"/>
          <w:lang w:eastAsia="hr-HR"/>
        </w:rPr>
      </w:pPr>
    </w:p>
    <w:p w14:paraId="5DC45471" w14:textId="258ED686" w:rsidR="00507E3C" w:rsidRPr="00507E3C" w:rsidRDefault="00507E3C" w:rsidP="00507E3C">
      <w:pPr>
        <w:tabs>
          <w:tab w:val="left" w:pos="2940"/>
        </w:tabs>
        <w:rPr>
          <w:rFonts w:ascii="Calibri" w:eastAsia="Times New Roman" w:hAnsi="Calibri" w:cs="Calibri"/>
          <w:lang w:eastAsia="hr-HR"/>
        </w:rPr>
      </w:pPr>
      <w:r w:rsidRPr="00507E3C">
        <w:rPr>
          <w:rFonts w:ascii="Calibri" w:eastAsia="Times New Roman" w:hAnsi="Calibri" w:cs="Calibri"/>
          <w:lang w:eastAsia="hr-HR"/>
        </w:rPr>
        <w:t xml:space="preserve">                                                                                                                 Tomislav Lukšić dipl. ing. šum.</w:t>
      </w: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sl="http://schemas.openxmlformats.org/schemaLibrary/2006/main" xmlns:a="http://schemas.openxmlformats.org/drawingml/2006/main" xmlns:a14="http://schemas.microsoft.com/office/drawing/2010/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"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id="Text Box 2" o:spid="_x0000_s1026" stroked="f">
                <v:textbox>
                  <w:txbxContent>
                    <w:p w:rsidR="008A562A" w:rsidRDefault="008A562A" w14:paraId="76EF94CE" w14:textId="77777777">
                      <w:pPr>
                        <w:contextualSpacing/>
                      </w:pPr>
                    </w:p>
                  </w:txbxContent>
                </v:textbox>
                <w10:wrap anchorx="page" anchory="page"/>
                <w10:anchorlock/>
              </v:shape>
            </w:pict>
          </mc:Fallback>
        </mc:AlternateContent>
      </w:r>
    </w:p>
    <w:sectPr w:rsidR="008A562A" w:rsidSect="00507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41503"/>
    <w:rsid w:val="00275B0C"/>
    <w:rsid w:val="00347D72"/>
    <w:rsid w:val="003F65C1"/>
    <w:rsid w:val="004E251D"/>
    <w:rsid w:val="004F7347"/>
    <w:rsid w:val="00507E3C"/>
    <w:rsid w:val="00693AB1"/>
    <w:rsid w:val="008A562A"/>
    <w:rsid w:val="008C5FE5"/>
    <w:rsid w:val="009B7A12"/>
    <w:rsid w:val="00A836D0"/>
    <w:rsid w:val="00AC35DA"/>
    <w:rsid w:val="00B92D0F"/>
    <w:rsid w:val="00C9578C"/>
    <w:rsid w:val="00CA5DDF"/>
    <w:rsid w:val="00D707B3"/>
    <w:rsid w:val="00E0451B"/>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Danijela</cp:lastModifiedBy>
  <cp:revision>6</cp:revision>
  <cp:lastPrinted>2014-11-26T14:09:00Z</cp:lastPrinted>
  <dcterms:created xsi:type="dcterms:W3CDTF">2023-03-07T08:10:00Z</dcterms:created>
  <dcterms:modified xsi:type="dcterms:W3CDTF">2025-06-30T07:50:00Z</dcterms:modified>
</cp:coreProperties>
</file>