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+*eDs*udz*lyd*lyd*lyd*lxr*rCb*cCj*nBj*ruB*zfE*-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+*ftw*qbb*wub*BEB*xdw*stg*ktB*uay*vvc*tso*onA*-</w:t>
            </w:r>
            <w:r>
              <w:rPr>
                <w:rFonts w:ascii="PDF417x" w:hAnsi="PDF417x"/>
                <w:sz w:val="24"/>
                <w:szCs w:val="24"/>
              </w:rPr>
              <w:br/>
              <w:t>+*ftA*knl*Dxi*yoD*qbo*wlE*vlx*EjB*xiw*icz*uws*-</w:t>
            </w:r>
            <w:r>
              <w:rPr>
                <w:rFonts w:ascii="PDF417x" w:hAnsi="PDF417x"/>
                <w:sz w:val="24"/>
                <w:szCs w:val="24"/>
              </w:rPr>
              <w:br/>
              <w:t>+*xjq*vti*cxz*ebk*ndw*jEc*srt*Ain*vcz*iCa*uzq*-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567FB71" w14:textId="2D855351" w:rsidR="0017454D" w:rsidRDefault="0017454D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2176-13-25-5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8D22062" w14:textId="77777777" w:rsidR="0017454D" w:rsidRPr="0017454D" w:rsidRDefault="0017454D" w:rsidP="0017454D">
      <w:pPr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 xml:space="preserve">Na temelju članka 37. Statuta Općine Lipovljani (Službeni vjesnik, broj: 14/21) i članka 2. Poslovnika Općinskog vijeća Općine Lipovljani (Službeni vjesnik, broj: 36/21), Općinsko vijeće Općine Lipovljani na 1. konstituirajućoj sjednici održanoj 28. svibnja 2025. godine, donijelo je  </w:t>
      </w:r>
    </w:p>
    <w:p w14:paraId="50310360" w14:textId="77777777" w:rsidR="0017454D" w:rsidRPr="0017454D" w:rsidRDefault="0017454D" w:rsidP="0017454D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035B676D" w14:textId="77777777" w:rsidR="0017454D" w:rsidRPr="0017454D" w:rsidRDefault="0017454D" w:rsidP="0017454D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649B6323" w14:textId="77777777" w:rsidR="0017454D" w:rsidRPr="0017454D" w:rsidRDefault="0017454D" w:rsidP="0017454D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38372BCD" w14:textId="77777777" w:rsidR="0017454D" w:rsidRPr="0017454D" w:rsidRDefault="0017454D" w:rsidP="0017454D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37983B81" w14:textId="77777777" w:rsidR="0017454D" w:rsidRPr="0017454D" w:rsidRDefault="0017454D" w:rsidP="0017454D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662F8A25" w14:textId="77777777" w:rsidR="0017454D" w:rsidRPr="0017454D" w:rsidRDefault="0017454D" w:rsidP="0017454D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 xml:space="preserve"> </w:t>
      </w:r>
      <w:r w:rsidRPr="0017454D">
        <w:rPr>
          <w:rFonts w:eastAsia="Times New Roman" w:cstheme="minorHAnsi"/>
          <w:b/>
          <w:bCs/>
          <w:noProof w:val="0"/>
          <w:lang w:eastAsia="hr-HR"/>
        </w:rPr>
        <w:t xml:space="preserve">ODLUKU </w:t>
      </w:r>
    </w:p>
    <w:p w14:paraId="48D395D1" w14:textId="77777777" w:rsidR="0017454D" w:rsidRPr="0017454D" w:rsidRDefault="0017454D" w:rsidP="0017454D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7454D">
        <w:rPr>
          <w:rFonts w:eastAsia="Times New Roman" w:cstheme="minorHAnsi"/>
          <w:b/>
          <w:bCs/>
          <w:noProof w:val="0"/>
          <w:lang w:eastAsia="hr-HR"/>
        </w:rPr>
        <w:t>o izboru Povjerenstva za izbor i imenovanja</w:t>
      </w:r>
    </w:p>
    <w:p w14:paraId="78274DBC" w14:textId="77777777" w:rsidR="0017454D" w:rsidRPr="0017454D" w:rsidRDefault="0017454D" w:rsidP="0017454D">
      <w:pPr>
        <w:jc w:val="center"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 xml:space="preserve">   </w:t>
      </w:r>
    </w:p>
    <w:p w14:paraId="16DE2B32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</w:p>
    <w:p w14:paraId="642BE76B" w14:textId="77777777" w:rsidR="0017454D" w:rsidRPr="0017454D" w:rsidRDefault="0017454D" w:rsidP="0017454D">
      <w:pPr>
        <w:jc w:val="center"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I.</w:t>
      </w:r>
    </w:p>
    <w:p w14:paraId="0359CDF0" w14:textId="77777777" w:rsidR="0017454D" w:rsidRPr="0017454D" w:rsidRDefault="0017454D" w:rsidP="0017454D">
      <w:pPr>
        <w:rPr>
          <w:rFonts w:eastAsia="Times New Roman" w:cstheme="minorHAnsi"/>
          <w:noProof w:val="0"/>
          <w:lang w:eastAsia="hr-HR"/>
        </w:rPr>
      </w:pPr>
    </w:p>
    <w:p w14:paraId="273E3067" w14:textId="77777777" w:rsidR="0017454D" w:rsidRPr="0017454D" w:rsidRDefault="0017454D" w:rsidP="0017454D">
      <w:pPr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U Povjerenstvo za izbor i imenovanja biraju se:</w:t>
      </w:r>
    </w:p>
    <w:p w14:paraId="17D3AC72" w14:textId="77777777" w:rsidR="0017454D" w:rsidRPr="0017454D" w:rsidRDefault="0017454D" w:rsidP="0017454D">
      <w:pPr>
        <w:rPr>
          <w:rFonts w:eastAsia="Times New Roman" w:cstheme="minorHAnsi"/>
          <w:noProof w:val="0"/>
          <w:lang w:eastAsia="hr-HR"/>
        </w:rPr>
      </w:pPr>
    </w:p>
    <w:p w14:paraId="2E8B60C4" w14:textId="77777777" w:rsidR="0017454D" w:rsidRPr="0017454D" w:rsidRDefault="0017454D" w:rsidP="0017454D">
      <w:pPr>
        <w:numPr>
          <w:ilvl w:val="0"/>
          <w:numId w:val="1"/>
        </w:numPr>
        <w:contextualSpacing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Za predsjednicu: Melita Lenička</w:t>
      </w:r>
    </w:p>
    <w:p w14:paraId="340C0064" w14:textId="77777777" w:rsidR="0017454D" w:rsidRPr="0017454D" w:rsidRDefault="0017454D" w:rsidP="0017454D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4B77D737" w14:textId="77777777" w:rsidR="0017454D" w:rsidRPr="0017454D" w:rsidRDefault="0017454D" w:rsidP="0017454D">
      <w:pPr>
        <w:numPr>
          <w:ilvl w:val="0"/>
          <w:numId w:val="1"/>
        </w:numPr>
        <w:contextualSpacing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Za članove:</w:t>
      </w:r>
    </w:p>
    <w:p w14:paraId="4F883F7B" w14:textId="77777777" w:rsidR="0017454D" w:rsidRPr="0017454D" w:rsidRDefault="0017454D" w:rsidP="0017454D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38F83E1B" w14:textId="77777777" w:rsidR="0017454D" w:rsidRPr="0017454D" w:rsidRDefault="0017454D" w:rsidP="0017454D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Ivan Štiks</w:t>
      </w:r>
    </w:p>
    <w:p w14:paraId="26736548" w14:textId="77777777" w:rsidR="0017454D" w:rsidRPr="0017454D" w:rsidRDefault="0017454D" w:rsidP="0017454D">
      <w:pPr>
        <w:numPr>
          <w:ilvl w:val="0"/>
          <w:numId w:val="2"/>
        </w:numPr>
        <w:contextualSpacing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Gordana Ribar.</w:t>
      </w:r>
    </w:p>
    <w:p w14:paraId="34013BF8" w14:textId="77777777" w:rsidR="0017454D" w:rsidRPr="0017454D" w:rsidRDefault="0017454D" w:rsidP="0017454D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2E667781" w14:textId="77777777" w:rsidR="0017454D" w:rsidRPr="0017454D" w:rsidRDefault="0017454D" w:rsidP="0017454D">
      <w:pPr>
        <w:rPr>
          <w:rFonts w:eastAsia="Times New Roman" w:cstheme="minorHAnsi"/>
          <w:noProof w:val="0"/>
          <w:lang w:eastAsia="hr-HR"/>
        </w:rPr>
      </w:pPr>
    </w:p>
    <w:p w14:paraId="2C03649C" w14:textId="77777777" w:rsidR="0017454D" w:rsidRPr="0017454D" w:rsidRDefault="0017454D" w:rsidP="0017454D">
      <w:pPr>
        <w:jc w:val="center"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II.</w:t>
      </w:r>
    </w:p>
    <w:p w14:paraId="193778DC" w14:textId="77777777" w:rsidR="0017454D" w:rsidRPr="0017454D" w:rsidRDefault="0017454D" w:rsidP="0017454D">
      <w:pPr>
        <w:rPr>
          <w:rFonts w:eastAsia="Times New Roman" w:cstheme="minorHAnsi"/>
          <w:noProof w:val="0"/>
          <w:lang w:eastAsia="hr-HR"/>
        </w:rPr>
      </w:pPr>
    </w:p>
    <w:p w14:paraId="00244EA4" w14:textId="77777777" w:rsidR="0017454D" w:rsidRPr="0017454D" w:rsidRDefault="0017454D" w:rsidP="0017454D">
      <w:pPr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>Ova Odluka stupa na snagu danom donošenja, a objavit će se u Službenom vjesniku.</w:t>
      </w:r>
    </w:p>
    <w:p w14:paraId="0BE99E55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</w:p>
    <w:p w14:paraId="1C6BD190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</w:p>
    <w:p w14:paraId="6F534962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</w:p>
    <w:p w14:paraId="69331B83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</w:p>
    <w:p w14:paraId="68B37031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</w:p>
    <w:p w14:paraId="46E3EE74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  <w:t xml:space="preserve">     Predsjedavajući</w:t>
      </w:r>
    </w:p>
    <w:p w14:paraId="313FAC23" w14:textId="77777777" w:rsidR="0017454D" w:rsidRPr="0017454D" w:rsidRDefault="0017454D" w:rsidP="0017454D">
      <w:pPr>
        <w:jc w:val="both"/>
        <w:rPr>
          <w:rFonts w:eastAsia="Times New Roman" w:cstheme="minorHAnsi"/>
          <w:noProof w:val="0"/>
          <w:lang w:eastAsia="hr-HR"/>
        </w:rPr>
      </w:pP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</w:r>
      <w:r w:rsidRPr="0017454D">
        <w:rPr>
          <w:rFonts w:eastAsia="Times New Roman" w:cstheme="minorHAnsi"/>
          <w:noProof w:val="0"/>
          <w:lang w:eastAsia="hr-HR"/>
        </w:rPr>
        <w:tab/>
        <w:t xml:space="preserve">      Tomislav Lukšić, dipl.ing.šum.</w:t>
      </w:r>
    </w:p>
    <w:p w14:paraId="372E8CE5" w14:textId="0FE0071C" w:rsidR="00D707B3" w:rsidRPr="0017454D" w:rsidRDefault="00D707B3" w:rsidP="00D707B3">
      <w:pPr>
        <w:rPr>
          <w:rFonts w:cstheme="minorHAnsi"/>
        </w:rPr>
      </w:pPr>
    </w:p>
    <w:p w14:paraId="207D6F73" w14:textId="0729640D" w:rsidR="00D707B3" w:rsidRPr="0017454D" w:rsidRDefault="00D707B3" w:rsidP="00D707B3">
      <w:pPr>
        <w:rPr>
          <w:rFonts w:cstheme="minorHAnsi"/>
        </w:rPr>
      </w:pPr>
    </w:p>
    <w:p w14:paraId="59EFEEF5" w14:textId="64AF1B99" w:rsidR="00D707B3" w:rsidRPr="0017454D" w:rsidRDefault="00D707B3" w:rsidP="00D707B3">
      <w:pPr>
        <w:rPr>
          <w:rFonts w:cstheme="minorHAnsi"/>
        </w:rPr>
      </w:pPr>
    </w:p>
    <w:p w14:paraId="2CC29A52" w14:textId="77777777" w:rsidR="00D707B3" w:rsidRPr="0017454D" w:rsidRDefault="00D707B3" w:rsidP="00D707B3">
      <w:pPr>
        <w:rPr>
          <w:rFonts w:cstheme="minorHAnsi"/>
        </w:rPr>
      </w:pPr>
    </w:p>
    <w:p w14:paraId="4F3B13DE" w14:textId="77777777" w:rsidR="00D707B3" w:rsidRPr="0017454D" w:rsidRDefault="00D707B3" w:rsidP="00D707B3">
      <w:pPr>
        <w:rPr>
          <w:rFonts w:cstheme="minorHAnsi"/>
        </w:rPr>
      </w:pPr>
    </w:p>
    <w:p w14:paraId="2DE46E4B" w14:textId="77777777" w:rsidR="00D707B3" w:rsidRPr="0017454D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17454D" w:rsidRDefault="00D707B3" w:rsidP="00D707B3">
      <w:pPr>
        <w:rPr>
          <w:rFonts w:cstheme="minorHAnsi"/>
        </w:rPr>
      </w:pPr>
    </w:p>
    <w:p w14:paraId="5D8B9E09" w14:textId="77777777" w:rsidR="00B92D0F" w:rsidRPr="0017454D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1720"/>
    <w:multiLevelType w:val="hybridMultilevel"/>
    <w:tmpl w:val="9008FEC8"/>
    <w:lvl w:ilvl="0" w:tplc="413AA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05EB2"/>
    <w:multiLevelType w:val="hybridMultilevel"/>
    <w:tmpl w:val="450EB1CC"/>
    <w:lvl w:ilvl="0" w:tplc="898AF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028846">
    <w:abstractNumId w:val="0"/>
  </w:num>
  <w:num w:numId="2" w16cid:durableId="143964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454D"/>
    <w:rsid w:val="00275B0C"/>
    <w:rsid w:val="00347D72"/>
    <w:rsid w:val="003F65C1"/>
    <w:rsid w:val="004B4C0D"/>
    <w:rsid w:val="004F7347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2025-05-28T09:18:00Z</dcterms:modified>
</cp:coreProperties>
</file>