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+*yqw*yuE*mDv*xku*ugc*dwc*oxA*wfr*afy*xCc*zew*-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+*eDs*ors*lyd*lyd*lyd*wFx*ycx*ujl*Cvw*zdl*zfE*-</w:t>
            </w:r>
            <w:r>
              <w:rPr>
                <w:rFonts w:ascii="PDF417x" w:hAnsi="PDF417x"/>
                <w:sz w:val="24"/>
                <w:szCs w:val="24"/>
              </w:rPr>
              <w:br/>
              <w:t>+*ftw*Ctk*yze*lAq*qCc*nvl*kog*nck*loC*mEs*onA*-</w:t>
            </w:r>
            <w:r>
              <w:rPr>
                <w:rFonts w:ascii="PDF417x" w:hAnsi="PDF417x"/>
                <w:sz w:val="24"/>
                <w:szCs w:val="24"/>
              </w:rPr>
              <w:br/>
              <w:t>+*ftA*ozb*Fwc*xck*gdz*viC*wsu*ojD*yoD*pzj*uws*-</w:t>
            </w:r>
            <w:r>
              <w:rPr>
                <w:rFonts w:ascii="PDF417x" w:hAnsi="PDF417x"/>
                <w:sz w:val="24"/>
                <w:szCs w:val="24"/>
              </w:rPr>
              <w:br/>
              <w:t>+*xjq*Dkf*Fbk*bvc*nxC*fbs*gds*zfB*okz*nwe*uzq*-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3E366810" w14:textId="64E85DB8" w:rsidR="0086293C" w:rsidRDefault="0086293C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320-02/24-01/7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4ACF11AE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86293C">
        <w:rPr>
          <w:rFonts w:ascii="Calibri" w:eastAsia="Times New Roman" w:hAnsi="Calibri" w:cs="Calibri"/>
          <w:noProof w:val="0"/>
          <w:color w:val="000000"/>
          <w:lang w:eastAsia="hr-HR"/>
        </w:rPr>
        <w:t>30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.09.2024.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221721A2" w14:textId="34145A99" w:rsidR="0086293C" w:rsidRDefault="0086293C" w:rsidP="0086293C">
      <w:pPr>
        <w:jc w:val="both"/>
      </w:pPr>
      <w:r>
        <w:t xml:space="preserve">Na temelju članka 17. stavka 1. Zakona o komasaciji poljoprivrednog zemljišta (»Narodne novine«, broj 46/2022) i članka 26. Statuta Općine Lipovljani (Službeni vjesnik, broj: 14/21), Općinsko vijeće na 24. sjednici održanoj </w:t>
      </w:r>
      <w:r>
        <w:t>30</w:t>
      </w:r>
      <w:r>
        <w:t xml:space="preserve">. rujna </w:t>
      </w:r>
      <w:r>
        <w:t>2</w:t>
      </w:r>
      <w:r>
        <w:t>024. godine, donosi</w:t>
      </w:r>
    </w:p>
    <w:p w14:paraId="6C721705" w14:textId="77777777" w:rsidR="0086293C" w:rsidRDefault="0086293C" w:rsidP="0086293C">
      <w:pPr>
        <w:jc w:val="both"/>
      </w:pPr>
    </w:p>
    <w:p w14:paraId="6FEA0C7B" w14:textId="77777777" w:rsidR="0086293C" w:rsidRPr="00EE663A" w:rsidRDefault="0086293C" w:rsidP="0086293C">
      <w:pPr>
        <w:jc w:val="center"/>
        <w:rPr>
          <w:b/>
          <w:bCs/>
        </w:rPr>
      </w:pPr>
      <w:r w:rsidRPr="00EE663A">
        <w:rPr>
          <w:b/>
          <w:bCs/>
        </w:rPr>
        <w:t>ODLUKU</w:t>
      </w:r>
    </w:p>
    <w:p w14:paraId="00EDB9A8" w14:textId="77777777" w:rsidR="0086293C" w:rsidRPr="00EE663A" w:rsidRDefault="0086293C" w:rsidP="0086293C">
      <w:pPr>
        <w:jc w:val="center"/>
        <w:rPr>
          <w:b/>
          <w:bCs/>
        </w:rPr>
      </w:pPr>
      <w:r w:rsidRPr="00EE663A">
        <w:rPr>
          <w:b/>
          <w:bCs/>
        </w:rPr>
        <w:t>o izradi prijedloga idejnog rješenja komasacije</w:t>
      </w:r>
    </w:p>
    <w:p w14:paraId="3AF815F5" w14:textId="77777777" w:rsidR="0086293C" w:rsidRPr="00EE663A" w:rsidRDefault="0086293C" w:rsidP="0086293C">
      <w:pPr>
        <w:jc w:val="center"/>
        <w:rPr>
          <w:b/>
          <w:bCs/>
        </w:rPr>
      </w:pPr>
      <w:r w:rsidRPr="00EE663A">
        <w:rPr>
          <w:b/>
          <w:bCs/>
        </w:rPr>
        <w:t>poljoprivrednog zemljišta na području Općine Lipovljani</w:t>
      </w:r>
    </w:p>
    <w:p w14:paraId="5A6F2D1F" w14:textId="77777777" w:rsidR="0086293C" w:rsidRDefault="0086293C" w:rsidP="0086293C">
      <w:pPr>
        <w:jc w:val="both"/>
      </w:pPr>
    </w:p>
    <w:p w14:paraId="7622F0C0" w14:textId="77777777" w:rsidR="0086293C" w:rsidRPr="00EE663A" w:rsidRDefault="0086293C" w:rsidP="0086293C">
      <w:pPr>
        <w:jc w:val="center"/>
        <w:rPr>
          <w:b/>
          <w:bCs/>
        </w:rPr>
      </w:pPr>
      <w:r w:rsidRPr="00EE663A">
        <w:rPr>
          <w:b/>
          <w:bCs/>
        </w:rPr>
        <w:t>Članak 1.</w:t>
      </w:r>
    </w:p>
    <w:p w14:paraId="357AE492" w14:textId="77777777" w:rsidR="0086293C" w:rsidRDefault="0086293C" w:rsidP="0086293C">
      <w:pPr>
        <w:jc w:val="both"/>
      </w:pPr>
    </w:p>
    <w:p w14:paraId="469F8164" w14:textId="77777777" w:rsidR="0086293C" w:rsidRDefault="0086293C" w:rsidP="0086293C">
      <w:pPr>
        <w:ind w:firstLine="708"/>
        <w:jc w:val="both"/>
      </w:pPr>
      <w:r>
        <w:t>Temeljem uvida u stanje na terenu i utvrđivanjem postojanja katastarskih čestica poljoprivredne namjene koje su nepravilnog oblika, nemaju pristupne putove, vodne građevine za melioraciju i druge uvjete za uspješniju poljoprivrednu proizvodnju na području komasacijske gromade Lipovljani (lokacija 1 – oko 300 ha područja k.o. Lipovljani, k.o. Kraljeva Velika i k.o. Subocka i lokacija 2 – oko 130 ha područja k.o. Lipovljani i k.o. Kraljeva Velika), utvrđeni su zakonom propisani uvjeti za pokretanje i provedbu komasacije.</w:t>
      </w:r>
    </w:p>
    <w:p w14:paraId="7033B6B0" w14:textId="77777777" w:rsidR="0086293C" w:rsidRDefault="0086293C" w:rsidP="0086293C">
      <w:pPr>
        <w:jc w:val="both"/>
      </w:pPr>
    </w:p>
    <w:p w14:paraId="0AF46438" w14:textId="77777777" w:rsidR="0086293C" w:rsidRPr="00EE663A" w:rsidRDefault="0086293C" w:rsidP="0086293C">
      <w:pPr>
        <w:jc w:val="center"/>
        <w:rPr>
          <w:b/>
          <w:bCs/>
        </w:rPr>
      </w:pPr>
      <w:r w:rsidRPr="00EE663A">
        <w:rPr>
          <w:b/>
          <w:bCs/>
        </w:rPr>
        <w:t>Članak 2.</w:t>
      </w:r>
    </w:p>
    <w:p w14:paraId="5CB56992" w14:textId="77777777" w:rsidR="0086293C" w:rsidRDefault="0086293C" w:rsidP="0086293C">
      <w:pPr>
        <w:jc w:val="both"/>
      </w:pPr>
    </w:p>
    <w:p w14:paraId="369FECD7" w14:textId="77777777" w:rsidR="0086293C" w:rsidRDefault="0086293C" w:rsidP="0086293C">
      <w:pPr>
        <w:ind w:firstLine="708"/>
        <w:jc w:val="both"/>
      </w:pPr>
      <w:r>
        <w:t>U svrhu provedbe komasacije, izradit će se prijedlog idejnog rješenja komasacije poljoprivrednog zemljišta na području komasacijske gromade Lipovljani (lokacija 1 – oko 300 ha područja k.o. Lipovljani, k.o. Kraljeva Velika i k.o. Subocka i lokacija 2 – oko 130 ha područja k.o. Lipovljani i k.o. Kraljeva Velika).</w:t>
      </w:r>
    </w:p>
    <w:p w14:paraId="304DD60A" w14:textId="77777777" w:rsidR="0086293C" w:rsidRDefault="0086293C" w:rsidP="0086293C">
      <w:pPr>
        <w:jc w:val="both"/>
      </w:pPr>
      <w:r>
        <w:t>Prijedlog idejnog rješenja komasacije mora sadržavati sve podatke propisane člankom 17. stavkom 8</w:t>
      </w:r>
    </w:p>
    <w:p w14:paraId="3519009F" w14:textId="77777777" w:rsidR="0086293C" w:rsidRDefault="0086293C" w:rsidP="0086293C">
      <w:pPr>
        <w:jc w:val="both"/>
      </w:pPr>
      <w:r>
        <w:t>Zakona o komasaciji poljoprivrednog zemljišta (»Narodne novine«, broj 46/2022).</w:t>
      </w:r>
    </w:p>
    <w:p w14:paraId="1B399613" w14:textId="77777777" w:rsidR="0086293C" w:rsidRDefault="0086293C" w:rsidP="0086293C">
      <w:pPr>
        <w:jc w:val="both"/>
      </w:pPr>
    </w:p>
    <w:p w14:paraId="0B3F273B" w14:textId="77777777" w:rsidR="0086293C" w:rsidRPr="00EE663A" w:rsidRDefault="0086293C" w:rsidP="0086293C">
      <w:pPr>
        <w:jc w:val="center"/>
        <w:rPr>
          <w:b/>
          <w:bCs/>
        </w:rPr>
      </w:pPr>
      <w:r w:rsidRPr="00EE663A">
        <w:rPr>
          <w:b/>
          <w:bCs/>
        </w:rPr>
        <w:t>Članak 3.</w:t>
      </w:r>
    </w:p>
    <w:p w14:paraId="10D0AB1F" w14:textId="77777777" w:rsidR="0086293C" w:rsidRDefault="0086293C" w:rsidP="0086293C">
      <w:pPr>
        <w:jc w:val="both"/>
      </w:pPr>
    </w:p>
    <w:p w14:paraId="30418FF1" w14:textId="77777777" w:rsidR="0086293C" w:rsidRDefault="0086293C" w:rsidP="0086293C">
      <w:pPr>
        <w:ind w:firstLine="708"/>
        <w:jc w:val="both"/>
      </w:pPr>
      <w:r>
        <w:t>Ova Odluka stupa na snagu osmi dan od dana objave u Službenom vjesniku.</w:t>
      </w:r>
    </w:p>
    <w:p w14:paraId="5E3BD58F" w14:textId="77777777" w:rsidR="0086293C" w:rsidRDefault="0086293C" w:rsidP="0086293C"/>
    <w:p w14:paraId="387CB3F4" w14:textId="77777777" w:rsidR="0086293C" w:rsidRDefault="0086293C" w:rsidP="0086293C"/>
    <w:p w14:paraId="23106BCA" w14:textId="77777777" w:rsidR="0086293C" w:rsidRDefault="0086293C" w:rsidP="0086293C"/>
    <w:p w14:paraId="4803D72F" w14:textId="77777777" w:rsidR="0086293C" w:rsidRDefault="0086293C" w:rsidP="0086293C"/>
    <w:p w14:paraId="566305C2" w14:textId="77777777" w:rsidR="0086293C" w:rsidRDefault="0086293C" w:rsidP="00862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E0BB98" w14:textId="77777777" w:rsidR="0086293C" w:rsidRDefault="0086293C" w:rsidP="0086293C">
      <w:pPr>
        <w:jc w:val="right"/>
      </w:pPr>
      <w:r>
        <w:t>Predsjednik</w:t>
      </w:r>
    </w:p>
    <w:p w14:paraId="5B898112" w14:textId="77777777" w:rsidR="0086293C" w:rsidRDefault="0086293C" w:rsidP="0086293C">
      <w:pPr>
        <w:jc w:val="right"/>
      </w:pPr>
      <w:r>
        <w:t>Tomislav Lukšić, dipl.ing.šum.</w:t>
      </w:r>
    </w:p>
    <w:p w14:paraId="45297AFC" w14:textId="77777777" w:rsidR="0086293C" w:rsidRDefault="0086293C" w:rsidP="0086293C"/>
    <w:p w14:paraId="41C76CAD" w14:textId="77777777" w:rsidR="004F7347" w:rsidRDefault="004F7347" w:rsidP="004F7347"/>
    <w:p w14:paraId="480297F2" w14:textId="77777777" w:rsidR="004F7347" w:rsidRDefault="004F7347" w:rsidP="004F7347"/>
    <w:p w14:paraId="0A1BE35F" w14:textId="77777777" w:rsidR="004F7347" w:rsidRDefault="004F7347" w:rsidP="004F7347"/>
    <w:p w14:paraId="1A692848" w14:textId="48EA17BA" w:rsidR="00D707B3" w:rsidRDefault="00D707B3" w:rsidP="0086293C"/>
    <w:p w14:paraId="3BBAD26A" w14:textId="44EDBF92" w:rsidR="00D707B3" w:rsidRDefault="00D707B3" w:rsidP="00D707B3"/>
    <w:p w14:paraId="6FDB1A94" w14:textId="77777777" w:rsidR="008C5FE5" w:rsidRDefault="008C5FE5" w:rsidP="00D707B3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693AB1"/>
    <w:rsid w:val="007A1EA6"/>
    <w:rsid w:val="0086293C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5</cp:revision>
  <cp:lastPrinted>2014-11-26T14:09:00Z</cp:lastPrinted>
  <dcterms:created xsi:type="dcterms:W3CDTF">2023-03-07T08:10:00Z</dcterms:created>
  <dcterms:modified xsi:type="dcterms:W3CDTF">2024-10-01T07:17:00Z</dcterms:modified>
</cp:coreProperties>
</file>