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+*yqw*yuE*yuC*Dbt*xag*ycf*zbF*Bjq*uDn*xCc*zew*-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+*eDs*ors*lyd*lyd*lyd*iij*bri*tze*ruc*jrg*zfE*-</w:t>
            </w:r>
            <w:r>
              <w:rPr>
                <w:rFonts w:ascii="PDF417x" w:hAnsi="PDF417x"/>
                <w:sz w:val="24"/>
                <w:szCs w:val="24"/>
              </w:rPr>
              <w:br/>
              <w:t>+*ftw*ogw*sha*xvb*tkn*sxc*oCg*nvl*Cjj*Cii*onA*-</w:t>
            </w:r>
            <w:r>
              <w:rPr>
                <w:rFonts w:ascii="PDF417x" w:hAnsi="PDF417x"/>
                <w:sz w:val="24"/>
                <w:szCs w:val="24"/>
              </w:rPr>
              <w:br/>
              <w:t>+*ftA*xra*wvC*wdc*zid*BjB*uzj*ktx*jus*uaC*uws*-</w:t>
            </w:r>
            <w:r>
              <w:rPr>
                <w:rFonts w:ascii="PDF417x" w:hAnsi="PDF417x"/>
                <w:sz w:val="24"/>
                <w:szCs w:val="24"/>
              </w:rPr>
              <w:br/>
              <w:t>+*xjq*zfn*nFw*rxl*BxB*lxa*wnt*nxq*ndw*fDw*uzq*-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Pr="003F7DFD" w:rsidRDefault="00B92D0F" w:rsidP="00B92D0F">
      <w:pPr>
        <w:jc w:val="both"/>
        <w:rPr>
          <w:rFonts w:eastAsia="Times New Roman" w:cs="Times New Roman"/>
        </w:rPr>
      </w:pPr>
      <w:r w:rsidRPr="003F7DFD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3F7DFD" w:rsidRDefault="003F65C1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b/>
          <w:noProof w:val="0"/>
          <w:color w:val="000000"/>
          <w:lang w:eastAsia="hr-HR"/>
        </w:rPr>
        <w:t>REPUBLIKA HRVATSKA</w:t>
      </w:r>
    </w:p>
    <w:p w14:paraId="3ECC8667" w14:textId="0BB3CCD9" w:rsidR="00E0451B" w:rsidRPr="003F7DFD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b/>
          <w:noProof w:val="0"/>
          <w:color w:val="000000"/>
          <w:lang w:eastAsia="hr-HR"/>
        </w:rPr>
        <w:t>SISAČKO-MOSLAVAČKA ŽUPANIJA</w:t>
      </w:r>
    </w:p>
    <w:p w14:paraId="54DC1281" w14:textId="53A243DA" w:rsidR="00E0451B" w:rsidRPr="003F7DFD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OPĆINA LIPOVLJANI</w:t>
      </w:r>
    </w:p>
    <w:p w14:paraId="1311F716" w14:textId="588EE6CE" w:rsidR="003F7DFD" w:rsidRPr="003F7DFD" w:rsidRDefault="003F7DFD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OPĆINSKO VIJEĆE</w:t>
      </w:r>
    </w:p>
    <w:p w14:paraId="3379EE20" w14:textId="6D7E09F8" w:rsidR="00B92D0F" w:rsidRPr="003F7DFD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3F7DFD" w:rsidRDefault="00C9578C" w:rsidP="00B92D0F">
      <w:r w:rsidRPr="003F7DFD"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 w:rsidRPr="003F7DF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Pr="003F7DF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3F7DFD">
        <w:rPr>
          <w:rFonts w:ascii="Calibri" w:eastAsia="Times New Roman" w:hAnsi="Calibri" w:cs="Calibri"/>
          <w:noProof w:val="0"/>
          <w:color w:val="000000"/>
          <w:lang w:eastAsia="hr-HR"/>
        </w:rPr>
        <w:t>300-01/24-01/1</w:t>
      </w:r>
      <w:r w:rsidR="008C5FE5" w:rsidRPr="003F7DF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3F7DFD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3F7DFD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2EBE3FCC" w:rsidR="00B92D0F" w:rsidRPr="003F7DFD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3F7DFD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3F7DFD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3F7DFD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3F7DFD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3F7DFD" w:rsidRPr="003F7DFD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r w:rsidR="00B92D0F" w:rsidRPr="003F7DFD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Pr="003F7DFD" w:rsidRDefault="00D707B3" w:rsidP="004F7347"/>
    <w:p w14:paraId="21200C07" w14:textId="77777777" w:rsidR="00D707B3" w:rsidRPr="003F7DFD" w:rsidRDefault="00D707B3" w:rsidP="00D707B3"/>
    <w:p w14:paraId="5D09FDB3" w14:textId="7D8699DC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Na temelju članka 10. i 11. Zakona o poticanju razvoja malog gospodarstva (Narodne novine, broj: 29/02, 63/07, 53/12, 56/13 i 121/16) i članka 26. Statuta Općine Lipovljani (Službeni vjesnik, broj: 14/21), Općinsko vijeće Općine Lipovljani na</w:t>
      </w:r>
      <w:r>
        <w:rPr>
          <w:rFonts w:eastAsia="Times New Roman" w:cstheme="minorHAnsi"/>
          <w:noProof w:val="0"/>
        </w:rPr>
        <w:t xml:space="preserve"> 20.</w:t>
      </w:r>
      <w:r w:rsidRPr="003F7DFD">
        <w:rPr>
          <w:rFonts w:eastAsia="Times New Roman" w:cstheme="minorHAnsi"/>
          <w:noProof w:val="0"/>
        </w:rPr>
        <w:t xml:space="preserve"> sjednici održanoj </w:t>
      </w:r>
      <w:r>
        <w:rPr>
          <w:rFonts w:eastAsia="Times New Roman" w:cstheme="minorHAnsi"/>
          <w:noProof w:val="0"/>
        </w:rPr>
        <w:t>28. veljače 2024. godine</w:t>
      </w:r>
      <w:r w:rsidRPr="003F7DFD">
        <w:rPr>
          <w:rFonts w:eastAsia="Times New Roman" w:cstheme="minorHAnsi"/>
          <w:noProof w:val="0"/>
        </w:rPr>
        <w:t xml:space="preserve">                donijelo je</w:t>
      </w:r>
    </w:p>
    <w:p w14:paraId="6356A094" w14:textId="77777777" w:rsidR="003F7DFD" w:rsidRPr="003F7DFD" w:rsidRDefault="003F7DFD" w:rsidP="003F7DFD">
      <w:pPr>
        <w:rPr>
          <w:rFonts w:eastAsia="Times New Roman" w:cstheme="minorHAnsi"/>
          <w:b/>
          <w:bCs/>
          <w:noProof w:val="0"/>
          <w:sz w:val="24"/>
          <w:szCs w:val="24"/>
        </w:rPr>
      </w:pPr>
    </w:p>
    <w:p w14:paraId="0D5B44D5" w14:textId="77777777" w:rsidR="003F7DFD" w:rsidRPr="003F7DFD" w:rsidRDefault="003F7DFD" w:rsidP="003F7DFD">
      <w:pPr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3F7DFD">
        <w:rPr>
          <w:rFonts w:eastAsia="Times New Roman" w:cstheme="minorHAnsi"/>
          <w:b/>
          <w:bCs/>
          <w:noProof w:val="0"/>
          <w:sz w:val="24"/>
          <w:szCs w:val="24"/>
        </w:rPr>
        <w:t>PROGRAM</w:t>
      </w:r>
    </w:p>
    <w:p w14:paraId="016C448C" w14:textId="77777777" w:rsidR="003F7DFD" w:rsidRPr="003F7DFD" w:rsidRDefault="003F7DFD" w:rsidP="003F7DFD">
      <w:pPr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3F7DFD">
        <w:rPr>
          <w:rFonts w:eastAsia="Times New Roman" w:cstheme="minorHAnsi"/>
          <w:b/>
          <w:bCs/>
          <w:noProof w:val="0"/>
          <w:sz w:val="24"/>
          <w:szCs w:val="24"/>
        </w:rPr>
        <w:t>sufinanciranja novog zapošljavanja u 2024. godini</w:t>
      </w:r>
    </w:p>
    <w:p w14:paraId="318E65EF" w14:textId="77777777" w:rsidR="003F7DFD" w:rsidRPr="003F7DFD" w:rsidRDefault="003F7DFD" w:rsidP="003F7DFD">
      <w:pPr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3F7DFD">
        <w:rPr>
          <w:rFonts w:eastAsia="Times New Roman" w:cstheme="minorHAnsi"/>
          <w:b/>
          <w:bCs/>
          <w:noProof w:val="0"/>
          <w:sz w:val="24"/>
          <w:szCs w:val="24"/>
        </w:rPr>
        <w:t>na području Općine Lipovljani</w:t>
      </w:r>
    </w:p>
    <w:p w14:paraId="3EE948B5" w14:textId="77777777" w:rsidR="003F7DFD" w:rsidRPr="003F7DFD" w:rsidRDefault="003F7DFD" w:rsidP="003F7DFD">
      <w:pPr>
        <w:jc w:val="center"/>
        <w:rPr>
          <w:rFonts w:eastAsia="Times New Roman" w:cstheme="minorHAnsi"/>
          <w:b/>
          <w:bCs/>
          <w:noProof w:val="0"/>
        </w:rPr>
      </w:pPr>
    </w:p>
    <w:p w14:paraId="169726A7" w14:textId="77777777" w:rsidR="003F7DFD" w:rsidRPr="003F7DFD" w:rsidRDefault="003F7DFD" w:rsidP="003F7DFD">
      <w:pPr>
        <w:jc w:val="center"/>
        <w:rPr>
          <w:rFonts w:eastAsia="Times New Roman" w:cstheme="minorHAnsi"/>
          <w:b/>
          <w:bCs/>
          <w:noProof w:val="0"/>
        </w:rPr>
      </w:pPr>
    </w:p>
    <w:p w14:paraId="3FB29D33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CILJ PROGRAMA</w:t>
      </w:r>
    </w:p>
    <w:p w14:paraId="424580C6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7F69FE33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Poticanje novih zapošljavanja te direktni utjecaj na razvoj obrta, malog i srednjeg poduzetništva, odnosno povećanje broja zaposlenih na području Općine Lipovljani u obrtu i malom i srednjem poduzetništvu.</w:t>
      </w:r>
    </w:p>
    <w:p w14:paraId="2049D54D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Za sufinanciranje kroz jednokratnu pomoć za novo zapošljavanje Općina Lipovljani osigurava sredstva u iznosu od</w:t>
      </w:r>
    </w:p>
    <w:p w14:paraId="4B88BEAB" w14:textId="77777777" w:rsidR="003F7DFD" w:rsidRPr="003F7DFD" w:rsidRDefault="003F7DFD" w:rsidP="003F7DFD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 xml:space="preserve">2.000,00 eura za jednu novozaposlenu osobu koju zapošljava prvi puta, sa područja Općine Lipovljani, sa stupnjem obrazovanja VŠS i VSS i/ili </w:t>
      </w:r>
      <w:proofErr w:type="spellStart"/>
      <w:r w:rsidRPr="003F7DFD">
        <w:rPr>
          <w:rFonts w:eastAsia="Times New Roman" w:cstheme="minorHAnsi"/>
          <w:noProof w:val="0"/>
        </w:rPr>
        <w:t>prvostupnik</w:t>
      </w:r>
      <w:proofErr w:type="spellEnd"/>
      <w:r w:rsidRPr="003F7DFD">
        <w:rPr>
          <w:rFonts w:eastAsia="Times New Roman" w:cstheme="minorHAnsi"/>
          <w:noProof w:val="0"/>
        </w:rPr>
        <w:t>/</w:t>
      </w:r>
      <w:proofErr w:type="spellStart"/>
      <w:r w:rsidRPr="003F7DFD">
        <w:rPr>
          <w:rFonts w:eastAsia="Times New Roman" w:cstheme="minorHAnsi"/>
          <w:noProof w:val="0"/>
        </w:rPr>
        <w:t>baccalaureus</w:t>
      </w:r>
      <w:proofErr w:type="spellEnd"/>
      <w:r w:rsidRPr="003F7DFD">
        <w:rPr>
          <w:rFonts w:eastAsia="Times New Roman" w:cstheme="minorHAnsi"/>
          <w:noProof w:val="0"/>
        </w:rPr>
        <w:t xml:space="preserve"> i </w:t>
      </w:r>
      <w:proofErr w:type="spellStart"/>
      <w:r w:rsidRPr="003F7DFD">
        <w:rPr>
          <w:rFonts w:eastAsia="Times New Roman" w:cstheme="minorHAnsi"/>
          <w:noProof w:val="0"/>
        </w:rPr>
        <w:t>mag</w:t>
      </w:r>
      <w:proofErr w:type="spellEnd"/>
      <w:r w:rsidRPr="003F7DFD">
        <w:rPr>
          <w:rFonts w:eastAsia="Times New Roman" w:cstheme="minorHAnsi"/>
          <w:noProof w:val="0"/>
        </w:rPr>
        <w:t>. struke na radnom mjestu VŠS ili VSS struke,</w:t>
      </w:r>
    </w:p>
    <w:p w14:paraId="58077BD7" w14:textId="77777777" w:rsidR="003F7DFD" w:rsidRPr="003F7DFD" w:rsidRDefault="003F7DFD" w:rsidP="003F7DFD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1.500,00 eura za jednu novozaposlenu osobu koju zapošljava prvi puta sa područja Općine Lipovljani sa stupnjem obrazovanja SSS i VKV na radnom mjestu SSS i VKV struke i</w:t>
      </w:r>
    </w:p>
    <w:p w14:paraId="3226B927" w14:textId="77777777" w:rsidR="003F7DFD" w:rsidRPr="003F7DFD" w:rsidRDefault="003F7DFD" w:rsidP="003F7DFD">
      <w:pPr>
        <w:numPr>
          <w:ilvl w:val="0"/>
          <w:numId w:val="2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1.000,00 eura za jednu novozaposlenu osobu koju zapošljava prvi puta sa područja Općine Lipovljani sa stupnjem obrazovanja NKV i bez zanimanja.</w:t>
      </w:r>
    </w:p>
    <w:p w14:paraId="1299E30A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34A7B041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Svaki gospodarski subjekt kojemu se isplati subvencija sukladno ovom programu postaje primatelj potpore male vrijednosti sukladno članku 10. Zakona o državnim potporama (Narodne novine , broj 47/14, 69/17).</w:t>
      </w:r>
    </w:p>
    <w:p w14:paraId="20217B3E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Sredstva iz stavka 2. ove točke su nepovratna.</w:t>
      </w:r>
    </w:p>
    <w:p w14:paraId="3F81B3E5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6DDF1EC5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23AC6FD1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KORISNICI PROGRAMA</w:t>
      </w:r>
    </w:p>
    <w:p w14:paraId="294A6F55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279DD185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Korisnici sredstava iz ovog Programa mogu biti:</w:t>
      </w:r>
    </w:p>
    <w:p w14:paraId="6C7B9349" w14:textId="77777777" w:rsidR="003F7DFD" w:rsidRPr="003F7DFD" w:rsidRDefault="003F7DFD" w:rsidP="003F7DFD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Obrtnici sa sjedištem na području Općine Lipovljani</w:t>
      </w:r>
    </w:p>
    <w:p w14:paraId="5BCE4BA8" w14:textId="77777777" w:rsidR="003F7DFD" w:rsidRPr="003F7DFD" w:rsidRDefault="003F7DFD" w:rsidP="003F7DFD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Mali poduzetnici /prosječan broj radnika tijekom poslovne godine ne prelazi 50, sa sjedištem tvrtke na području Općine Lipovljani i min. 50% u privatnom vlasništvu,</w:t>
      </w:r>
    </w:p>
    <w:p w14:paraId="14395ADA" w14:textId="77777777" w:rsidR="003F7DFD" w:rsidRPr="003F7DFD" w:rsidRDefault="003F7DFD" w:rsidP="003F7DFD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Poduzetnici /obrtnici  korisnici mjera HZZ-a za sufinanciranje  samozapošljavanja, ako je tvrtka/obrt koji se osniva minimalno 50% u privatnom vlasništvu,</w:t>
      </w:r>
    </w:p>
    <w:p w14:paraId="775F2978" w14:textId="77777777" w:rsidR="003F7DFD" w:rsidRPr="003F7DFD" w:rsidRDefault="003F7DFD" w:rsidP="003F7DFD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lastRenderedPageBreak/>
        <w:t>Srednji poduzetnici /prosječan broj radnika tijekom poslovne godine ne prelazi 250/, sa sjedištem tvrtke na području Općine Lipovljani i min. 50% u privatnom vlasništvu,</w:t>
      </w:r>
    </w:p>
    <w:p w14:paraId="18C6DD5A" w14:textId="77777777" w:rsidR="003F7DFD" w:rsidRPr="003F7DFD" w:rsidRDefault="003F7DFD" w:rsidP="003F7DFD">
      <w:pPr>
        <w:numPr>
          <w:ilvl w:val="0"/>
          <w:numId w:val="3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 xml:space="preserve">Pravo na korištenje sredstava po ovom Programu ne mogu ostvariti obrtnici/poduzetnici za novozaposlene, obrtnici/poduzetnici za samozapošljavanje za novozaposlene osobe na radnim mjestima koji se bave točenjem pića, kockanjem, </w:t>
      </w:r>
      <w:proofErr w:type="spellStart"/>
      <w:r w:rsidRPr="003F7DFD">
        <w:rPr>
          <w:rFonts w:eastAsia="Times New Roman" w:cstheme="minorHAnsi"/>
          <w:noProof w:val="0"/>
        </w:rPr>
        <w:t>kladioničarskim</w:t>
      </w:r>
      <w:proofErr w:type="spellEnd"/>
      <w:r w:rsidRPr="003F7DFD">
        <w:rPr>
          <w:rFonts w:eastAsia="Times New Roman" w:cstheme="minorHAnsi"/>
          <w:noProof w:val="0"/>
        </w:rPr>
        <w:t xml:space="preserve"> i sličnim djelatnostima.</w:t>
      </w:r>
    </w:p>
    <w:p w14:paraId="202689C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018181F3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60630025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FINANCIJSKA SREDSTVA</w:t>
      </w:r>
    </w:p>
    <w:p w14:paraId="51098679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7578BEF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Za realizaciju ovog Programa u Proračunu Općine Lipovljani za 2024. godinu osiguran je iznos od 10.000,00 eura u Programu jačanje gospodarstva Tekući projekt T10001 Subvencije za zapošljavanje i samozapošljavanje.</w:t>
      </w:r>
    </w:p>
    <w:p w14:paraId="3444442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39F8892E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KRITERIJI ZA ODOBRENJE SREDSTAVA</w:t>
      </w:r>
    </w:p>
    <w:p w14:paraId="0EB375D7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15BC819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Kod kandidiranja za sredstva projekta obvezno je ispuniti sljedeće uvjete:</w:t>
      </w:r>
    </w:p>
    <w:p w14:paraId="7BC33D96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korisnik sredstava/poslodavac/ ispunjava uvjete iz točke 2. ovog Programa,</w:t>
      </w:r>
    </w:p>
    <w:p w14:paraId="0C1EA040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Obveza poslodavca je da zadrži postojeći broj zaposlenih dok traje dodijeljena potpora,</w:t>
      </w:r>
    </w:p>
    <w:p w14:paraId="0DF67B5D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Novozaposlenu osobu sufinanciranu iz ovog Programa poslodavac mora zadržati najmanje 24 mjeseca od dana zaključenog Ugovora o zapošljavanju,</w:t>
      </w:r>
    </w:p>
    <w:p w14:paraId="43E75688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Osoba koju poslodavac prijavljuje kao novozaposlenu osobu mora se voditi u Evidenciji nezaposlenih osoba u HZZ, Područni ured Kutina, ispostava Novska.</w:t>
      </w:r>
    </w:p>
    <w:p w14:paraId="1CEF7EA4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su podmirene sve porezne obveze prema važećim zakonima RH,</w:t>
      </w:r>
    </w:p>
    <w:p w14:paraId="2ADA2E40" w14:textId="77777777" w:rsidR="003F7DFD" w:rsidRPr="003F7DFD" w:rsidRDefault="003F7DFD" w:rsidP="003F7DFD">
      <w:pPr>
        <w:numPr>
          <w:ilvl w:val="0"/>
          <w:numId w:val="4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su podmirene sve obveze prema Općini Lipovljani.</w:t>
      </w:r>
    </w:p>
    <w:p w14:paraId="0F2D0A78" w14:textId="77777777" w:rsidR="003F7DFD" w:rsidRPr="003F7DFD" w:rsidRDefault="003F7DFD" w:rsidP="003F7DFD">
      <w:pPr>
        <w:ind w:left="720"/>
        <w:jc w:val="both"/>
        <w:rPr>
          <w:rFonts w:eastAsia="Times New Roman" w:cstheme="minorHAnsi"/>
          <w:noProof w:val="0"/>
        </w:rPr>
      </w:pPr>
    </w:p>
    <w:p w14:paraId="4DF7606E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Poduzetnici/obrtnici korisnici mjera HZZ-a za sufinanciranje samozapošljavanja, ako podnose zahtjev za sredstva po ovom Programu moraju ispunjavati slijedeće uvjete:</w:t>
      </w:r>
    </w:p>
    <w:p w14:paraId="263B36B3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48AE4998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korisnik sredstava /poslodavac/ ispunjava uvjete iz točke 2. ovoga Programa,</w:t>
      </w:r>
    </w:p>
    <w:p w14:paraId="614A1A84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je poslodavac korisnik mjera HZZ-a za sufinanciranje samozapošljavanja,</w:t>
      </w:r>
    </w:p>
    <w:p w14:paraId="72E83309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Obveza poslodavca je da zadrži poslovanje tvrtke/obrta najmanje dvije godine od dana registracije tvrtke /obrta registrirane tijekom 2024. godine,</w:t>
      </w:r>
    </w:p>
    <w:p w14:paraId="50FACE7D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su podmirene sve porezne obveze prema važećim zakonima RH,</w:t>
      </w:r>
    </w:p>
    <w:p w14:paraId="40D072BE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Da su podmirene sve obveze prema Općini Lipovljani.</w:t>
      </w:r>
    </w:p>
    <w:p w14:paraId="17CEBAFE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70E85F3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1D98A821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NAČIN PROVOĐENJA PROGRAMA</w:t>
      </w:r>
    </w:p>
    <w:p w14:paraId="0476BEDA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5A8461E6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Korisnik sredstava iz ovog Programa /poslodavac/ podnosi ZAHTJEV za odobrenje sredstava Općini Lipovljani nakon zaključenog Ugovora o zapošljavanju s novozaposlenom osobom najkraće na rok od 24 mjeseci:</w:t>
      </w:r>
    </w:p>
    <w:p w14:paraId="23AC90F1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Uz zahtjev se prilaže sljedeća dokumentacija:</w:t>
      </w:r>
    </w:p>
    <w:p w14:paraId="2E4145F8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Opći podaci o podnositelju zahtjeva /naziv, sjedište, OIB, djelatnost, telefon/faks, poslovna banka, broj žiro računa/,</w:t>
      </w:r>
    </w:p>
    <w:p w14:paraId="1925FB76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Ovjerenu Izjavu kod javnog bilježnika o broju stalno zaposlenih osoba,</w:t>
      </w:r>
    </w:p>
    <w:p w14:paraId="612C9277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presliku obrtnice i/ili presliku Rješenja o upisu u obrtni registar</w:t>
      </w:r>
    </w:p>
    <w:p w14:paraId="05FBCCB4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Izvadak iz sudskog registra Trgovačkog suda (</w:t>
      </w:r>
      <w:proofErr w:type="spellStart"/>
      <w:r w:rsidRPr="003F7DFD">
        <w:rPr>
          <w:rFonts w:eastAsia="Times New Roman" w:cstheme="minorHAnsi"/>
          <w:noProof w:val="0"/>
        </w:rPr>
        <w:t>preslik</w:t>
      </w:r>
      <w:proofErr w:type="spellEnd"/>
      <w:r w:rsidRPr="003F7DFD">
        <w:rPr>
          <w:rFonts w:eastAsia="Times New Roman" w:cstheme="minorHAnsi"/>
          <w:noProof w:val="0"/>
        </w:rPr>
        <w:t>)</w:t>
      </w:r>
    </w:p>
    <w:p w14:paraId="27E8D754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Ovjerenu Izjavu kod javnog bilježnika da će se zadržati postojeći broj zaposlenih najmanje 24 mjeseca od dana zaključenog Ugovora s novozaposlenom osobom za koju je podnesen zahtjev za sufinanciranje,</w:t>
      </w:r>
    </w:p>
    <w:p w14:paraId="2A99855D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Presliku Ugovora o zapošljavanju s novozaposlenom osobom (jednom ili više njih),</w:t>
      </w:r>
    </w:p>
    <w:p w14:paraId="5E9DFE13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lastRenderedPageBreak/>
        <w:t>Dokaz da je novozaposlena osoba bila na Evidenciji nezaposlenih osoba u HZZ, Područni ured Kutina, ispostava Novska.</w:t>
      </w:r>
    </w:p>
    <w:p w14:paraId="6E290F11" w14:textId="77777777" w:rsidR="003F7DFD" w:rsidRPr="003F7DFD" w:rsidRDefault="003F7DFD" w:rsidP="003F7DFD">
      <w:pPr>
        <w:numPr>
          <w:ilvl w:val="0"/>
          <w:numId w:val="6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Dokaz podnositelja zahtjeva da su podmirene sve porezne obveze prema RH te sve financijske obveze prema Općini Lipovljani.</w:t>
      </w:r>
    </w:p>
    <w:p w14:paraId="3833FC28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3D5D6379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Korisnik sredstava iz ovog Programa uz mjeru HZZ-a sufinanciranje zapošljavanja podnose zahtjev za odobrenje sredstava Općine Lipovljani nakon ishođenja dokumentacije za korištenja mjera HZZ-a, uz zahtjev se podnosi slijedeća dokumentacija:</w:t>
      </w:r>
    </w:p>
    <w:p w14:paraId="42BDE3BC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09D687C8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opći podaci o podnositelju zahtjeva (naziv, sjedište, OIB, djelatnost, telefon/fax, poslovna banka, broj žiro računa),</w:t>
      </w:r>
    </w:p>
    <w:p w14:paraId="0623A707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presliku dokumenta po kojem je odobreno korištenje mjera HZZ-a sufinanciranje zapošljavanja,</w:t>
      </w:r>
    </w:p>
    <w:p w14:paraId="20CB60D5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Ovjerenu izjavu kod javnog bilježnika da će novoosnovana tvrtka /obrt poslovati najmanje dvije godine od registracije iste,</w:t>
      </w:r>
    </w:p>
    <w:p w14:paraId="354E8214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presliku obrtnice i/ili presliku Rješenja o upisu u obrtni registar</w:t>
      </w:r>
    </w:p>
    <w:p w14:paraId="1FE103AC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Izvadak iz sudskog registra Trgovačkog suda (</w:t>
      </w:r>
      <w:proofErr w:type="spellStart"/>
      <w:r w:rsidRPr="003F7DFD">
        <w:rPr>
          <w:rFonts w:eastAsia="Times New Roman" w:cstheme="minorHAnsi"/>
          <w:noProof w:val="0"/>
        </w:rPr>
        <w:t>preslik</w:t>
      </w:r>
      <w:proofErr w:type="spellEnd"/>
      <w:r w:rsidRPr="003F7DFD">
        <w:rPr>
          <w:rFonts w:eastAsia="Times New Roman" w:cstheme="minorHAnsi"/>
          <w:noProof w:val="0"/>
        </w:rPr>
        <w:t>)</w:t>
      </w:r>
    </w:p>
    <w:p w14:paraId="16569F20" w14:textId="77777777" w:rsidR="003F7DFD" w:rsidRPr="003F7DFD" w:rsidRDefault="003F7DFD" w:rsidP="003F7DFD">
      <w:pPr>
        <w:numPr>
          <w:ilvl w:val="0"/>
          <w:numId w:val="5"/>
        </w:num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Dokaz podnositelja zahtjeva da su podmirene sve obveze prema RH i Općini Lipovljani,</w:t>
      </w:r>
    </w:p>
    <w:p w14:paraId="14234699" w14:textId="77777777" w:rsidR="003F7DFD" w:rsidRPr="003F7DFD" w:rsidRDefault="003F7DFD" w:rsidP="003F7DFD">
      <w:pPr>
        <w:ind w:left="720"/>
        <w:jc w:val="both"/>
        <w:rPr>
          <w:rFonts w:eastAsia="Times New Roman" w:cstheme="minorHAnsi"/>
          <w:noProof w:val="0"/>
        </w:rPr>
      </w:pPr>
    </w:p>
    <w:p w14:paraId="2858295C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ROK ZA PODNOŠENJE PRIJAVA</w:t>
      </w:r>
    </w:p>
    <w:p w14:paraId="593776BA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3FD2A246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Korisnici sredstava iz ovog Programa ZAHTJEV mogu podnijeti do 30. studenog 2024. godine na adresu: Općina Lipovljani, Jedinstveni upravni odjel, Trg hrvatskih branitelja 3, 44322 Lipovljani.</w:t>
      </w:r>
    </w:p>
    <w:p w14:paraId="0EA83611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662EED76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TIJELO NADLEŽNO ZA OCJENU PODNESENIH ZAHTJEVA</w:t>
      </w:r>
    </w:p>
    <w:p w14:paraId="3158A60E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30E726ED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Za ocjenu podnesenih zahtjeva te konačnu odluku u vezi istih, donosi Općinski Načelnik Općine Lipovljani.</w:t>
      </w:r>
    </w:p>
    <w:p w14:paraId="2ECD22A6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Ukoliko je zahtjev za dodjelu bespovratnih sredstava iz ovog Programa podnesen za novozaposlenu osobu s višim stupnjem spreme (obrazovanja) u odnosu na potrebnu stručnu spremu za radno mjesto na kojem je zaposlena osoba, poslodavac ima pravo samo na potporu prema potrebnoj stručnoj spremi za radno mjesto u Ugovoru o zapošljavanju s novozaposlenom osobom.</w:t>
      </w:r>
    </w:p>
    <w:p w14:paraId="0EB6F7E6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1C50F1D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685BBE24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ROK ZA RJEŠAVANJE ZAHTJEVA</w:t>
      </w:r>
    </w:p>
    <w:p w14:paraId="229A6BE2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192979CC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Općinski načelnik Općine Lipovljani pristigle zahtjeve rješavat će u roku od 30 dana od dana podnošenja istih.</w:t>
      </w:r>
    </w:p>
    <w:p w14:paraId="67323F87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Odlukom iz stavka 1. ove točke određuje se obveza zaključivanja Ugovora o dodjeli potpore male vrijednosti između Općine Lipovljani i poslodavca koji je ostvario pravo za sredstva iz ovog Programa, odnosno sredstva za sufinanciranje novozaposlenih osoba.</w:t>
      </w:r>
    </w:p>
    <w:p w14:paraId="0DBC15A2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Ugovor iz stavka 2. ove točke između ostalog utvrđuju se i instrument osiguranja povrata sredstava u slučaju nenamjenskog korištenja sredstava iz ovog Programa (bjanko zadužnica, ovjerena kod javnog bilježnika, naslovljena na Općinu Lipovljani u iznosu dodijeljene potpore).</w:t>
      </w:r>
    </w:p>
    <w:p w14:paraId="0396976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433C3DEA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ab/>
      </w:r>
      <w:r w:rsidRPr="003F7DFD">
        <w:rPr>
          <w:rFonts w:eastAsia="Times New Roman" w:cstheme="minorHAnsi"/>
          <w:noProof w:val="0"/>
        </w:rPr>
        <w:tab/>
      </w:r>
      <w:r w:rsidRPr="003F7DFD">
        <w:rPr>
          <w:rFonts w:eastAsia="Times New Roman" w:cstheme="minorHAnsi"/>
          <w:noProof w:val="0"/>
        </w:rPr>
        <w:tab/>
      </w:r>
      <w:r w:rsidRPr="003F7DFD">
        <w:rPr>
          <w:rFonts w:eastAsia="Times New Roman" w:cstheme="minorHAnsi"/>
          <w:noProof w:val="0"/>
        </w:rPr>
        <w:tab/>
      </w:r>
      <w:r w:rsidRPr="003F7DFD">
        <w:rPr>
          <w:rFonts w:eastAsia="Times New Roman" w:cstheme="minorHAnsi"/>
          <w:noProof w:val="0"/>
        </w:rPr>
        <w:tab/>
      </w:r>
      <w:r w:rsidRPr="003F7DFD">
        <w:rPr>
          <w:rFonts w:eastAsia="Times New Roman" w:cstheme="minorHAnsi"/>
          <w:noProof w:val="0"/>
        </w:rPr>
        <w:tab/>
      </w:r>
    </w:p>
    <w:p w14:paraId="79200382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ROK ZA UPLATU SREDSTAVA POSLODAVCIMA</w:t>
      </w:r>
    </w:p>
    <w:p w14:paraId="5C3399B2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429C2B17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Općina Lipovljani se obvezuje temeljem točke 1. stavka 2. ovog Programa sredstva u navedenim iznosima uplatiti na žiro račun poslodavca čiji zahtjev je ocijenjen pozitivno u roku od 60 dana od dana donesene Odluke iz točke 7. ovog Programa.</w:t>
      </w:r>
    </w:p>
    <w:p w14:paraId="7C2DDAA2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06296B6C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7E0AB75E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ROK TRAJANJA POTPORE (OBVEZE POSLODAVCA)</w:t>
      </w:r>
    </w:p>
    <w:p w14:paraId="7C2986A2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601EEDDC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Rok trajanja obveze poslodavca da zadrži novozaposlenu osobu za koju je podnio zahtjev za dodjelu bespovratnih sredstava sukladno ovom Programu je 24 mjeseca od dana zaključenog Ugovora o zapošljavanju s novozaposlenom osobom nakon stupanja na snagu ovog programa.</w:t>
      </w:r>
    </w:p>
    <w:p w14:paraId="1D97F84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Rok trajanja obveze poslodavca koji je podnio zahtjev za dodjelu bespovratnih sredstava uz mjeru HZZ-a sufinanciranje zapošljavanja je da novoosnovana tvrtka/obrt posluje najmanje dvije godine od dana osnivanja /registracije.</w:t>
      </w:r>
    </w:p>
    <w:p w14:paraId="6A1B753B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3A6D4B4D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0DEE8DE9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INSTRUMENT PRAĆENJA NAMJENSKOG KORIŠTENJA SREDSTAVA</w:t>
      </w:r>
    </w:p>
    <w:p w14:paraId="13C6DB52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4ED88AB1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Općina Lipovljani, odnosno Jedinstveni upravni odjel zadužuje se za vođenje Evidencije pozitivno riješenih zahtjeva te vršenje provjere kod poslodavca za vrijeme trajanja Programa o provođenju Ugovora o zapošljavanju iz točke 5. ovog Programa.</w:t>
      </w:r>
    </w:p>
    <w:p w14:paraId="644D8117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Ukoliko poslodavac raskine Ugovor o zapošljavanju prije isteka ugovorenog roka, Općina Lipovljani će aktiviranjem instrumenta osiguranja ostvariti povrat sredstava iz ovog Programa.</w:t>
      </w:r>
    </w:p>
    <w:p w14:paraId="0C5E329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Ukoliko poslodavac raskine Ugovor o zapošljavanju ili odjavi registriranu djelatnost prije isteka ugovorenog roka Općina Lipovljani će aktiviranjem instrumenta osiguranja ostvariti povrat sredstava iz ovog Programa.</w:t>
      </w:r>
    </w:p>
    <w:p w14:paraId="14C684AC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1EDC8378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MOGUĆNOST IZLASKA IZ PROGRAMA</w:t>
      </w:r>
    </w:p>
    <w:p w14:paraId="0CAC42ED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479037A4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Ukoliko poslodavac kojem su uplaćena sredstva po ovom programu iz opravdanog razloga (sukladno Zakonu o radu) mora raskinuti Ugovor o zapošljavanju s novozaposlenom osobom, u tom slučaju se pismenim zahtjevom obraća Općini Lipovljani, te  odluku o opravdanosti po svakom pojedinačnom zahtjevu donosi načelnik Općine Lipovljani, kao i konačnu odluku.</w:t>
      </w:r>
    </w:p>
    <w:p w14:paraId="02B37B9A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Podnošenje zahtjeva za raskid Ugovora o zapošljavanju koji je sufinanciran iz ovog Programa neće se ocijeniti opravdanim ukoliko se isti podnese u roku kraćem od 6 mjeseci od dana zaključivanja istog.</w:t>
      </w:r>
    </w:p>
    <w:p w14:paraId="3A99817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Podnošenje zahtjeva za raskid Ugovora o zapošljavanju i/ili samozapošljavanju koji je sufinanciran iz ovog Programa neće se ocijeniti opravdanim ukoliko se isti podnese u roku kraćem od 6 mjeseci od zaključivanja istog.</w:t>
      </w:r>
    </w:p>
    <w:p w14:paraId="2E076BE6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6DC32899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72F971CF" w14:textId="77777777" w:rsidR="003F7DFD" w:rsidRPr="003F7DFD" w:rsidRDefault="003F7DFD" w:rsidP="003F7DFD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>ZAVRŠNE ODREDBE</w:t>
      </w:r>
    </w:p>
    <w:p w14:paraId="669018B2" w14:textId="77777777" w:rsidR="003F7DFD" w:rsidRPr="003F7DFD" w:rsidRDefault="003F7DFD" w:rsidP="003F7DFD">
      <w:pPr>
        <w:ind w:left="360"/>
        <w:jc w:val="both"/>
        <w:rPr>
          <w:rFonts w:eastAsia="Times New Roman" w:cstheme="minorHAnsi"/>
          <w:b/>
          <w:bCs/>
          <w:noProof w:val="0"/>
        </w:rPr>
      </w:pPr>
    </w:p>
    <w:p w14:paraId="4110404D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277FA96F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Nakon objave  ovog Programa i stupanja na snagu  Jedinstveni upravni odjel će objaviti tekst javnog poziva za dodjelu sredstava iz programa sufinanciranja novog zapošljavanja u 2024. godini na području Općine Lipovljani.</w:t>
      </w:r>
    </w:p>
    <w:p w14:paraId="6793CA88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 xml:space="preserve">Javni poziv će se objaviti na oglasnoj ploči i službenom portalu Općine Lipovljani </w:t>
      </w:r>
      <w:hyperlink r:id="rId7" w:history="1">
        <w:r w:rsidRPr="003F7DFD">
          <w:rPr>
            <w:rFonts w:eastAsia="Times New Roman" w:cstheme="minorHAnsi"/>
            <w:noProof w:val="0"/>
            <w:color w:val="0563C1"/>
            <w:u w:val="single"/>
          </w:rPr>
          <w:t>www.lipovljani.hr</w:t>
        </w:r>
      </w:hyperlink>
      <w:r w:rsidRPr="003F7DFD">
        <w:rPr>
          <w:rFonts w:eastAsia="Times New Roman" w:cstheme="minorHAnsi"/>
          <w:noProof w:val="0"/>
        </w:rPr>
        <w:t>.</w:t>
      </w:r>
    </w:p>
    <w:p w14:paraId="2BCDC0FD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  <w:r w:rsidRPr="003F7DFD">
        <w:rPr>
          <w:rFonts w:eastAsia="Times New Roman" w:cstheme="minorHAnsi"/>
          <w:noProof w:val="0"/>
        </w:rPr>
        <w:t>Ovaj program stupa na snagu osmog dana od dana objave u Službenom vjesniku.</w:t>
      </w:r>
    </w:p>
    <w:p w14:paraId="0F716DE0" w14:textId="77777777" w:rsidR="003F7DFD" w:rsidRPr="003F7DFD" w:rsidRDefault="003F7DFD" w:rsidP="003F7DFD">
      <w:pPr>
        <w:jc w:val="both"/>
        <w:rPr>
          <w:rFonts w:eastAsia="Times New Roman" w:cstheme="minorHAnsi"/>
          <w:noProof w:val="0"/>
        </w:rPr>
      </w:pPr>
    </w:p>
    <w:p w14:paraId="26875325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  <w:bookmarkStart w:id="1" w:name="_GoBack"/>
      <w:bookmarkEnd w:id="1"/>
    </w:p>
    <w:p w14:paraId="308D76B4" w14:textId="77777777" w:rsidR="003F7DFD" w:rsidRPr="003F7DFD" w:rsidRDefault="003F7DFD" w:rsidP="003F7DFD">
      <w:pPr>
        <w:jc w:val="both"/>
        <w:rPr>
          <w:rFonts w:eastAsia="Times New Roman" w:cstheme="minorHAnsi"/>
          <w:b/>
          <w:bCs/>
          <w:noProof w:val="0"/>
        </w:rPr>
      </w:pPr>
    </w:p>
    <w:p w14:paraId="3E0F9D13" w14:textId="169D82DB" w:rsidR="003F7DFD" w:rsidRPr="003F7DFD" w:rsidRDefault="003F7DFD" w:rsidP="003F7DFD">
      <w:pPr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  <w:t xml:space="preserve">                             PREDSJEDNIK OPĆINSKOG VIJEĆA</w:t>
      </w:r>
    </w:p>
    <w:p w14:paraId="4AA78142" w14:textId="42941854" w:rsidR="00B92D0F" w:rsidRPr="003F7DFD" w:rsidRDefault="003F7DFD" w:rsidP="003F7DFD">
      <w:pPr>
        <w:rPr>
          <w:rFonts w:eastAsia="Times New Roman" w:cstheme="minorHAnsi"/>
          <w:b/>
          <w:bCs/>
          <w:noProof w:val="0"/>
        </w:rPr>
      </w:pP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</w:r>
      <w:r w:rsidRPr="003F7DFD">
        <w:rPr>
          <w:rFonts w:eastAsia="Times New Roman" w:cstheme="minorHAnsi"/>
          <w:b/>
          <w:bCs/>
          <w:noProof w:val="0"/>
        </w:rPr>
        <w:tab/>
        <w:t xml:space="preserve">                                 Tomislav Lukšić, dipl. ing. šum. </w:t>
      </w:r>
    </w:p>
    <w:p w14:paraId="53408CE5" w14:textId="12261E34" w:rsidR="008A562A" w:rsidRPr="003F7DFD" w:rsidRDefault="00D707B3">
      <w:pPr>
        <w:rPr>
          <w:rFonts w:cstheme="minorHAnsi"/>
          <w:b/>
        </w:rPr>
      </w:pPr>
      <w:r w:rsidRPr="003F7DFD">
        <w:rPr>
          <w:rFonts w:cstheme="minorHAnsi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3F7DFD" w:rsidSect="003F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D5A"/>
    <w:multiLevelType w:val="hybridMultilevel"/>
    <w:tmpl w:val="A2BEF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A6FE9"/>
    <w:multiLevelType w:val="hybridMultilevel"/>
    <w:tmpl w:val="72AEDBCA"/>
    <w:lvl w:ilvl="0" w:tplc="42367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7311C"/>
    <w:multiLevelType w:val="hybridMultilevel"/>
    <w:tmpl w:val="93441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1F0"/>
    <w:multiLevelType w:val="hybridMultilevel"/>
    <w:tmpl w:val="AD5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415F"/>
    <w:multiLevelType w:val="hybridMultilevel"/>
    <w:tmpl w:val="497ED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E4B85"/>
    <w:multiLevelType w:val="hybridMultilevel"/>
    <w:tmpl w:val="FE908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3F7DFD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ovljan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564CFA3B-1059-4987-9D73-F645601253E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2024-03-01T11:38:00Z</dcterms:modified>
</cp:coreProperties>
</file>