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+*yqw*oBt*xra*yEn*xaa*lrl*tbD*Fya*yrj*xCc*zew*-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+*eDs*ors*lyd*lyd*lyd*rsm*nxq*iED*EFw*Duk*zfE*-</w:t>
            </w:r>
            <w:r>
              <w:rPr>
                <w:rFonts w:ascii="PDF417x" w:hAnsi="PDF417x"/>
                <w:sz w:val="24"/>
                <w:szCs w:val="24"/>
              </w:rPr>
              <w:br/>
              <w:t>+*ftw*brm*BaD*nCk*vvC*EEE*vFk*uAr*gws*qlA*onA*-</w:t>
            </w:r>
            <w:r>
              <w:rPr>
                <w:rFonts w:ascii="PDF417x" w:hAnsi="PDF417x"/>
                <w:sz w:val="24"/>
                <w:szCs w:val="24"/>
              </w:rPr>
              <w:br/>
              <w:t>+*ftA*Ezg*Arl*jow*oyg*Dmz*zEr*BDu*tji*uDE*uws*-</w:t>
            </w:r>
            <w:r>
              <w:rPr>
                <w:rFonts w:ascii="PDF417x" w:hAnsi="PDF417x"/>
                <w:sz w:val="24"/>
                <w:szCs w:val="24"/>
              </w:rPr>
              <w:br/>
              <w:t>+*xjq*ros*wFx*spz*jrg*aAr*Dqw*bmk*ncj*qlw*uzq*-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7247A86E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4215867C" w14:textId="3F647D32" w:rsidR="009A2547" w:rsidRDefault="009A2547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024-03/24-01/1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59BA1B92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22.02.2024.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3AC58746" w14:textId="544D252C" w:rsidR="009A2547" w:rsidRPr="009A2547" w:rsidRDefault="009A2547" w:rsidP="009A2547">
      <w:pPr>
        <w:ind w:firstLine="708"/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 xml:space="preserve">Na temelju članka 34. Statuta Općine Lipovljani (Službeni vjesnik, broj: 14/21) i članka  29. 54. i 55. </w:t>
      </w:r>
      <w:bookmarkStart w:id="1" w:name="_GoBack"/>
      <w:bookmarkEnd w:id="1"/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 xml:space="preserve">Poslovnika o radu Općinskog vijeća Općine Lipovljani (Službeni vjesnik, broj: 36/21),  predsjednik Općinskog vijeća Općine Lipovljani  </w:t>
      </w:r>
    </w:p>
    <w:p w14:paraId="46E35DC6" w14:textId="77777777" w:rsidR="009A2547" w:rsidRPr="009A2547" w:rsidRDefault="009A2547" w:rsidP="009A2547">
      <w:pPr>
        <w:ind w:firstLine="708"/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1B914A80" w14:textId="77777777" w:rsidR="009A2547" w:rsidRPr="009A2547" w:rsidRDefault="009A2547" w:rsidP="009A2547">
      <w:pPr>
        <w:jc w:val="center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 xml:space="preserve"> S A Z I V A</w:t>
      </w:r>
    </w:p>
    <w:p w14:paraId="2FE3D49C" w14:textId="77777777" w:rsidR="009A2547" w:rsidRPr="009A2547" w:rsidRDefault="009A2547" w:rsidP="009A2547">
      <w:pPr>
        <w:jc w:val="center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 xml:space="preserve">   </w:t>
      </w:r>
    </w:p>
    <w:p w14:paraId="526042C8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20. sjednicu Općinskog vijeća Općine Lipovljani koja će se održati 28. veljače 2024. godine s početkom u 18,00 sati u općinskoj vijećnici.</w:t>
      </w:r>
    </w:p>
    <w:p w14:paraId="51EED1E4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51F6EC7F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 xml:space="preserve">Za sjednicu predlažem sljedeći                                                  </w:t>
      </w:r>
    </w:p>
    <w:p w14:paraId="08DBA7B8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6DBE00AD" w14:textId="77777777" w:rsidR="009A2547" w:rsidRPr="009A2547" w:rsidRDefault="009A2547" w:rsidP="009A2547">
      <w:pPr>
        <w:jc w:val="center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D N E V N I   RED</w:t>
      </w:r>
    </w:p>
    <w:p w14:paraId="2D2CEDF3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2FB15BEB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 xml:space="preserve">Usvajanje zapisnika s 19. sjednice Općinskog vijeća Općine Lipovljani od 13. prosinca 2023. godine,  </w:t>
      </w:r>
    </w:p>
    <w:p w14:paraId="42201BA4" w14:textId="77777777" w:rsidR="009A2547" w:rsidRPr="009A2547" w:rsidRDefault="009A2547" w:rsidP="009A2547">
      <w:pPr>
        <w:ind w:left="720"/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64D1312D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 xml:space="preserve">Aktualni sat, </w:t>
      </w:r>
    </w:p>
    <w:p w14:paraId="485879F1" w14:textId="77777777" w:rsidR="009A2547" w:rsidRPr="009A2547" w:rsidRDefault="009A2547" w:rsidP="009A2547">
      <w:pPr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054AF04A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Program sufinanciranja novog zapošljavanja u 2024. godini na području Općine Lipovljani,</w:t>
      </w:r>
    </w:p>
    <w:p w14:paraId="26F10347" w14:textId="77777777" w:rsidR="009A2547" w:rsidRPr="009A2547" w:rsidRDefault="009A2547" w:rsidP="009A2547">
      <w:pPr>
        <w:ind w:left="720"/>
        <w:contextualSpacing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07177DB5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Program potpora za poticanje razvoja turizma na području Općine Lipovljani u 2024. godini,</w:t>
      </w:r>
    </w:p>
    <w:p w14:paraId="2B3E4419" w14:textId="77777777" w:rsidR="009A2547" w:rsidRPr="009A2547" w:rsidRDefault="009A2547" w:rsidP="009A2547">
      <w:pPr>
        <w:ind w:left="720"/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0EC74788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Analiza stanja sustava civilne zaštite na području Općine Lipovljani za 2023. godinu,</w:t>
      </w:r>
    </w:p>
    <w:p w14:paraId="0E0FD4B9" w14:textId="77777777" w:rsidR="009A2547" w:rsidRPr="009A2547" w:rsidRDefault="009A2547" w:rsidP="009A2547">
      <w:pPr>
        <w:ind w:left="720"/>
        <w:contextualSpacing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1060660C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Plan razvoja sustava civilne zaštite za 2024. godinu s trogodišnjim financijskim učincima,</w:t>
      </w:r>
    </w:p>
    <w:p w14:paraId="5D378D9C" w14:textId="77777777" w:rsidR="009A2547" w:rsidRPr="009A2547" w:rsidRDefault="009A2547" w:rsidP="009A2547">
      <w:pPr>
        <w:ind w:left="720"/>
        <w:contextualSpacing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37407CCE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Prijedlog Smjernica za organizaciju i razvoj sustava civilne zaštite 2024. - 2027. na području Općine Lipovljani;</w:t>
      </w:r>
    </w:p>
    <w:p w14:paraId="4000AA3A" w14:textId="77777777" w:rsidR="009A2547" w:rsidRPr="009A2547" w:rsidRDefault="009A2547" w:rsidP="009A2547">
      <w:pPr>
        <w:ind w:left="720"/>
        <w:contextualSpacing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748F402B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Prijedlog Procjene rizika od velikih nesreća za Općinu Lipovljani,</w:t>
      </w:r>
    </w:p>
    <w:p w14:paraId="369DAE4D" w14:textId="77777777" w:rsidR="009A2547" w:rsidRPr="009A2547" w:rsidRDefault="009A2547" w:rsidP="009A2547">
      <w:pPr>
        <w:ind w:left="720"/>
        <w:contextualSpacing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5A34A367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 xml:space="preserve">Prijedlog Odluke o raspodjeli sredstava pomoći po </w:t>
      </w:r>
      <w:proofErr w:type="spellStart"/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oštećenicima</w:t>
      </w:r>
      <w:proofErr w:type="spellEnd"/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,</w:t>
      </w:r>
    </w:p>
    <w:p w14:paraId="306D81AF" w14:textId="77777777" w:rsidR="009A2547" w:rsidRPr="009A2547" w:rsidRDefault="009A2547" w:rsidP="009A2547">
      <w:pPr>
        <w:ind w:left="720"/>
        <w:contextualSpacing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7414D330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Prijedlog Odluke o isplati jednokratne naknade,</w:t>
      </w:r>
    </w:p>
    <w:p w14:paraId="5DF6D69E" w14:textId="77777777" w:rsidR="009A2547" w:rsidRPr="009A2547" w:rsidRDefault="009A2547" w:rsidP="009A2547">
      <w:pPr>
        <w:ind w:left="720"/>
        <w:contextualSpacing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619440BD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Prijedlog Odluke o davanju suglasnosti na pripajanje društava,</w:t>
      </w:r>
    </w:p>
    <w:p w14:paraId="0F848E98" w14:textId="77777777" w:rsidR="009A2547" w:rsidRPr="009A2547" w:rsidRDefault="009A2547" w:rsidP="009A2547">
      <w:pPr>
        <w:ind w:left="720"/>
        <w:contextualSpacing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6B5F2154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Prijedlog Strategije upravljanja imovinom u vlasništvu Općine Lipovljani za razdoblje 2024.-2027. godine,</w:t>
      </w:r>
    </w:p>
    <w:p w14:paraId="3B8E71A0" w14:textId="77777777" w:rsidR="009A2547" w:rsidRPr="009A2547" w:rsidRDefault="009A2547" w:rsidP="009A2547">
      <w:pPr>
        <w:ind w:left="720"/>
        <w:contextualSpacing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62A9E65B" w14:textId="77777777" w:rsidR="009A2547" w:rsidRPr="009A2547" w:rsidRDefault="009A2547" w:rsidP="009A2547">
      <w:pPr>
        <w:numPr>
          <w:ilvl w:val="0"/>
          <w:numId w:val="1"/>
        </w:num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lastRenderedPageBreak/>
        <w:t xml:space="preserve">Prijedlog Odluke o izdavanju suglasnosti za provedbu ulaganja na području Općine Lipovljani za projekt Rekonstrukcija </w:t>
      </w:r>
      <w:proofErr w:type="spellStart"/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Željanske</w:t>
      </w:r>
      <w:proofErr w:type="spellEnd"/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 xml:space="preserve"> ulice u Lipovljanima. </w:t>
      </w:r>
    </w:p>
    <w:p w14:paraId="2AF72C18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676351EF" w14:textId="77777777" w:rsidR="009A2547" w:rsidRPr="009A2547" w:rsidRDefault="009A2547" w:rsidP="009A2547">
      <w:pPr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684B2705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>Mole se pozvani da se odazovu na sjednicu, a eventualni izostanak da opravdaju na telefon 044/ 676-933.</w:t>
      </w:r>
    </w:p>
    <w:p w14:paraId="2624EBEB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717B6EEF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275BBB7D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</w:p>
    <w:p w14:paraId="05347D36" w14:textId="77777777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  <w:t xml:space="preserve">     Predsjednik</w:t>
      </w:r>
    </w:p>
    <w:p w14:paraId="49B42914" w14:textId="31FD0F9F" w:rsidR="009A2547" w:rsidRPr="009A2547" w:rsidRDefault="009A2547" w:rsidP="009A2547">
      <w:pPr>
        <w:jc w:val="both"/>
        <w:rPr>
          <w:rFonts w:eastAsia="Times New Roman" w:cstheme="minorHAnsi"/>
          <w:noProof w:val="0"/>
          <w:sz w:val="23"/>
          <w:szCs w:val="23"/>
          <w:lang w:eastAsia="hr-HR"/>
        </w:rPr>
      </w:pP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</w:r>
      <w:r w:rsidRPr="009A2547">
        <w:rPr>
          <w:rFonts w:eastAsia="Times New Roman" w:cstheme="minorHAnsi"/>
          <w:noProof w:val="0"/>
          <w:sz w:val="23"/>
          <w:szCs w:val="23"/>
          <w:lang w:eastAsia="hr-HR"/>
        </w:rPr>
        <w:tab/>
        <w:t xml:space="preserve">      Tomislav Lukšić, dipl. ing. šum.</w:t>
      </w:r>
    </w:p>
    <w:p w14:paraId="6FDB1A94" w14:textId="77777777" w:rsidR="008C5FE5" w:rsidRPr="009A2547" w:rsidRDefault="008C5FE5" w:rsidP="00D707B3">
      <w:pPr>
        <w:rPr>
          <w:rFonts w:cstheme="minorHAnsi"/>
        </w:rPr>
      </w:pPr>
    </w:p>
    <w:p w14:paraId="372E8CE5" w14:textId="0FE0071C" w:rsidR="00D707B3" w:rsidRPr="009A2547" w:rsidRDefault="00D707B3" w:rsidP="00D707B3">
      <w:pPr>
        <w:rPr>
          <w:rFonts w:cstheme="minorHAnsi"/>
        </w:rPr>
      </w:pPr>
    </w:p>
    <w:p w14:paraId="207D6F73" w14:textId="0729640D" w:rsidR="00D707B3" w:rsidRPr="009A2547" w:rsidRDefault="00D707B3" w:rsidP="00D707B3">
      <w:pPr>
        <w:rPr>
          <w:rFonts w:cstheme="minorHAnsi"/>
        </w:rPr>
      </w:pPr>
    </w:p>
    <w:p w14:paraId="59EFEEF5" w14:textId="64AF1B99" w:rsidR="00D707B3" w:rsidRPr="009A2547" w:rsidRDefault="00D707B3" w:rsidP="00D707B3">
      <w:pPr>
        <w:rPr>
          <w:rFonts w:cstheme="minorHAnsi"/>
        </w:rPr>
      </w:pPr>
    </w:p>
    <w:p w14:paraId="2CC29A52" w14:textId="77777777" w:rsidR="00D707B3" w:rsidRPr="009A2547" w:rsidRDefault="00D707B3" w:rsidP="00D707B3">
      <w:pPr>
        <w:rPr>
          <w:rFonts w:cstheme="minorHAnsi"/>
        </w:rPr>
      </w:pPr>
    </w:p>
    <w:p w14:paraId="4F3B13DE" w14:textId="77777777" w:rsidR="00D707B3" w:rsidRPr="009A2547" w:rsidRDefault="00D707B3" w:rsidP="00D707B3">
      <w:pPr>
        <w:rPr>
          <w:rFonts w:cstheme="minorHAnsi"/>
        </w:rPr>
      </w:pPr>
    </w:p>
    <w:p w14:paraId="2DE46E4B" w14:textId="77777777" w:rsidR="00D707B3" w:rsidRPr="009A2547" w:rsidRDefault="00D707B3" w:rsidP="00D707B3">
      <w:pPr>
        <w:jc w:val="right"/>
        <w:rPr>
          <w:rFonts w:cstheme="minorHAnsi"/>
        </w:rPr>
      </w:pPr>
    </w:p>
    <w:p w14:paraId="2F67EE11" w14:textId="77777777" w:rsidR="00D707B3" w:rsidRPr="009A2547" w:rsidRDefault="00D707B3" w:rsidP="00D707B3">
      <w:pPr>
        <w:rPr>
          <w:rFonts w:cstheme="minorHAnsi"/>
        </w:rPr>
      </w:pPr>
    </w:p>
    <w:p w14:paraId="5D8B9E09" w14:textId="77777777" w:rsidR="00B92D0F" w:rsidRPr="009A2547" w:rsidRDefault="00B92D0F" w:rsidP="00B92D0F">
      <w:pPr>
        <w:spacing w:after="160" w:line="259" w:lineRule="auto"/>
        <w:jc w:val="right"/>
        <w:rPr>
          <w:rFonts w:eastAsia="Times New Roman" w:cstheme="minorHAnsi"/>
          <w:noProof w:val="0"/>
        </w:rPr>
      </w:pPr>
    </w:p>
    <w:p w14:paraId="503AA9F7" w14:textId="77777777" w:rsidR="00B92D0F" w:rsidRPr="009A2547" w:rsidRDefault="00B92D0F" w:rsidP="00B92D0F">
      <w:pPr>
        <w:spacing w:after="160" w:line="259" w:lineRule="auto"/>
        <w:rPr>
          <w:rFonts w:eastAsia="Times New Roman" w:cstheme="minorHAnsi"/>
          <w:noProof w:val="0"/>
        </w:rPr>
      </w:pPr>
    </w:p>
    <w:p w14:paraId="75975BBE" w14:textId="77777777" w:rsidR="00B92D0F" w:rsidRPr="009A2547" w:rsidRDefault="00B92D0F" w:rsidP="00B92D0F">
      <w:pPr>
        <w:spacing w:after="160" w:line="259" w:lineRule="auto"/>
        <w:rPr>
          <w:rFonts w:eastAsia="Times New Roman" w:cstheme="minorHAnsi"/>
          <w:noProof w:val="0"/>
        </w:rPr>
      </w:pPr>
    </w:p>
    <w:p w14:paraId="4AA78142" w14:textId="77777777" w:rsidR="00B92D0F" w:rsidRPr="009A2547" w:rsidRDefault="00B92D0F" w:rsidP="00B92D0F">
      <w:pPr>
        <w:spacing w:after="160" w:line="259" w:lineRule="auto"/>
        <w:rPr>
          <w:rFonts w:eastAsia="Times New Roman" w:cstheme="minorHAnsi"/>
          <w:noProof w:val="0"/>
        </w:rPr>
      </w:pPr>
    </w:p>
    <w:p w14:paraId="53408CE5" w14:textId="12261E34" w:rsidR="008A562A" w:rsidRPr="009A2547" w:rsidRDefault="00D707B3">
      <w:pPr>
        <w:rPr>
          <w:rFonts w:cstheme="minorHAnsi"/>
          <w:b/>
        </w:rPr>
      </w:pPr>
      <w:r w:rsidRPr="009A2547">
        <w:rPr>
          <w:rFonts w:cstheme="minorHAnsi"/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9A254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A562A"/>
    <w:rsid w:val="008C5FE5"/>
    <w:rsid w:val="009A2547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A0463A9F-1AFE-47C1-9D79-AF30DFD6D71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2024-03-01T09:05:00Z</dcterms:modified>
</cp:coreProperties>
</file>