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+*yqw*yuE*gjo*Aro*xag*ycf*zbF*Bjq*uDn*xCc*zew*-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+*eDs*ors*lyd*lyd*lyd*bna*pDw*jBc*rBb*rBi*zfE*-</w:t>
            </w:r>
            <w:r>
              <w:rPr>
                <w:rFonts w:ascii="PDF417x" w:hAnsi="PDF417x"/>
                <w:sz w:val="24"/>
                <w:szCs w:val="24"/>
              </w:rPr>
              <w:br/>
              <w:t>+*ftw*sxc*nBn*pnk*hlA*EEE*oaw*BnE*qcC*AnD*onA*-</w:t>
            </w:r>
            <w:r>
              <w:rPr>
                <w:rFonts w:ascii="PDF417x" w:hAnsi="PDF417x"/>
                <w:sz w:val="24"/>
                <w:szCs w:val="24"/>
              </w:rPr>
              <w:br/>
              <w:t>+*ftA*yqi*uDC*glz*xlo*mwE*Dtj*sFm*mbq*snc*uws*-</w:t>
            </w:r>
            <w:r>
              <w:rPr>
                <w:rFonts w:ascii="PDF417x" w:hAnsi="PDF417x"/>
                <w:sz w:val="24"/>
                <w:szCs w:val="24"/>
              </w:rPr>
              <w:br/>
              <w:t>+*xjq*Dla*iks*Dxo*lju*ruE*DuB*FDs*dkz*oEz*uzq*-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1C2B23F4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  <w:bookmarkStart w:id="1" w:name="_GoBack"/>
      <w:bookmarkEnd w:id="1"/>
    </w:p>
    <w:p w14:paraId="3E0F1378" w14:textId="154274B7" w:rsidR="002C0F94" w:rsidRDefault="002C0F94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325-01/24-01/1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0754D57C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2C0F94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7A3D57B2" w14:textId="114113F2" w:rsidR="002C0F94" w:rsidRPr="002C0F94" w:rsidRDefault="002C0F94" w:rsidP="002C0F94">
      <w:pPr>
        <w:spacing w:after="160" w:line="259" w:lineRule="auto"/>
        <w:jc w:val="both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 xml:space="preserve">Na temelju članka 26. Statuta Općine Lipovljani (Službeni vjesnik, broj 14/21), temeljem zahtjeva Moslavine d.o.o. Kutina, Općinsko vijeće Općine Lipovljani, na </w:t>
      </w:r>
      <w:r>
        <w:rPr>
          <w:rFonts w:ascii="Calibri" w:eastAsia="Times New Roman" w:hAnsi="Calibri" w:cs="Times New Roman"/>
          <w:noProof w:val="0"/>
          <w:kern w:val="2"/>
        </w:rPr>
        <w:t xml:space="preserve">20. </w:t>
      </w:r>
      <w:r w:rsidRPr="002C0F94">
        <w:rPr>
          <w:rFonts w:ascii="Calibri" w:eastAsia="Times New Roman" w:hAnsi="Calibri" w:cs="Times New Roman"/>
          <w:noProof w:val="0"/>
          <w:kern w:val="2"/>
        </w:rPr>
        <w:t xml:space="preserve">sjednici održanoj  </w:t>
      </w:r>
      <w:r>
        <w:rPr>
          <w:rFonts w:ascii="Calibri" w:eastAsia="Times New Roman" w:hAnsi="Calibri" w:cs="Times New Roman"/>
          <w:noProof w:val="0"/>
          <w:kern w:val="2"/>
        </w:rPr>
        <w:t xml:space="preserve">28. veljače </w:t>
      </w:r>
      <w:r w:rsidRPr="002C0F94">
        <w:rPr>
          <w:rFonts w:ascii="Calibri" w:eastAsia="Times New Roman" w:hAnsi="Calibri" w:cs="Times New Roman"/>
          <w:noProof w:val="0"/>
          <w:kern w:val="2"/>
        </w:rPr>
        <w:t xml:space="preserve">2024. </w:t>
      </w:r>
      <w:r>
        <w:rPr>
          <w:rFonts w:ascii="Calibri" w:eastAsia="Times New Roman" w:hAnsi="Calibri" w:cs="Times New Roman"/>
          <w:noProof w:val="0"/>
          <w:kern w:val="2"/>
        </w:rPr>
        <w:t>g</w:t>
      </w:r>
      <w:r w:rsidRPr="002C0F94">
        <w:rPr>
          <w:rFonts w:ascii="Calibri" w:eastAsia="Times New Roman" w:hAnsi="Calibri" w:cs="Times New Roman"/>
          <w:noProof w:val="0"/>
          <w:kern w:val="2"/>
        </w:rPr>
        <w:t>odine donosi</w:t>
      </w:r>
    </w:p>
    <w:p w14:paraId="1E5A324A" w14:textId="77777777" w:rsidR="002C0F94" w:rsidRPr="002C0F94" w:rsidRDefault="002C0F94" w:rsidP="002C0F94">
      <w:pPr>
        <w:spacing w:after="160" w:line="259" w:lineRule="auto"/>
        <w:rPr>
          <w:rFonts w:ascii="Calibri" w:eastAsia="Times New Roman" w:hAnsi="Calibri" w:cs="Times New Roman"/>
          <w:noProof w:val="0"/>
          <w:kern w:val="2"/>
        </w:rPr>
      </w:pPr>
    </w:p>
    <w:p w14:paraId="054806A5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2C0F94">
        <w:rPr>
          <w:rFonts w:ascii="Calibri" w:eastAsia="Times New Roman" w:hAnsi="Calibri" w:cs="Times New Roman"/>
          <w:b/>
          <w:bCs/>
          <w:noProof w:val="0"/>
          <w:kern w:val="2"/>
        </w:rPr>
        <w:t>ODLUKU</w:t>
      </w:r>
    </w:p>
    <w:p w14:paraId="37339F8A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 w:val="0"/>
          <w:kern w:val="2"/>
        </w:rPr>
      </w:pPr>
      <w:r w:rsidRPr="002C0F94">
        <w:rPr>
          <w:rFonts w:ascii="Calibri" w:eastAsia="Times New Roman" w:hAnsi="Calibri" w:cs="Times New Roman"/>
          <w:b/>
          <w:bCs/>
          <w:noProof w:val="0"/>
          <w:kern w:val="2"/>
        </w:rPr>
        <w:t>o davanju suglasnosti na pripajanje društava</w:t>
      </w:r>
    </w:p>
    <w:p w14:paraId="527C426E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noProof w:val="0"/>
          <w:kern w:val="2"/>
        </w:rPr>
      </w:pPr>
    </w:p>
    <w:p w14:paraId="040D52E0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I.</w:t>
      </w:r>
    </w:p>
    <w:p w14:paraId="0E3117D8" w14:textId="77777777" w:rsidR="002C0F94" w:rsidRPr="002C0F94" w:rsidRDefault="002C0F94" w:rsidP="002C0F94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 xml:space="preserve">U skladu s člankom 88. Zakona o vodnim usluga (NN 66/19) I Uredbom o uslužnim područjima (NN 70/23), daje se suglasnost na pripajanje MOSLAVINI d.o.o. sa sjedištem u Kutini (Grad Kutina), Školska 4, MBS 080095884, OIB 98526328089, EUID: HRSR.080095884, kao društvu preuzimatelju društava, društava i to VODOVODA NOVSKA d.o.o. za javnu vodoopskrbu i odvodnju, sa sjedištem u </w:t>
      </w:r>
      <w:proofErr w:type="spellStart"/>
      <w:r w:rsidRPr="002C0F94">
        <w:rPr>
          <w:rFonts w:ascii="Calibri" w:eastAsia="Times New Roman" w:hAnsi="Calibri" w:cs="Times New Roman"/>
          <w:noProof w:val="0"/>
          <w:kern w:val="2"/>
        </w:rPr>
        <w:t>Novskoj</w:t>
      </w:r>
      <w:proofErr w:type="spellEnd"/>
      <w:r w:rsidRPr="002C0F94">
        <w:rPr>
          <w:rFonts w:ascii="Calibri" w:eastAsia="Times New Roman" w:hAnsi="Calibri" w:cs="Times New Roman"/>
          <w:noProof w:val="0"/>
          <w:kern w:val="2"/>
        </w:rPr>
        <w:t xml:space="preserve">  (Grad Novska), Ulica Bogoslava </w:t>
      </w:r>
      <w:proofErr w:type="spellStart"/>
      <w:r w:rsidRPr="002C0F94">
        <w:rPr>
          <w:rFonts w:ascii="Calibri" w:eastAsia="Times New Roman" w:hAnsi="Calibri" w:cs="Times New Roman"/>
          <w:noProof w:val="0"/>
          <w:kern w:val="2"/>
        </w:rPr>
        <w:t>Ljevačića</w:t>
      </w:r>
      <w:proofErr w:type="spellEnd"/>
      <w:r w:rsidRPr="002C0F94">
        <w:rPr>
          <w:rFonts w:ascii="Calibri" w:eastAsia="Times New Roman" w:hAnsi="Calibri" w:cs="Times New Roman"/>
          <w:noProof w:val="0"/>
          <w:kern w:val="2"/>
        </w:rPr>
        <w:t xml:space="preserve"> 7, MBS: 080902521, OIB 99364912182, EUID: HRSR.08092521, zatim LIP-KOMA d.o.o. , sa sjedištem u Lipovljanima (Općina Lipovljani), Kutinska ulica 4, MBS 120003444, OIB 34895772918, EUID: HRSR.120003444, zatim Javnog komunalnog poduzeća JASENOVAČKA VODA d.o.o. za javnu vodoopskrbu i javnu odvodnju, sa sjedištem u Jasenovcu (Općina Jasenovac), Trg kralja Petra Svačića 19, MBS 120011453, OIB 36845216047, EUID HRSR.120011453, zatim VODOOPSKRBE d.o.o. za javnu vodoopskrbu i  odvodnju sa sjedištem u Hrvatskoj Dubici (Općina Hrvatska Dubica), Ulica Petra </w:t>
      </w:r>
      <w:proofErr w:type="spellStart"/>
      <w:r w:rsidRPr="002C0F94">
        <w:rPr>
          <w:rFonts w:ascii="Calibri" w:eastAsia="Times New Roman" w:hAnsi="Calibri" w:cs="Times New Roman"/>
          <w:noProof w:val="0"/>
          <w:kern w:val="2"/>
        </w:rPr>
        <w:t>Berislavića</w:t>
      </w:r>
      <w:proofErr w:type="spellEnd"/>
      <w:r w:rsidRPr="002C0F94">
        <w:rPr>
          <w:rFonts w:ascii="Calibri" w:eastAsia="Times New Roman" w:hAnsi="Calibri" w:cs="Times New Roman"/>
          <w:noProof w:val="0"/>
          <w:kern w:val="2"/>
        </w:rPr>
        <w:t xml:space="preserve"> 39, MBS 080750820, OIB 36297945940, kao pripojenih društva.</w:t>
      </w:r>
    </w:p>
    <w:p w14:paraId="0C6C835A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II.</w:t>
      </w:r>
    </w:p>
    <w:p w14:paraId="39F7CAEB" w14:textId="77777777" w:rsidR="002C0F94" w:rsidRPr="002C0F94" w:rsidRDefault="002C0F94" w:rsidP="002C0F94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Ovlašćuje se općinski načelnik Općine Lipovljani OIB 32047047076, Lipovljani, Trg hrvatskih branitelja 3, da na skupštini LIP-KOM d.o.o. glasuje, bez ikakvih ograničenja, za sve odluke koje se tiču pripajanja iz točke I. ove Odluke, odnosno da u ime Općine Lipovljani potpiše i javno ovjeri sve akte (isprave) u svrhu provedbe predmetnog pripajanja.</w:t>
      </w:r>
    </w:p>
    <w:p w14:paraId="72306E30" w14:textId="77777777" w:rsidR="002C0F94" w:rsidRPr="002C0F94" w:rsidRDefault="002C0F94" w:rsidP="002C0F94">
      <w:pPr>
        <w:spacing w:after="160" w:line="259" w:lineRule="auto"/>
        <w:jc w:val="center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III.</w:t>
      </w:r>
    </w:p>
    <w:p w14:paraId="470018F4" w14:textId="77777777" w:rsidR="002C0F94" w:rsidRPr="002C0F94" w:rsidRDefault="002C0F94" w:rsidP="002C0F94">
      <w:pPr>
        <w:spacing w:after="160" w:line="259" w:lineRule="auto"/>
        <w:ind w:firstLine="708"/>
        <w:jc w:val="both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Ova Odluka stupa na snagu osmi dan od dana objave u Službenom vjesniku.</w:t>
      </w:r>
    </w:p>
    <w:p w14:paraId="69CA29AC" w14:textId="77777777" w:rsidR="002C0F94" w:rsidRPr="002C0F94" w:rsidRDefault="002C0F94" w:rsidP="002C0F94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>Predsjednik</w:t>
      </w:r>
    </w:p>
    <w:p w14:paraId="0BAD8DF2" w14:textId="77777777" w:rsidR="002C0F94" w:rsidRPr="002C0F94" w:rsidRDefault="002C0F94" w:rsidP="002C0F94">
      <w:pPr>
        <w:spacing w:after="160" w:line="259" w:lineRule="auto"/>
        <w:jc w:val="right"/>
        <w:rPr>
          <w:rFonts w:ascii="Calibri" w:eastAsia="Times New Roman" w:hAnsi="Calibri" w:cs="Times New Roman"/>
          <w:noProof w:val="0"/>
          <w:kern w:val="2"/>
        </w:rPr>
      </w:pPr>
      <w:r w:rsidRPr="002C0F94">
        <w:rPr>
          <w:rFonts w:ascii="Calibri" w:eastAsia="Times New Roman" w:hAnsi="Calibri" w:cs="Times New Roman"/>
          <w:noProof w:val="0"/>
          <w:kern w:val="2"/>
        </w:rPr>
        <w:t xml:space="preserve">Tomislav Lukšić, </w:t>
      </w:r>
      <w:proofErr w:type="spellStart"/>
      <w:r w:rsidRPr="002C0F94">
        <w:rPr>
          <w:rFonts w:ascii="Calibri" w:eastAsia="Times New Roman" w:hAnsi="Calibri" w:cs="Times New Roman"/>
          <w:noProof w:val="0"/>
          <w:kern w:val="2"/>
        </w:rPr>
        <w:t>dipl.ing.šum</w:t>
      </w:r>
      <w:proofErr w:type="spellEnd"/>
      <w:r w:rsidRPr="002C0F94">
        <w:rPr>
          <w:rFonts w:ascii="Calibri" w:eastAsia="Times New Roman" w:hAnsi="Calibri" w:cs="Times New Roman"/>
          <w:noProof w:val="0"/>
          <w:kern w:val="2"/>
        </w:rPr>
        <w:t>.</w:t>
      </w:r>
    </w:p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2C0F94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730D128-6550-4C99-BE74-65B138D7A3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2024-02-29T11:42:00Z</dcterms:modified>
</cp:coreProperties>
</file>