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D5E1" w14:textId="77777777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2CAD7A22" wp14:editId="16332BD7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1AA9" w14:textId="4425A781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5EEBAFA" w14:textId="59160530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3CD1D72F" w14:textId="20DD8132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</w:t>
      </w:r>
    </w:p>
    <w:p w14:paraId="67146103" w14:textId="477382FD" w:rsidR="00F96BDC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71046420" w14:textId="44B8196F" w:rsidR="00F96BDC" w:rsidRPr="00E91F80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KLASA:  400-0</w:t>
      </w:r>
      <w:r w:rsidR="00486B76">
        <w:rPr>
          <w:rFonts w:ascii="Times New Roman" w:hAnsi="Times New Roman" w:cs="Times New Roman"/>
          <w:sz w:val="24"/>
          <w:szCs w:val="24"/>
        </w:rPr>
        <w:t>1</w:t>
      </w:r>
      <w:r w:rsidRPr="00E91F80">
        <w:rPr>
          <w:rFonts w:ascii="Times New Roman" w:hAnsi="Times New Roman" w:cs="Times New Roman"/>
          <w:sz w:val="24"/>
          <w:szCs w:val="24"/>
        </w:rPr>
        <w:t>/</w:t>
      </w:r>
      <w:r w:rsidR="00A04C07">
        <w:rPr>
          <w:rFonts w:ascii="Times New Roman" w:hAnsi="Times New Roman" w:cs="Times New Roman"/>
          <w:sz w:val="24"/>
          <w:szCs w:val="24"/>
        </w:rPr>
        <w:t>2</w:t>
      </w:r>
      <w:r w:rsidR="00486B76">
        <w:rPr>
          <w:rFonts w:ascii="Times New Roman" w:hAnsi="Times New Roman" w:cs="Times New Roman"/>
          <w:sz w:val="24"/>
          <w:szCs w:val="24"/>
        </w:rPr>
        <w:t>3</w:t>
      </w:r>
      <w:r w:rsidR="00A04C07">
        <w:rPr>
          <w:rFonts w:ascii="Times New Roman" w:hAnsi="Times New Roman" w:cs="Times New Roman"/>
          <w:sz w:val="24"/>
          <w:szCs w:val="24"/>
        </w:rPr>
        <w:t>-01/0</w:t>
      </w:r>
      <w:r w:rsidR="00486B76">
        <w:rPr>
          <w:rFonts w:ascii="Times New Roman" w:hAnsi="Times New Roman" w:cs="Times New Roman"/>
          <w:sz w:val="24"/>
          <w:szCs w:val="24"/>
        </w:rPr>
        <w:t>1</w:t>
      </w:r>
    </w:p>
    <w:p w14:paraId="50820899" w14:textId="60EEA9C9" w:rsidR="00F96BDC" w:rsidRPr="00E91F80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URBROJ: 2176-13-01-</w:t>
      </w:r>
      <w:r w:rsidR="00A04C07">
        <w:rPr>
          <w:rFonts w:ascii="Times New Roman" w:hAnsi="Times New Roman" w:cs="Times New Roman"/>
          <w:sz w:val="24"/>
          <w:szCs w:val="24"/>
        </w:rPr>
        <w:t>2</w:t>
      </w:r>
      <w:r w:rsidR="00486B76">
        <w:rPr>
          <w:rFonts w:ascii="Times New Roman" w:hAnsi="Times New Roman" w:cs="Times New Roman"/>
          <w:sz w:val="24"/>
          <w:szCs w:val="24"/>
        </w:rPr>
        <w:t>3</w:t>
      </w:r>
      <w:r w:rsidR="00A04C07">
        <w:rPr>
          <w:rFonts w:ascii="Times New Roman" w:hAnsi="Times New Roman" w:cs="Times New Roman"/>
          <w:sz w:val="24"/>
          <w:szCs w:val="24"/>
        </w:rPr>
        <w:t>-0</w:t>
      </w:r>
      <w:r w:rsidR="00486B76">
        <w:rPr>
          <w:rFonts w:ascii="Times New Roman" w:hAnsi="Times New Roman" w:cs="Times New Roman"/>
          <w:sz w:val="24"/>
          <w:szCs w:val="24"/>
        </w:rPr>
        <w:t>2</w:t>
      </w:r>
    </w:p>
    <w:p w14:paraId="2790C1DB" w14:textId="4DEA0297" w:rsidR="00F96BDC" w:rsidRPr="00E91F80" w:rsidRDefault="00F96BDC" w:rsidP="00F96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 xml:space="preserve">Lipovljani, </w:t>
      </w:r>
      <w:r w:rsidR="00C61B02">
        <w:rPr>
          <w:rFonts w:ascii="Times New Roman" w:hAnsi="Times New Roman" w:cs="Times New Roman"/>
          <w:sz w:val="24"/>
          <w:szCs w:val="24"/>
        </w:rPr>
        <w:t>22.svibnja</w:t>
      </w:r>
      <w:r w:rsidR="00227EAA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202</w:t>
      </w:r>
      <w:r w:rsidR="00350D46">
        <w:rPr>
          <w:rFonts w:ascii="Times New Roman" w:hAnsi="Times New Roman" w:cs="Times New Roman"/>
          <w:sz w:val="24"/>
          <w:szCs w:val="24"/>
        </w:rPr>
        <w:t>3</w:t>
      </w:r>
      <w:r w:rsidRPr="00E91F80">
        <w:rPr>
          <w:rFonts w:ascii="Times New Roman" w:hAnsi="Times New Roman" w:cs="Times New Roman"/>
          <w:sz w:val="24"/>
          <w:szCs w:val="24"/>
        </w:rPr>
        <w:t>.g.</w:t>
      </w:r>
    </w:p>
    <w:p w14:paraId="041E2437" w14:textId="77777777" w:rsidR="00F96BDC" w:rsidRDefault="00F96BDC" w:rsidP="00E9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D46DB" w14:textId="40C5CDA9" w:rsidR="00F96BDC" w:rsidRDefault="004A2B13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Temeljem članka 82.</w:t>
      </w:r>
      <w:r w:rsidR="00E91F80" w:rsidRPr="00E91F80">
        <w:rPr>
          <w:rFonts w:ascii="Times New Roman" w:hAnsi="Times New Roman" w:cs="Times New Roman"/>
          <w:sz w:val="24"/>
          <w:szCs w:val="24"/>
        </w:rPr>
        <w:t xml:space="preserve"> stavka 2. </w:t>
      </w:r>
      <w:r w:rsidRPr="00E91F80">
        <w:rPr>
          <w:rFonts w:ascii="Times New Roman" w:hAnsi="Times New Roman" w:cs="Times New Roman"/>
          <w:sz w:val="24"/>
          <w:szCs w:val="24"/>
        </w:rPr>
        <w:t>Pravilnika o proračunskom računovodstvu i računskom planu (NN</w:t>
      </w:r>
      <w:r w:rsidR="00E00FF7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br.124/14,</w:t>
      </w:r>
      <w:r w:rsidR="00E52D74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115/15,</w:t>
      </w:r>
      <w:r w:rsidR="00E52D74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87/16,</w:t>
      </w:r>
      <w:r w:rsidR="00E52D74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3/18</w:t>
      </w:r>
      <w:r w:rsidR="00E00FF7" w:rsidRPr="00E91F80">
        <w:rPr>
          <w:rFonts w:ascii="Times New Roman" w:hAnsi="Times New Roman" w:cs="Times New Roman"/>
          <w:sz w:val="24"/>
          <w:szCs w:val="24"/>
        </w:rPr>
        <w:t>,</w:t>
      </w:r>
      <w:r w:rsid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E00FF7" w:rsidRPr="00E91F80">
        <w:rPr>
          <w:rFonts w:ascii="Times New Roman" w:hAnsi="Times New Roman" w:cs="Times New Roman"/>
          <w:sz w:val="24"/>
          <w:szCs w:val="24"/>
        </w:rPr>
        <w:t>126/19,</w:t>
      </w:r>
      <w:r w:rsid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E00FF7" w:rsidRPr="00E91F80">
        <w:rPr>
          <w:rFonts w:ascii="Times New Roman" w:hAnsi="Times New Roman" w:cs="Times New Roman"/>
          <w:sz w:val="24"/>
          <w:szCs w:val="24"/>
        </w:rPr>
        <w:t>108/2</w:t>
      </w:r>
      <w:r w:rsidR="00E52D74">
        <w:rPr>
          <w:rFonts w:ascii="Times New Roman" w:hAnsi="Times New Roman" w:cs="Times New Roman"/>
          <w:sz w:val="24"/>
          <w:szCs w:val="24"/>
        </w:rPr>
        <w:t>0</w:t>
      </w:r>
      <w:r w:rsidR="00E91F80" w:rsidRPr="00E91F80">
        <w:rPr>
          <w:rFonts w:ascii="Times New Roman" w:hAnsi="Times New Roman" w:cs="Times New Roman"/>
          <w:sz w:val="24"/>
          <w:szCs w:val="24"/>
        </w:rPr>
        <w:t>, 144/21</w:t>
      </w:r>
      <w:r w:rsidRPr="00E91F80">
        <w:rPr>
          <w:rFonts w:ascii="Times New Roman" w:hAnsi="Times New Roman" w:cs="Times New Roman"/>
          <w:sz w:val="24"/>
          <w:szCs w:val="24"/>
        </w:rPr>
        <w:t>)</w:t>
      </w:r>
      <w:r w:rsidR="008B4EC5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633F14" w:rsidRPr="00E91F80">
        <w:rPr>
          <w:rFonts w:ascii="Times New Roman" w:hAnsi="Times New Roman" w:cs="Times New Roman"/>
          <w:sz w:val="24"/>
          <w:szCs w:val="24"/>
        </w:rPr>
        <w:t xml:space="preserve">članka  26. Statuta Općine Lipovljani  (Službeni vjesnik, broj: </w:t>
      </w:r>
      <w:r w:rsidR="00B465C2" w:rsidRPr="00E91F80">
        <w:rPr>
          <w:rFonts w:ascii="Times New Roman" w:hAnsi="Times New Roman" w:cs="Times New Roman"/>
          <w:sz w:val="24"/>
          <w:szCs w:val="24"/>
        </w:rPr>
        <w:t>14/21</w:t>
      </w:r>
      <w:r w:rsidR="00633F14" w:rsidRPr="00E91F80">
        <w:rPr>
          <w:rFonts w:ascii="Times New Roman" w:hAnsi="Times New Roman" w:cs="Times New Roman"/>
          <w:sz w:val="24"/>
          <w:szCs w:val="24"/>
        </w:rPr>
        <w:t xml:space="preserve">) </w:t>
      </w:r>
      <w:r w:rsidR="008B4EC5" w:rsidRPr="00E91F80">
        <w:rPr>
          <w:rFonts w:ascii="Times New Roman" w:hAnsi="Times New Roman" w:cs="Times New Roman"/>
          <w:sz w:val="24"/>
          <w:szCs w:val="24"/>
        </w:rPr>
        <w:t xml:space="preserve">Općinsko vijeće Općine Lipovljani na </w:t>
      </w:r>
      <w:r w:rsidR="00350D46">
        <w:rPr>
          <w:rFonts w:ascii="Times New Roman" w:hAnsi="Times New Roman" w:cs="Times New Roman"/>
          <w:sz w:val="24"/>
          <w:szCs w:val="24"/>
        </w:rPr>
        <w:t>15</w:t>
      </w:r>
      <w:r w:rsidR="00227EAA">
        <w:rPr>
          <w:rFonts w:ascii="Times New Roman" w:hAnsi="Times New Roman" w:cs="Times New Roman"/>
          <w:sz w:val="24"/>
          <w:szCs w:val="24"/>
        </w:rPr>
        <w:t>.</w:t>
      </w:r>
      <w:r w:rsidR="00B465C2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8B4EC5" w:rsidRPr="00E91F80">
        <w:rPr>
          <w:rFonts w:ascii="Times New Roman" w:hAnsi="Times New Roman" w:cs="Times New Roman"/>
          <w:sz w:val="24"/>
          <w:szCs w:val="24"/>
        </w:rPr>
        <w:t>sj</w:t>
      </w:r>
      <w:r w:rsidR="008A7D31" w:rsidRPr="00E91F80">
        <w:rPr>
          <w:rFonts w:ascii="Times New Roman" w:hAnsi="Times New Roman" w:cs="Times New Roman"/>
          <w:sz w:val="24"/>
          <w:szCs w:val="24"/>
        </w:rPr>
        <w:t>e</w:t>
      </w:r>
      <w:r w:rsidR="00B465C2" w:rsidRPr="00E91F80">
        <w:rPr>
          <w:rFonts w:ascii="Times New Roman" w:hAnsi="Times New Roman" w:cs="Times New Roman"/>
          <w:sz w:val="24"/>
          <w:szCs w:val="24"/>
        </w:rPr>
        <w:t xml:space="preserve">dnici održanoj dana </w:t>
      </w:r>
      <w:r w:rsidR="00C61B02">
        <w:rPr>
          <w:rFonts w:ascii="Times New Roman" w:hAnsi="Times New Roman" w:cs="Times New Roman"/>
          <w:sz w:val="24"/>
          <w:szCs w:val="24"/>
        </w:rPr>
        <w:t xml:space="preserve">22.svibnja </w:t>
      </w:r>
      <w:r w:rsidR="00E00FF7" w:rsidRPr="00E91F80">
        <w:rPr>
          <w:rFonts w:ascii="Times New Roman" w:hAnsi="Times New Roman" w:cs="Times New Roman"/>
          <w:sz w:val="24"/>
          <w:szCs w:val="24"/>
        </w:rPr>
        <w:t>202</w:t>
      </w:r>
      <w:r w:rsidR="00350D46">
        <w:rPr>
          <w:rFonts w:ascii="Times New Roman" w:hAnsi="Times New Roman" w:cs="Times New Roman"/>
          <w:sz w:val="24"/>
          <w:szCs w:val="24"/>
        </w:rPr>
        <w:t>3</w:t>
      </w:r>
      <w:r w:rsidR="00E00FF7" w:rsidRPr="00E91F80">
        <w:rPr>
          <w:rFonts w:ascii="Times New Roman" w:hAnsi="Times New Roman" w:cs="Times New Roman"/>
          <w:sz w:val="24"/>
          <w:szCs w:val="24"/>
        </w:rPr>
        <w:t>.</w:t>
      </w:r>
      <w:r w:rsidR="00F96BDC">
        <w:rPr>
          <w:rFonts w:ascii="Times New Roman" w:hAnsi="Times New Roman" w:cs="Times New Roman"/>
          <w:sz w:val="24"/>
          <w:szCs w:val="24"/>
        </w:rPr>
        <w:t xml:space="preserve"> </w:t>
      </w:r>
      <w:r w:rsidR="008B4EC5" w:rsidRPr="00E91F80">
        <w:rPr>
          <w:rFonts w:ascii="Times New Roman" w:hAnsi="Times New Roman" w:cs="Times New Roman"/>
          <w:sz w:val="24"/>
          <w:szCs w:val="24"/>
        </w:rPr>
        <w:t>godine,</w:t>
      </w:r>
      <w:r w:rsidR="00F96BDC">
        <w:rPr>
          <w:rFonts w:ascii="Times New Roman" w:hAnsi="Times New Roman" w:cs="Times New Roman"/>
          <w:sz w:val="24"/>
          <w:szCs w:val="24"/>
        </w:rPr>
        <w:t xml:space="preserve"> </w:t>
      </w:r>
      <w:r w:rsidR="008B4EC5" w:rsidRPr="00E91F80">
        <w:rPr>
          <w:rFonts w:ascii="Times New Roman" w:hAnsi="Times New Roman" w:cs="Times New Roman"/>
          <w:sz w:val="24"/>
          <w:szCs w:val="24"/>
        </w:rPr>
        <w:t>donosi</w:t>
      </w:r>
    </w:p>
    <w:p w14:paraId="5E1F1CC9" w14:textId="77777777" w:rsidR="003F2B52" w:rsidRPr="00E91F80" w:rsidRDefault="003F2B52" w:rsidP="00E9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46F1E" w14:textId="77777777" w:rsidR="008B4EC5" w:rsidRDefault="008B4EC5" w:rsidP="008B4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F873D02" w14:textId="77777777" w:rsidR="003F2B52" w:rsidRPr="00E91F80" w:rsidRDefault="003F2B52" w:rsidP="008B4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7ADAF" w14:textId="1F8A0883" w:rsidR="008B4EC5" w:rsidRPr="00E91F80" w:rsidRDefault="00E91F80" w:rsidP="008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0">
        <w:rPr>
          <w:rFonts w:ascii="Times New Roman" w:hAnsi="Times New Roman" w:cs="Times New Roman"/>
          <w:b/>
          <w:sz w:val="24"/>
          <w:szCs w:val="24"/>
        </w:rPr>
        <w:t>o</w:t>
      </w:r>
      <w:r w:rsidR="002B4B99" w:rsidRPr="00E91F8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84289" w:rsidRPr="00E91F80">
        <w:rPr>
          <w:rFonts w:ascii="Times New Roman" w:hAnsi="Times New Roman" w:cs="Times New Roman"/>
          <w:b/>
          <w:sz w:val="24"/>
          <w:szCs w:val="24"/>
        </w:rPr>
        <w:t xml:space="preserve">aspodjeli rezultata </w:t>
      </w:r>
      <w:r w:rsidR="00B47571">
        <w:rPr>
          <w:rFonts w:ascii="Times New Roman" w:hAnsi="Times New Roman" w:cs="Times New Roman"/>
          <w:b/>
          <w:sz w:val="24"/>
          <w:szCs w:val="24"/>
        </w:rPr>
        <w:t xml:space="preserve">Općine Lipovljani </w:t>
      </w:r>
      <w:r w:rsidR="00384289" w:rsidRPr="00E91F80">
        <w:rPr>
          <w:rFonts w:ascii="Times New Roman" w:hAnsi="Times New Roman" w:cs="Times New Roman"/>
          <w:b/>
          <w:sz w:val="24"/>
          <w:szCs w:val="24"/>
        </w:rPr>
        <w:t>za</w:t>
      </w:r>
      <w:r w:rsidR="00633F14" w:rsidRPr="00E9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61D" w:rsidRPr="00E91F80">
        <w:rPr>
          <w:rFonts w:ascii="Times New Roman" w:hAnsi="Times New Roman" w:cs="Times New Roman"/>
          <w:b/>
          <w:sz w:val="24"/>
          <w:szCs w:val="24"/>
        </w:rPr>
        <w:t>202</w:t>
      </w:r>
      <w:r w:rsidR="00350D46">
        <w:rPr>
          <w:rFonts w:ascii="Times New Roman" w:hAnsi="Times New Roman" w:cs="Times New Roman"/>
          <w:b/>
          <w:sz w:val="24"/>
          <w:szCs w:val="24"/>
        </w:rPr>
        <w:t>2</w:t>
      </w:r>
      <w:r w:rsidR="00633F14" w:rsidRPr="00E91F80">
        <w:rPr>
          <w:rFonts w:ascii="Times New Roman" w:hAnsi="Times New Roman" w:cs="Times New Roman"/>
          <w:b/>
          <w:sz w:val="24"/>
          <w:szCs w:val="24"/>
        </w:rPr>
        <w:t>.g.</w:t>
      </w:r>
    </w:p>
    <w:p w14:paraId="0EFEFFF9" w14:textId="77777777" w:rsidR="008A7D31" w:rsidRDefault="008A7D31" w:rsidP="008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CC6FE" w14:textId="77777777" w:rsidR="003F2B52" w:rsidRPr="00E91F80" w:rsidRDefault="003F2B52" w:rsidP="008A7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AE6C" w14:textId="77777777" w:rsidR="008B4EC5" w:rsidRPr="00F96BDC" w:rsidRDefault="008B4EC5" w:rsidP="008B4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3666391" w14:textId="65B486D8" w:rsidR="008A7D31" w:rsidRDefault="008B4EC5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Ovom se Odlukom utvrđuje rezultat poslovanja, raspodjela rezultata poslovanja</w:t>
      </w:r>
      <w:r w:rsidR="00E96989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 xml:space="preserve">utvrđenog Godišnjim izvještajem o izvršenju proračuna Općine Lipovljani za </w:t>
      </w:r>
      <w:r w:rsidR="00222919" w:rsidRPr="00E91F80">
        <w:rPr>
          <w:rFonts w:ascii="Times New Roman" w:hAnsi="Times New Roman" w:cs="Times New Roman"/>
          <w:sz w:val="24"/>
          <w:szCs w:val="24"/>
        </w:rPr>
        <w:t>20</w:t>
      </w:r>
      <w:r w:rsidR="00384289" w:rsidRPr="00E91F80">
        <w:rPr>
          <w:rFonts w:ascii="Times New Roman" w:hAnsi="Times New Roman" w:cs="Times New Roman"/>
          <w:sz w:val="24"/>
          <w:szCs w:val="24"/>
        </w:rPr>
        <w:t>2</w:t>
      </w:r>
      <w:r w:rsidR="00350D46">
        <w:rPr>
          <w:rFonts w:ascii="Times New Roman" w:hAnsi="Times New Roman" w:cs="Times New Roman"/>
          <w:sz w:val="24"/>
          <w:szCs w:val="24"/>
        </w:rPr>
        <w:t>2</w:t>
      </w:r>
      <w:r w:rsidR="00E96989" w:rsidRPr="00E91F80">
        <w:rPr>
          <w:rFonts w:ascii="Times New Roman" w:hAnsi="Times New Roman" w:cs="Times New Roman"/>
          <w:sz w:val="24"/>
          <w:szCs w:val="24"/>
        </w:rPr>
        <w:t>.godini</w:t>
      </w:r>
      <w:r w:rsidR="00E01131" w:rsidRPr="00E91F80">
        <w:rPr>
          <w:rFonts w:ascii="Times New Roman" w:hAnsi="Times New Roman" w:cs="Times New Roman"/>
          <w:sz w:val="24"/>
          <w:szCs w:val="24"/>
        </w:rPr>
        <w:t>.</w:t>
      </w:r>
    </w:p>
    <w:p w14:paraId="5CE1812C" w14:textId="77777777" w:rsidR="003F2B52" w:rsidRPr="00E91F80" w:rsidRDefault="003F2B52" w:rsidP="00E9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F9B7E" w14:textId="784646BE" w:rsidR="008F364E" w:rsidRDefault="00F96BDC" w:rsidP="009645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E96989" w:rsidRPr="00F96BD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79A00C0" w14:textId="7AE5C68A" w:rsidR="00792D0D" w:rsidRPr="00792D0D" w:rsidRDefault="00792D0D" w:rsidP="00964549">
      <w:pPr>
        <w:rPr>
          <w:rFonts w:ascii="Times New Roman" w:hAnsi="Times New Roman" w:cs="Times New Roman"/>
          <w:sz w:val="24"/>
          <w:szCs w:val="24"/>
        </w:rPr>
      </w:pPr>
      <w:r w:rsidRPr="00792D0D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pni prihodi i primici u 2022.g. iznose  =</w:t>
      </w:r>
      <w:r w:rsidRPr="00792D0D">
        <w:rPr>
          <w:rFonts w:ascii="Times New Roman" w:hAnsi="Times New Roman" w:cs="Times New Roman"/>
          <w:sz w:val="24"/>
          <w:szCs w:val="24"/>
        </w:rPr>
        <w:t>19.331.941,44</w:t>
      </w:r>
      <w:r>
        <w:rPr>
          <w:rFonts w:ascii="Times New Roman" w:hAnsi="Times New Roman" w:cs="Times New Roman"/>
          <w:sz w:val="24"/>
          <w:szCs w:val="24"/>
        </w:rPr>
        <w:t xml:space="preserve"> kuna, ukupni rashodi i izdaci u  2022.g. iznose =</w:t>
      </w:r>
      <w:r w:rsidRPr="00792D0D">
        <w:rPr>
          <w:rFonts w:ascii="Times New Roman" w:hAnsi="Times New Roman" w:cs="Times New Roman"/>
          <w:sz w:val="24"/>
          <w:szCs w:val="24"/>
        </w:rPr>
        <w:t>17.863.502,99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5467CB20" w14:textId="4ED0D3AC" w:rsidR="00486B76" w:rsidRDefault="00113C9E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Sučeljavanjem</w:t>
      </w:r>
      <w:r w:rsidR="00792D0D">
        <w:rPr>
          <w:rFonts w:ascii="Times New Roman" w:hAnsi="Times New Roman" w:cs="Times New Roman"/>
          <w:sz w:val="24"/>
          <w:szCs w:val="24"/>
        </w:rPr>
        <w:t xml:space="preserve"> </w:t>
      </w:r>
      <w:r w:rsidRPr="00E91F80">
        <w:rPr>
          <w:rFonts w:ascii="Times New Roman" w:hAnsi="Times New Roman" w:cs="Times New Roman"/>
          <w:sz w:val="24"/>
          <w:szCs w:val="24"/>
        </w:rPr>
        <w:t>prihoda</w:t>
      </w:r>
      <w:r w:rsidR="00792D0D">
        <w:rPr>
          <w:rFonts w:ascii="Times New Roman" w:hAnsi="Times New Roman" w:cs="Times New Roman"/>
          <w:sz w:val="24"/>
          <w:szCs w:val="24"/>
        </w:rPr>
        <w:t xml:space="preserve"> i primitaka te rashoda i izdataka </w:t>
      </w:r>
      <w:r w:rsidRPr="00E91F80">
        <w:rPr>
          <w:rFonts w:ascii="Times New Roman" w:hAnsi="Times New Roman" w:cs="Times New Roman"/>
          <w:sz w:val="24"/>
          <w:szCs w:val="24"/>
        </w:rPr>
        <w:t xml:space="preserve">poslovanja </w:t>
      </w:r>
      <w:r w:rsidR="00486B76">
        <w:rPr>
          <w:rFonts w:ascii="Times New Roman" w:hAnsi="Times New Roman" w:cs="Times New Roman"/>
          <w:sz w:val="24"/>
          <w:szCs w:val="24"/>
        </w:rPr>
        <w:t xml:space="preserve">dobiven je višak prihoda u iznosu od =1.468.438,45 </w:t>
      </w:r>
      <w:r w:rsidRPr="00E91F80">
        <w:rPr>
          <w:rFonts w:ascii="Times New Roman" w:hAnsi="Times New Roman" w:cs="Times New Roman"/>
          <w:sz w:val="24"/>
          <w:szCs w:val="24"/>
        </w:rPr>
        <w:t>kuna</w:t>
      </w:r>
      <w:r w:rsidR="00CC429B">
        <w:rPr>
          <w:rFonts w:ascii="Times New Roman" w:hAnsi="Times New Roman" w:cs="Times New Roman"/>
          <w:sz w:val="24"/>
          <w:szCs w:val="24"/>
        </w:rPr>
        <w:t xml:space="preserve"> te uz preneseni višak prihoda iz prethodne godine od =1.270.485,77 kuna</w:t>
      </w:r>
      <w:r w:rsidR="0064626F">
        <w:rPr>
          <w:rFonts w:ascii="Times New Roman" w:hAnsi="Times New Roman" w:cs="Times New Roman"/>
          <w:sz w:val="24"/>
          <w:szCs w:val="24"/>
        </w:rPr>
        <w:t>, p</w:t>
      </w:r>
      <w:r w:rsidR="00CC429B">
        <w:rPr>
          <w:rFonts w:ascii="Times New Roman" w:hAnsi="Times New Roman" w:cs="Times New Roman"/>
          <w:sz w:val="24"/>
          <w:szCs w:val="24"/>
        </w:rPr>
        <w:t>oslovna godina rezultirala je viškom prihoda u iznosu od =2.738.924,22 kune.</w:t>
      </w:r>
    </w:p>
    <w:p w14:paraId="3DDEC549" w14:textId="50BD0435" w:rsidR="00312AA9" w:rsidRDefault="00CC429B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biti će </w:t>
      </w:r>
      <w:r w:rsidR="003B1EE8" w:rsidRPr="00E91F80">
        <w:rPr>
          <w:rFonts w:ascii="Times New Roman" w:hAnsi="Times New Roman" w:cs="Times New Roman"/>
          <w:sz w:val="24"/>
          <w:szCs w:val="24"/>
        </w:rPr>
        <w:t>uvršten u Plan općinskog proračuna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1EE8" w:rsidRPr="00E91F80">
        <w:rPr>
          <w:rFonts w:ascii="Times New Roman" w:hAnsi="Times New Roman" w:cs="Times New Roman"/>
          <w:sz w:val="24"/>
          <w:szCs w:val="24"/>
        </w:rPr>
        <w:t>.g.</w:t>
      </w:r>
      <w:r w:rsidR="00BD54D7" w:rsidRPr="00E91F80">
        <w:rPr>
          <w:rFonts w:ascii="Times New Roman" w:hAnsi="Times New Roman" w:cs="Times New Roman"/>
          <w:sz w:val="24"/>
          <w:szCs w:val="24"/>
        </w:rPr>
        <w:t xml:space="preserve"> odnosno u </w:t>
      </w:r>
      <w:r>
        <w:rPr>
          <w:rFonts w:ascii="Times New Roman" w:hAnsi="Times New Roman" w:cs="Times New Roman"/>
          <w:sz w:val="24"/>
          <w:szCs w:val="24"/>
        </w:rPr>
        <w:t xml:space="preserve">prvim </w:t>
      </w:r>
      <w:r w:rsidR="00BD54D7" w:rsidRPr="00E91F80">
        <w:rPr>
          <w:rFonts w:ascii="Times New Roman" w:hAnsi="Times New Roman" w:cs="Times New Roman"/>
          <w:sz w:val="24"/>
          <w:szCs w:val="24"/>
        </w:rPr>
        <w:t>Izmjenama i dopunama općinskog proračuna.</w:t>
      </w:r>
      <w:r w:rsidR="004D70FC" w:rsidRPr="00E91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7B9F8" w14:textId="77777777" w:rsidR="003F2B52" w:rsidRPr="00E91F80" w:rsidRDefault="003F2B52" w:rsidP="00E91F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2980C" w14:textId="77777777" w:rsidR="00725DF8" w:rsidRPr="00F96BDC" w:rsidRDefault="00725DF8" w:rsidP="00695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B0D829C" w14:textId="0CCB5C01" w:rsidR="00312AA9" w:rsidRPr="00E91F80" w:rsidRDefault="00551AE0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Proračunski kor</w:t>
      </w:r>
      <w:r w:rsidR="008D46B0" w:rsidRPr="00E91F80">
        <w:rPr>
          <w:rFonts w:ascii="Times New Roman" w:hAnsi="Times New Roman" w:cs="Times New Roman"/>
          <w:sz w:val="24"/>
          <w:szCs w:val="24"/>
        </w:rPr>
        <w:t>isnici nisu u sustavu Riznice te</w:t>
      </w:r>
      <w:r w:rsidRPr="00E91F80">
        <w:rPr>
          <w:rFonts w:ascii="Times New Roman" w:hAnsi="Times New Roman" w:cs="Times New Roman"/>
          <w:sz w:val="24"/>
          <w:szCs w:val="24"/>
        </w:rPr>
        <w:t xml:space="preserve"> će donošenjem Odluka o raspodjeli rezultata</w:t>
      </w:r>
      <w:r w:rsidR="008D46B0" w:rsidRPr="00E91F80">
        <w:rPr>
          <w:rFonts w:ascii="Times New Roman" w:hAnsi="Times New Roman" w:cs="Times New Roman"/>
          <w:sz w:val="24"/>
          <w:szCs w:val="24"/>
        </w:rPr>
        <w:t xml:space="preserve"> i pokrića manjka usvojiti </w:t>
      </w:r>
      <w:r w:rsidR="00623AAB" w:rsidRPr="00E91F80">
        <w:rPr>
          <w:rFonts w:ascii="Times New Roman" w:hAnsi="Times New Roman" w:cs="Times New Roman"/>
          <w:sz w:val="24"/>
          <w:szCs w:val="24"/>
        </w:rPr>
        <w:t xml:space="preserve">u svojim tijelima </w:t>
      </w:r>
      <w:r w:rsidR="008D46B0" w:rsidRPr="00E91F80">
        <w:rPr>
          <w:rFonts w:ascii="Times New Roman" w:hAnsi="Times New Roman" w:cs="Times New Roman"/>
          <w:sz w:val="24"/>
          <w:szCs w:val="24"/>
        </w:rPr>
        <w:t>raspored</w:t>
      </w:r>
      <w:r w:rsidR="008F364E" w:rsidRPr="00E91F80">
        <w:rPr>
          <w:rFonts w:ascii="Times New Roman" w:hAnsi="Times New Roman" w:cs="Times New Roman"/>
          <w:sz w:val="24"/>
          <w:szCs w:val="24"/>
        </w:rPr>
        <w:t xml:space="preserve">om </w:t>
      </w:r>
      <w:r w:rsidRPr="00E91F80">
        <w:rPr>
          <w:rFonts w:ascii="Times New Roman" w:hAnsi="Times New Roman" w:cs="Times New Roman"/>
          <w:sz w:val="24"/>
          <w:szCs w:val="24"/>
        </w:rPr>
        <w:t>viška pri</w:t>
      </w:r>
      <w:r w:rsidR="008D46B0" w:rsidRPr="00E91F80">
        <w:rPr>
          <w:rFonts w:ascii="Times New Roman" w:hAnsi="Times New Roman" w:cs="Times New Roman"/>
          <w:sz w:val="24"/>
          <w:szCs w:val="24"/>
        </w:rPr>
        <w:t xml:space="preserve">hoda ili </w:t>
      </w:r>
      <w:r w:rsidR="00725DF8" w:rsidRPr="00E91F80">
        <w:rPr>
          <w:rFonts w:ascii="Times New Roman" w:hAnsi="Times New Roman" w:cs="Times New Roman"/>
          <w:sz w:val="24"/>
          <w:szCs w:val="24"/>
        </w:rPr>
        <w:t>pokrić</w:t>
      </w:r>
      <w:r w:rsidR="008F364E" w:rsidRPr="00E91F80">
        <w:rPr>
          <w:rFonts w:ascii="Times New Roman" w:hAnsi="Times New Roman" w:cs="Times New Roman"/>
          <w:sz w:val="24"/>
          <w:szCs w:val="24"/>
        </w:rPr>
        <w:t>a</w:t>
      </w:r>
      <w:r w:rsidR="00725DF8" w:rsidRPr="00E91F80">
        <w:rPr>
          <w:rFonts w:ascii="Times New Roman" w:hAnsi="Times New Roman" w:cs="Times New Roman"/>
          <w:sz w:val="24"/>
          <w:szCs w:val="24"/>
        </w:rPr>
        <w:t xml:space="preserve"> manjka prihoda </w:t>
      </w:r>
      <w:r w:rsidR="008F364E" w:rsidRPr="00E91F80">
        <w:rPr>
          <w:rFonts w:ascii="Times New Roman" w:hAnsi="Times New Roman" w:cs="Times New Roman"/>
          <w:sz w:val="24"/>
          <w:szCs w:val="24"/>
        </w:rPr>
        <w:t>za</w:t>
      </w:r>
      <w:r w:rsidR="00725DF8" w:rsidRPr="00E91F80">
        <w:rPr>
          <w:rFonts w:ascii="Times New Roman" w:hAnsi="Times New Roman" w:cs="Times New Roman"/>
          <w:sz w:val="24"/>
          <w:szCs w:val="24"/>
        </w:rPr>
        <w:t xml:space="preserve"> 202</w:t>
      </w:r>
      <w:r w:rsidR="0064626F">
        <w:rPr>
          <w:rFonts w:ascii="Times New Roman" w:hAnsi="Times New Roman" w:cs="Times New Roman"/>
          <w:sz w:val="24"/>
          <w:szCs w:val="24"/>
        </w:rPr>
        <w:t>2</w:t>
      </w:r>
      <w:r w:rsidR="00725DF8" w:rsidRPr="00E91F80">
        <w:rPr>
          <w:rFonts w:ascii="Times New Roman" w:hAnsi="Times New Roman" w:cs="Times New Roman"/>
          <w:sz w:val="24"/>
          <w:szCs w:val="24"/>
        </w:rPr>
        <w:t xml:space="preserve">.g. </w:t>
      </w:r>
      <w:r w:rsidR="009D75BD">
        <w:rPr>
          <w:rFonts w:ascii="Times New Roman" w:hAnsi="Times New Roman" w:cs="Times New Roman"/>
          <w:sz w:val="24"/>
          <w:szCs w:val="24"/>
        </w:rPr>
        <w:t xml:space="preserve">a iste će uvrstiti u prvim Izmjenama i dopunama financijskih planova </w:t>
      </w:r>
      <w:r w:rsidR="0064626F">
        <w:rPr>
          <w:rFonts w:ascii="Times New Roman" w:hAnsi="Times New Roman" w:cs="Times New Roman"/>
          <w:sz w:val="24"/>
          <w:szCs w:val="24"/>
        </w:rPr>
        <w:t>za 2023.g.</w:t>
      </w:r>
    </w:p>
    <w:p w14:paraId="129AAE9A" w14:textId="77777777" w:rsidR="006157F0" w:rsidRPr="00F96BDC" w:rsidRDefault="004E199C" w:rsidP="00615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53291326" w14:textId="268BA595" w:rsidR="005124D5" w:rsidRPr="00E91F80" w:rsidRDefault="00623AAB" w:rsidP="00E91F80">
      <w:pPr>
        <w:jc w:val="both"/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Višak</w:t>
      </w:r>
      <w:r w:rsidR="00964549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551AE0" w:rsidRPr="00E91F80">
        <w:rPr>
          <w:rFonts w:ascii="Times New Roman" w:hAnsi="Times New Roman" w:cs="Times New Roman"/>
          <w:sz w:val="24"/>
          <w:szCs w:val="24"/>
        </w:rPr>
        <w:t>prihoda poslovanja Općin</w:t>
      </w:r>
      <w:r w:rsidR="000C2E23" w:rsidRPr="00E91F80">
        <w:rPr>
          <w:rFonts w:ascii="Times New Roman" w:hAnsi="Times New Roman" w:cs="Times New Roman"/>
          <w:sz w:val="24"/>
          <w:szCs w:val="24"/>
        </w:rPr>
        <w:t xml:space="preserve">e Lipovljani </w:t>
      </w:r>
      <w:r w:rsidR="008608FA" w:rsidRPr="00E91F80">
        <w:rPr>
          <w:rFonts w:ascii="Times New Roman" w:hAnsi="Times New Roman" w:cs="Times New Roman"/>
          <w:sz w:val="24"/>
          <w:szCs w:val="24"/>
        </w:rPr>
        <w:t>iznosi</w:t>
      </w:r>
      <w:r w:rsidR="000C2E23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8608FA" w:rsidRPr="00E91F80">
        <w:rPr>
          <w:rFonts w:ascii="Times New Roman" w:hAnsi="Times New Roman" w:cs="Times New Roman"/>
          <w:sz w:val="24"/>
          <w:szCs w:val="24"/>
        </w:rPr>
        <w:t>=</w:t>
      </w:r>
      <w:r w:rsidR="00426BCD">
        <w:rPr>
          <w:rFonts w:ascii="Times New Roman" w:hAnsi="Times New Roman" w:cs="Times New Roman"/>
          <w:sz w:val="24"/>
          <w:szCs w:val="24"/>
        </w:rPr>
        <w:t>2.738.924,22</w:t>
      </w:r>
      <w:r w:rsidR="000C2E23" w:rsidRPr="00E91F80">
        <w:rPr>
          <w:rFonts w:ascii="Times New Roman" w:hAnsi="Times New Roman" w:cs="Times New Roman"/>
          <w:sz w:val="24"/>
          <w:szCs w:val="24"/>
        </w:rPr>
        <w:t xml:space="preserve"> </w:t>
      </w:r>
      <w:r w:rsidR="008608FA" w:rsidRPr="00E91F80">
        <w:rPr>
          <w:rFonts w:ascii="Times New Roman" w:hAnsi="Times New Roman" w:cs="Times New Roman"/>
          <w:sz w:val="24"/>
          <w:szCs w:val="24"/>
        </w:rPr>
        <w:t xml:space="preserve"> kuna</w:t>
      </w:r>
      <w:r w:rsidR="0064626F">
        <w:rPr>
          <w:rFonts w:ascii="Times New Roman" w:hAnsi="Times New Roman" w:cs="Times New Roman"/>
          <w:sz w:val="24"/>
          <w:szCs w:val="24"/>
        </w:rPr>
        <w:t>/ 363.517,72 EUR</w:t>
      </w:r>
      <w:r w:rsidR="008608FA" w:rsidRPr="00E91F80">
        <w:rPr>
          <w:rFonts w:ascii="Times New Roman" w:hAnsi="Times New Roman" w:cs="Times New Roman"/>
          <w:sz w:val="24"/>
          <w:szCs w:val="24"/>
        </w:rPr>
        <w:t>. S</w:t>
      </w:r>
      <w:r w:rsidR="00AD4DC8" w:rsidRPr="00E91F80">
        <w:rPr>
          <w:rFonts w:ascii="Times New Roman" w:hAnsi="Times New Roman" w:cs="Times New Roman"/>
          <w:sz w:val="24"/>
          <w:szCs w:val="24"/>
        </w:rPr>
        <w:t xml:space="preserve">redstva će se utrošiti namjenski prema izvorima financiranja </w:t>
      </w:r>
      <w:r w:rsidR="002B4B99" w:rsidRPr="00E91F80">
        <w:rPr>
          <w:rFonts w:ascii="Times New Roman" w:hAnsi="Times New Roman" w:cs="Times New Roman"/>
          <w:sz w:val="24"/>
          <w:szCs w:val="24"/>
        </w:rPr>
        <w:t xml:space="preserve">na rashode raspoređene iz općih prihoda i primitaka </w:t>
      </w:r>
      <w:r w:rsidR="004F7F3A">
        <w:rPr>
          <w:rFonts w:ascii="Times New Roman" w:hAnsi="Times New Roman" w:cs="Times New Roman"/>
          <w:sz w:val="24"/>
          <w:szCs w:val="24"/>
        </w:rPr>
        <w:t xml:space="preserve">kako slijedi: </w:t>
      </w:r>
    </w:p>
    <w:tbl>
      <w:tblPr>
        <w:tblStyle w:val="Obinatablica5"/>
        <w:tblW w:w="8928" w:type="dxa"/>
        <w:tblLook w:val="04A0" w:firstRow="1" w:lastRow="0" w:firstColumn="1" w:lastColumn="0" w:noHBand="0" w:noVBand="1"/>
      </w:tblPr>
      <w:tblGrid>
        <w:gridCol w:w="1004"/>
        <w:gridCol w:w="954"/>
        <w:gridCol w:w="3369"/>
        <w:gridCol w:w="1790"/>
        <w:gridCol w:w="1811"/>
      </w:tblGrid>
      <w:tr w:rsidR="0064626F" w:rsidRPr="0064626F" w14:paraId="08584D84" w14:textId="77777777" w:rsidTr="0064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" w:type="dxa"/>
            <w:noWrap/>
            <w:hideMark/>
          </w:tcPr>
          <w:p w14:paraId="0FD1682D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826" w:type="dxa"/>
            <w:hideMark/>
          </w:tcPr>
          <w:p w14:paraId="6F964117" w14:textId="77777777" w:rsidR="0064626F" w:rsidRPr="0064626F" w:rsidRDefault="0064626F" w:rsidP="00646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497" w:type="dxa"/>
            <w:hideMark/>
          </w:tcPr>
          <w:p w14:paraId="724BF8C7" w14:textId="77777777" w:rsidR="0064626F" w:rsidRPr="0064626F" w:rsidRDefault="0064626F" w:rsidP="00646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90" w:type="dxa"/>
            <w:noWrap/>
            <w:hideMark/>
          </w:tcPr>
          <w:p w14:paraId="6793DA02" w14:textId="77777777" w:rsidR="0064626F" w:rsidRPr="0064626F" w:rsidRDefault="0064626F" w:rsidP="00646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1" w:type="dxa"/>
            <w:noWrap/>
            <w:hideMark/>
          </w:tcPr>
          <w:p w14:paraId="2E1F7856" w14:textId="77777777" w:rsidR="0064626F" w:rsidRPr="0064626F" w:rsidRDefault="0064626F" w:rsidP="00646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64626F" w:rsidRPr="0064626F" w14:paraId="10940198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3EA2855D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7BE31467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97" w:type="dxa"/>
            <w:hideMark/>
          </w:tcPr>
          <w:p w14:paraId="5192A888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90" w:type="dxa"/>
            <w:hideMark/>
          </w:tcPr>
          <w:p w14:paraId="02583FA7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 PRIHODA 2022.g.</w:t>
            </w:r>
          </w:p>
        </w:tc>
        <w:tc>
          <w:tcPr>
            <w:tcW w:w="1811" w:type="dxa"/>
            <w:noWrap/>
            <w:hideMark/>
          </w:tcPr>
          <w:p w14:paraId="0E8E9FC5" w14:textId="77777777" w:rsidR="0064626F" w:rsidRPr="0064626F" w:rsidRDefault="0064626F" w:rsidP="00646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EUR </w:t>
            </w:r>
          </w:p>
        </w:tc>
      </w:tr>
      <w:tr w:rsidR="0064626F" w:rsidRPr="0064626F" w14:paraId="23685D07" w14:textId="77777777" w:rsidTr="006462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190DD11A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6" w:type="dxa"/>
            <w:noWrap/>
            <w:hideMark/>
          </w:tcPr>
          <w:p w14:paraId="421BA4B7" w14:textId="702C8C09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UKUPNO</w:t>
            </w:r>
          </w:p>
        </w:tc>
        <w:tc>
          <w:tcPr>
            <w:tcW w:w="3497" w:type="dxa"/>
            <w:hideMark/>
          </w:tcPr>
          <w:p w14:paraId="398AEB41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IZVORI FINANCIRANJA </w:t>
            </w:r>
          </w:p>
        </w:tc>
        <w:tc>
          <w:tcPr>
            <w:tcW w:w="1790" w:type="dxa"/>
            <w:noWrap/>
            <w:hideMark/>
          </w:tcPr>
          <w:p w14:paraId="7EC2DBEB" w14:textId="77777777" w:rsidR="00C90CD1" w:rsidRPr="00C90CD1" w:rsidRDefault="00C90CD1" w:rsidP="00C90C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90C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2.738.924,22</w:t>
            </w:r>
          </w:p>
          <w:p w14:paraId="216FF03C" w14:textId="7AA7F009" w:rsidR="0064626F" w:rsidRPr="00C90CD1" w:rsidRDefault="0064626F" w:rsidP="00646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811" w:type="dxa"/>
            <w:noWrap/>
            <w:hideMark/>
          </w:tcPr>
          <w:p w14:paraId="5E5FFC8C" w14:textId="15F5CA76" w:rsidR="0064626F" w:rsidRPr="0064626F" w:rsidRDefault="004F7F3A" w:rsidP="00646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</w:t>
            </w:r>
            <w:r w:rsidR="0064626F"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363.517,72 </w:t>
            </w:r>
          </w:p>
        </w:tc>
      </w:tr>
      <w:tr w:rsidR="0064626F" w:rsidRPr="0064626F" w14:paraId="419C223C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75C5AB08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3B3F5BC6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497" w:type="dxa"/>
            <w:hideMark/>
          </w:tcPr>
          <w:p w14:paraId="08B09D2A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90" w:type="dxa"/>
            <w:noWrap/>
            <w:hideMark/>
          </w:tcPr>
          <w:p w14:paraId="7A8A0CC0" w14:textId="77777777" w:rsidR="0064626F" w:rsidRPr="00C90CD1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90C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1D18204E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4626F" w:rsidRPr="0064626F" w14:paraId="45212645" w14:textId="77777777" w:rsidTr="006462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1DDA1FBB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54000ACB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1.1.</w:t>
            </w:r>
          </w:p>
        </w:tc>
        <w:tc>
          <w:tcPr>
            <w:tcW w:w="3497" w:type="dxa"/>
            <w:hideMark/>
          </w:tcPr>
          <w:p w14:paraId="20AB00FD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90" w:type="dxa"/>
            <w:noWrap/>
            <w:hideMark/>
          </w:tcPr>
          <w:p w14:paraId="5B51AB52" w14:textId="77777777" w:rsidR="0064626F" w:rsidRPr="0064626F" w:rsidRDefault="0064626F" w:rsidP="00646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559.906,78</w:t>
            </w:r>
          </w:p>
        </w:tc>
        <w:tc>
          <w:tcPr>
            <w:tcW w:w="1811" w:type="dxa"/>
            <w:noWrap/>
            <w:hideMark/>
          </w:tcPr>
          <w:p w14:paraId="67265894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74.312,40 </w:t>
            </w:r>
          </w:p>
        </w:tc>
      </w:tr>
      <w:tr w:rsidR="0064626F" w:rsidRPr="0064626F" w14:paraId="21143E3C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23C5EC40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7B051C27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497" w:type="dxa"/>
            <w:hideMark/>
          </w:tcPr>
          <w:p w14:paraId="0E15FA42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790" w:type="dxa"/>
            <w:noWrap/>
            <w:hideMark/>
          </w:tcPr>
          <w:p w14:paraId="7C2E73A4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1D17473A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4626F" w:rsidRPr="0064626F" w14:paraId="4D0C8B31" w14:textId="77777777" w:rsidTr="0064626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20A44630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5925505D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2.4.0</w:t>
            </w:r>
          </w:p>
        </w:tc>
        <w:tc>
          <w:tcPr>
            <w:tcW w:w="3497" w:type="dxa"/>
            <w:hideMark/>
          </w:tcPr>
          <w:p w14:paraId="0788F115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 prihodi i primici fiskalno izravnanje</w:t>
            </w:r>
          </w:p>
        </w:tc>
        <w:tc>
          <w:tcPr>
            <w:tcW w:w="1790" w:type="dxa"/>
            <w:noWrap/>
            <w:hideMark/>
          </w:tcPr>
          <w:p w14:paraId="2B955852" w14:textId="77777777" w:rsidR="0064626F" w:rsidRPr="0064626F" w:rsidRDefault="0064626F" w:rsidP="00646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29.146,69</w:t>
            </w:r>
          </w:p>
        </w:tc>
        <w:tc>
          <w:tcPr>
            <w:tcW w:w="1811" w:type="dxa"/>
            <w:noWrap/>
            <w:hideMark/>
          </w:tcPr>
          <w:p w14:paraId="1B6A0347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3.868,43 </w:t>
            </w:r>
          </w:p>
        </w:tc>
      </w:tr>
      <w:tr w:rsidR="0064626F" w:rsidRPr="0064626F" w14:paraId="2A10E8CF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7544ACD1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66A6BBD8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2.6.</w:t>
            </w:r>
          </w:p>
        </w:tc>
        <w:tc>
          <w:tcPr>
            <w:tcW w:w="3497" w:type="dxa"/>
            <w:hideMark/>
          </w:tcPr>
          <w:p w14:paraId="2581394B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POMOĆI IZVANPRORAČUNSKIH KORISNIKA</w:t>
            </w:r>
          </w:p>
        </w:tc>
        <w:tc>
          <w:tcPr>
            <w:tcW w:w="1790" w:type="dxa"/>
            <w:noWrap/>
            <w:hideMark/>
          </w:tcPr>
          <w:p w14:paraId="697FB455" w14:textId="77777777" w:rsidR="0064626F" w:rsidRPr="0064626F" w:rsidRDefault="0064626F" w:rsidP="00646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17.342,82</w:t>
            </w:r>
          </w:p>
        </w:tc>
        <w:tc>
          <w:tcPr>
            <w:tcW w:w="1811" w:type="dxa"/>
            <w:noWrap/>
            <w:hideMark/>
          </w:tcPr>
          <w:p w14:paraId="633602A9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2.301,79 </w:t>
            </w:r>
          </w:p>
        </w:tc>
      </w:tr>
      <w:tr w:rsidR="0064626F" w:rsidRPr="0064626F" w14:paraId="0E3A206D" w14:textId="77777777" w:rsidTr="006462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65C017C0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155C16B1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497" w:type="dxa"/>
            <w:hideMark/>
          </w:tcPr>
          <w:p w14:paraId="08DF3409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790" w:type="dxa"/>
            <w:noWrap/>
            <w:hideMark/>
          </w:tcPr>
          <w:p w14:paraId="75DBE56E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FFD9497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4626F" w:rsidRPr="0064626F" w14:paraId="1031691A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66FAB895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3B8814CE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3.3.</w:t>
            </w:r>
          </w:p>
        </w:tc>
        <w:tc>
          <w:tcPr>
            <w:tcW w:w="3497" w:type="dxa"/>
            <w:hideMark/>
          </w:tcPr>
          <w:p w14:paraId="6E92F328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 OD KONCESIJE</w:t>
            </w:r>
          </w:p>
        </w:tc>
        <w:tc>
          <w:tcPr>
            <w:tcW w:w="1790" w:type="dxa"/>
            <w:noWrap/>
            <w:hideMark/>
          </w:tcPr>
          <w:p w14:paraId="16873AF2" w14:textId="77777777" w:rsidR="0064626F" w:rsidRPr="0064626F" w:rsidRDefault="0064626F" w:rsidP="00646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19.795,81</w:t>
            </w:r>
          </w:p>
        </w:tc>
        <w:tc>
          <w:tcPr>
            <w:tcW w:w="1811" w:type="dxa"/>
            <w:noWrap/>
            <w:hideMark/>
          </w:tcPr>
          <w:p w14:paraId="5CED21AA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2.627,36 </w:t>
            </w:r>
          </w:p>
        </w:tc>
      </w:tr>
      <w:tr w:rsidR="0064626F" w:rsidRPr="0064626F" w14:paraId="4367F375" w14:textId="77777777" w:rsidTr="0064626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5299C4F7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70260C3F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3.4.</w:t>
            </w:r>
          </w:p>
        </w:tc>
        <w:tc>
          <w:tcPr>
            <w:tcW w:w="3497" w:type="dxa"/>
            <w:hideMark/>
          </w:tcPr>
          <w:p w14:paraId="7EB0C8E4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NAKNADA ZA PRIDOBIVENU KOLIČINU NAFTE I PLINA</w:t>
            </w:r>
          </w:p>
        </w:tc>
        <w:tc>
          <w:tcPr>
            <w:tcW w:w="1790" w:type="dxa"/>
            <w:noWrap/>
            <w:hideMark/>
          </w:tcPr>
          <w:p w14:paraId="5F17C458" w14:textId="77777777" w:rsidR="0064626F" w:rsidRPr="0064626F" w:rsidRDefault="0064626F" w:rsidP="00646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1.159.186,86</w:t>
            </w:r>
          </w:p>
        </w:tc>
        <w:tc>
          <w:tcPr>
            <w:tcW w:w="1811" w:type="dxa"/>
            <w:noWrap/>
            <w:hideMark/>
          </w:tcPr>
          <w:p w14:paraId="2DD44501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153.850,54 </w:t>
            </w:r>
          </w:p>
        </w:tc>
      </w:tr>
      <w:tr w:rsidR="0064626F" w:rsidRPr="0064626F" w14:paraId="3E1642C4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05F39CE9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6DD73C1B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3.6.</w:t>
            </w:r>
          </w:p>
        </w:tc>
        <w:tc>
          <w:tcPr>
            <w:tcW w:w="3497" w:type="dxa"/>
            <w:hideMark/>
          </w:tcPr>
          <w:p w14:paraId="7529D11D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 OD ZAKUPA POLJOPRIVREDNOG ZEMLJIŠTA</w:t>
            </w:r>
          </w:p>
        </w:tc>
        <w:tc>
          <w:tcPr>
            <w:tcW w:w="1790" w:type="dxa"/>
            <w:noWrap/>
            <w:hideMark/>
          </w:tcPr>
          <w:p w14:paraId="604848BC" w14:textId="77777777" w:rsidR="0064626F" w:rsidRPr="0064626F" w:rsidRDefault="0064626F" w:rsidP="00646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64.858,51</w:t>
            </w:r>
          </w:p>
        </w:tc>
        <w:tc>
          <w:tcPr>
            <w:tcW w:w="1811" w:type="dxa"/>
            <w:noWrap/>
            <w:hideMark/>
          </w:tcPr>
          <w:p w14:paraId="501B303C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8.608,20 </w:t>
            </w:r>
          </w:p>
        </w:tc>
      </w:tr>
      <w:tr w:rsidR="0064626F" w:rsidRPr="0064626F" w14:paraId="319EAD20" w14:textId="77777777" w:rsidTr="006462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770C324A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29F23FF6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497" w:type="dxa"/>
            <w:hideMark/>
          </w:tcPr>
          <w:p w14:paraId="4D8C9C9A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90" w:type="dxa"/>
            <w:noWrap/>
            <w:hideMark/>
          </w:tcPr>
          <w:p w14:paraId="2660B0CA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666AFDFC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4626F" w:rsidRPr="0064626F" w14:paraId="17D5A7C5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2F6472C7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3B940114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5.1.</w:t>
            </w:r>
          </w:p>
        </w:tc>
        <w:tc>
          <w:tcPr>
            <w:tcW w:w="3497" w:type="dxa"/>
            <w:hideMark/>
          </w:tcPr>
          <w:p w14:paraId="37FA2C5D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 OD KOR.JAVNIH POVRŠINA/PRISTOJBE</w:t>
            </w:r>
          </w:p>
        </w:tc>
        <w:tc>
          <w:tcPr>
            <w:tcW w:w="1790" w:type="dxa"/>
            <w:noWrap/>
            <w:hideMark/>
          </w:tcPr>
          <w:p w14:paraId="1384CC4C" w14:textId="77777777" w:rsidR="0064626F" w:rsidRPr="0064626F" w:rsidRDefault="0064626F" w:rsidP="00646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2.283,69</w:t>
            </w:r>
          </w:p>
        </w:tc>
        <w:tc>
          <w:tcPr>
            <w:tcW w:w="1811" w:type="dxa"/>
            <w:noWrap/>
            <w:hideMark/>
          </w:tcPr>
          <w:p w14:paraId="689E3149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    303,10 </w:t>
            </w:r>
          </w:p>
        </w:tc>
      </w:tr>
      <w:tr w:rsidR="0064626F" w:rsidRPr="0064626F" w14:paraId="4835F20E" w14:textId="77777777" w:rsidTr="006462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7A91F9C5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4D27E62A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5.3.</w:t>
            </w:r>
          </w:p>
        </w:tc>
        <w:tc>
          <w:tcPr>
            <w:tcW w:w="3497" w:type="dxa"/>
            <w:hideMark/>
          </w:tcPr>
          <w:p w14:paraId="0EB5ACCE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KOMUNALNA NAKNADA</w:t>
            </w:r>
          </w:p>
        </w:tc>
        <w:tc>
          <w:tcPr>
            <w:tcW w:w="1790" w:type="dxa"/>
            <w:noWrap/>
            <w:hideMark/>
          </w:tcPr>
          <w:p w14:paraId="6AB3229D" w14:textId="77777777" w:rsidR="0064626F" w:rsidRPr="0064626F" w:rsidRDefault="0064626F" w:rsidP="00646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13.314,04</w:t>
            </w:r>
          </w:p>
        </w:tc>
        <w:tc>
          <w:tcPr>
            <w:tcW w:w="1811" w:type="dxa"/>
            <w:noWrap/>
            <w:hideMark/>
          </w:tcPr>
          <w:p w14:paraId="7543E1AF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1.767,08 </w:t>
            </w:r>
          </w:p>
        </w:tc>
      </w:tr>
      <w:tr w:rsidR="0064626F" w:rsidRPr="0064626F" w14:paraId="10E187F4" w14:textId="77777777" w:rsidTr="0064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5893EA1C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3D892B02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5.4.</w:t>
            </w:r>
          </w:p>
        </w:tc>
        <w:tc>
          <w:tcPr>
            <w:tcW w:w="3497" w:type="dxa"/>
            <w:hideMark/>
          </w:tcPr>
          <w:p w14:paraId="5243C8B6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ŠUMSKI DOPRINOS</w:t>
            </w:r>
          </w:p>
        </w:tc>
        <w:tc>
          <w:tcPr>
            <w:tcW w:w="1790" w:type="dxa"/>
            <w:noWrap/>
            <w:hideMark/>
          </w:tcPr>
          <w:p w14:paraId="0D77D7EB" w14:textId="77777777" w:rsidR="0064626F" w:rsidRPr="0064626F" w:rsidRDefault="0064626F" w:rsidP="006462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872.848,29</w:t>
            </w:r>
          </w:p>
        </w:tc>
        <w:tc>
          <w:tcPr>
            <w:tcW w:w="1811" w:type="dxa"/>
            <w:noWrap/>
            <w:hideMark/>
          </w:tcPr>
          <w:p w14:paraId="49A31821" w14:textId="77777777" w:rsidR="0064626F" w:rsidRPr="0064626F" w:rsidRDefault="0064626F" w:rsidP="006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115.846,88 </w:t>
            </w:r>
          </w:p>
        </w:tc>
      </w:tr>
      <w:tr w:rsidR="0064626F" w:rsidRPr="0064626F" w14:paraId="6B8E7071" w14:textId="77777777" w:rsidTr="0064626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14:paraId="37294693" w14:textId="77777777" w:rsidR="0064626F" w:rsidRPr="0064626F" w:rsidRDefault="0064626F" w:rsidP="006462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826" w:type="dxa"/>
            <w:noWrap/>
            <w:hideMark/>
          </w:tcPr>
          <w:p w14:paraId="45855250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5.6.</w:t>
            </w:r>
          </w:p>
        </w:tc>
        <w:tc>
          <w:tcPr>
            <w:tcW w:w="3497" w:type="dxa"/>
            <w:hideMark/>
          </w:tcPr>
          <w:p w14:paraId="26B3A9E5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VODNI DOPRINOS</w:t>
            </w:r>
          </w:p>
        </w:tc>
        <w:tc>
          <w:tcPr>
            <w:tcW w:w="1790" w:type="dxa"/>
            <w:noWrap/>
            <w:hideMark/>
          </w:tcPr>
          <w:p w14:paraId="55898012" w14:textId="77777777" w:rsidR="0064626F" w:rsidRPr="0064626F" w:rsidRDefault="0064626F" w:rsidP="006462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240,73</w:t>
            </w:r>
          </w:p>
        </w:tc>
        <w:tc>
          <w:tcPr>
            <w:tcW w:w="1811" w:type="dxa"/>
            <w:noWrap/>
            <w:hideMark/>
          </w:tcPr>
          <w:p w14:paraId="17031021" w14:textId="77777777" w:rsidR="0064626F" w:rsidRPr="0064626F" w:rsidRDefault="0064626F" w:rsidP="006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462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      31,95 </w:t>
            </w:r>
          </w:p>
        </w:tc>
      </w:tr>
    </w:tbl>
    <w:p w14:paraId="2AD8B81B" w14:textId="77777777" w:rsidR="003F2B52" w:rsidRDefault="003F2B52" w:rsidP="00766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436F6" w14:textId="6C26E2D3" w:rsidR="005124D5" w:rsidRPr="00F96BDC" w:rsidRDefault="00402A90" w:rsidP="00766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BDC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7667AD" w:rsidRPr="00F96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6D6983" w14:textId="57958C3E" w:rsidR="007667AD" w:rsidRPr="00E91F80" w:rsidRDefault="007667AD" w:rsidP="007667AD">
      <w:pPr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>Ova Odluka stupa na snagu osmi dan od dana objave u Službenom vjesniku</w:t>
      </w:r>
      <w:r w:rsidR="00E91F80" w:rsidRPr="00E91F80">
        <w:rPr>
          <w:rFonts w:ascii="Times New Roman" w:hAnsi="Times New Roman" w:cs="Times New Roman"/>
          <w:sz w:val="24"/>
          <w:szCs w:val="24"/>
        </w:rPr>
        <w:t>.</w:t>
      </w:r>
    </w:p>
    <w:p w14:paraId="0875A108" w14:textId="77777777" w:rsidR="008608FA" w:rsidRPr="00E91F80" w:rsidRDefault="008608FA" w:rsidP="007667AD">
      <w:pPr>
        <w:rPr>
          <w:rFonts w:ascii="Times New Roman" w:hAnsi="Times New Roman" w:cs="Times New Roman"/>
          <w:sz w:val="24"/>
          <w:szCs w:val="24"/>
        </w:rPr>
      </w:pPr>
    </w:p>
    <w:p w14:paraId="23AF6C9A" w14:textId="77777777" w:rsidR="008608FA" w:rsidRPr="00E91F80" w:rsidRDefault="008608FA" w:rsidP="007667AD">
      <w:pPr>
        <w:rPr>
          <w:rFonts w:ascii="Times New Roman" w:hAnsi="Times New Roman" w:cs="Times New Roman"/>
          <w:sz w:val="24"/>
          <w:szCs w:val="24"/>
        </w:rPr>
      </w:pPr>
    </w:p>
    <w:p w14:paraId="6B751439" w14:textId="01680EB2" w:rsidR="007667AD" w:rsidRPr="00E91F80" w:rsidRDefault="007667AD" w:rsidP="007667AD">
      <w:pPr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="00E91F80" w:rsidRPr="00E91F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1F80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595AFD1" w14:textId="77777777" w:rsidR="00233734" w:rsidRPr="00E91F80" w:rsidRDefault="007667AD" w:rsidP="007667AD">
      <w:pPr>
        <w:rPr>
          <w:rFonts w:ascii="Times New Roman" w:hAnsi="Times New Roman" w:cs="Times New Roman"/>
          <w:sz w:val="24"/>
          <w:szCs w:val="24"/>
        </w:rPr>
      </w:pP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Pr="00E91F80">
        <w:rPr>
          <w:rFonts w:ascii="Times New Roman" w:hAnsi="Times New Roman" w:cs="Times New Roman"/>
          <w:sz w:val="24"/>
          <w:szCs w:val="24"/>
        </w:rPr>
        <w:tab/>
      </w:r>
      <w:r w:rsidR="008608FA" w:rsidRPr="00E91F80">
        <w:rPr>
          <w:rFonts w:ascii="Times New Roman" w:hAnsi="Times New Roman" w:cs="Times New Roman"/>
          <w:sz w:val="24"/>
          <w:szCs w:val="24"/>
        </w:rPr>
        <w:t xml:space="preserve">Tomislav Lukšić </w:t>
      </w:r>
      <w:proofErr w:type="spellStart"/>
      <w:r w:rsidR="008608FA" w:rsidRPr="00E91F80">
        <w:rPr>
          <w:rFonts w:ascii="Times New Roman" w:hAnsi="Times New Roman" w:cs="Times New Roman"/>
          <w:sz w:val="24"/>
          <w:szCs w:val="24"/>
        </w:rPr>
        <w:t>dipl.ing.šum</w:t>
      </w:r>
      <w:proofErr w:type="spellEnd"/>
      <w:r w:rsidR="008608FA" w:rsidRPr="00E91F80">
        <w:rPr>
          <w:rFonts w:ascii="Times New Roman" w:hAnsi="Times New Roman" w:cs="Times New Roman"/>
          <w:sz w:val="24"/>
          <w:szCs w:val="24"/>
        </w:rPr>
        <w:t>.</w:t>
      </w:r>
    </w:p>
    <w:sectPr w:rsidR="00233734" w:rsidRPr="00E91F80" w:rsidSect="00E9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AC"/>
    <w:rsid w:val="00040E6B"/>
    <w:rsid w:val="000429B6"/>
    <w:rsid w:val="00047AB3"/>
    <w:rsid w:val="000A0E04"/>
    <w:rsid w:val="000C2E23"/>
    <w:rsid w:val="000D1E73"/>
    <w:rsid w:val="00110122"/>
    <w:rsid w:val="00113C9E"/>
    <w:rsid w:val="00146FC7"/>
    <w:rsid w:val="00200717"/>
    <w:rsid w:val="00222919"/>
    <w:rsid w:val="00227EAA"/>
    <w:rsid w:val="00233734"/>
    <w:rsid w:val="002B4B99"/>
    <w:rsid w:val="002B6F5E"/>
    <w:rsid w:val="002C7BF3"/>
    <w:rsid w:val="00312AA9"/>
    <w:rsid w:val="00340BB1"/>
    <w:rsid w:val="00350D46"/>
    <w:rsid w:val="00384289"/>
    <w:rsid w:val="003A6923"/>
    <w:rsid w:val="003B1EE8"/>
    <w:rsid w:val="003F2B52"/>
    <w:rsid w:val="003F35FF"/>
    <w:rsid w:val="00402A90"/>
    <w:rsid w:val="00410C62"/>
    <w:rsid w:val="00426BCD"/>
    <w:rsid w:val="004512F3"/>
    <w:rsid w:val="00465D89"/>
    <w:rsid w:val="00486B76"/>
    <w:rsid w:val="00494C83"/>
    <w:rsid w:val="004A2B13"/>
    <w:rsid w:val="004D70FC"/>
    <w:rsid w:val="004E199C"/>
    <w:rsid w:val="004F7F3A"/>
    <w:rsid w:val="00510618"/>
    <w:rsid w:val="005124D5"/>
    <w:rsid w:val="00551AE0"/>
    <w:rsid w:val="005B395E"/>
    <w:rsid w:val="006157F0"/>
    <w:rsid w:val="00623AAB"/>
    <w:rsid w:val="006323FD"/>
    <w:rsid w:val="00633F14"/>
    <w:rsid w:val="0064626F"/>
    <w:rsid w:val="00690E6B"/>
    <w:rsid w:val="00695C0E"/>
    <w:rsid w:val="006D5D1F"/>
    <w:rsid w:val="00710AE5"/>
    <w:rsid w:val="00723F8E"/>
    <w:rsid w:val="00725DF8"/>
    <w:rsid w:val="007667AD"/>
    <w:rsid w:val="00792D0D"/>
    <w:rsid w:val="007A738F"/>
    <w:rsid w:val="007B1C4A"/>
    <w:rsid w:val="008067DF"/>
    <w:rsid w:val="008273B4"/>
    <w:rsid w:val="00843FA0"/>
    <w:rsid w:val="008608FA"/>
    <w:rsid w:val="00864B2C"/>
    <w:rsid w:val="008A7D31"/>
    <w:rsid w:val="008B4EC5"/>
    <w:rsid w:val="008B673A"/>
    <w:rsid w:val="008D3404"/>
    <w:rsid w:val="008D46B0"/>
    <w:rsid w:val="008F364E"/>
    <w:rsid w:val="00941DA9"/>
    <w:rsid w:val="00953E9D"/>
    <w:rsid w:val="00954A02"/>
    <w:rsid w:val="00964549"/>
    <w:rsid w:val="009B6BC1"/>
    <w:rsid w:val="009D2237"/>
    <w:rsid w:val="009D75BD"/>
    <w:rsid w:val="00A04C07"/>
    <w:rsid w:val="00A22FC7"/>
    <w:rsid w:val="00A90982"/>
    <w:rsid w:val="00AD4DC8"/>
    <w:rsid w:val="00B05E26"/>
    <w:rsid w:val="00B42217"/>
    <w:rsid w:val="00B465C2"/>
    <w:rsid w:val="00B47571"/>
    <w:rsid w:val="00B47E5C"/>
    <w:rsid w:val="00B80366"/>
    <w:rsid w:val="00B81AA5"/>
    <w:rsid w:val="00BA3643"/>
    <w:rsid w:val="00BD54D7"/>
    <w:rsid w:val="00C04F29"/>
    <w:rsid w:val="00C25623"/>
    <w:rsid w:val="00C61B02"/>
    <w:rsid w:val="00C637A5"/>
    <w:rsid w:val="00C845FF"/>
    <w:rsid w:val="00C90CD1"/>
    <w:rsid w:val="00C96BC5"/>
    <w:rsid w:val="00CC429B"/>
    <w:rsid w:val="00CF7954"/>
    <w:rsid w:val="00D13CAC"/>
    <w:rsid w:val="00E00FF7"/>
    <w:rsid w:val="00E01131"/>
    <w:rsid w:val="00E344B5"/>
    <w:rsid w:val="00E52D74"/>
    <w:rsid w:val="00E91F80"/>
    <w:rsid w:val="00E9321E"/>
    <w:rsid w:val="00E96989"/>
    <w:rsid w:val="00F24B91"/>
    <w:rsid w:val="00F43F1D"/>
    <w:rsid w:val="00F6235B"/>
    <w:rsid w:val="00F96BDC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5E30"/>
  <w15:chartTrackingRefBased/>
  <w15:docId w15:val="{1B4C50C8-55ED-43BC-9230-55FFD88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465D89"/>
    <w:pPr>
      <w:spacing w:after="0" w:line="240" w:lineRule="auto"/>
    </w:pPr>
    <w:tblPr/>
  </w:style>
  <w:style w:type="table" w:customStyle="1" w:styleId="Stil2">
    <w:name w:val="Stil2"/>
    <w:basedOn w:val="Obinatablica"/>
    <w:uiPriority w:val="99"/>
    <w:rsid w:val="00E96989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7A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8FA"/>
    <w:rPr>
      <w:rFonts w:ascii="Segoe UI" w:hAnsi="Segoe UI" w:cs="Segoe UI"/>
      <w:sz w:val="18"/>
      <w:szCs w:val="18"/>
    </w:rPr>
  </w:style>
  <w:style w:type="table" w:styleId="Obinatablica5">
    <w:name w:val="Plain Table 5"/>
    <w:basedOn w:val="Obinatablica"/>
    <w:uiPriority w:val="45"/>
    <w:rsid w:val="006462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racunovodstvo@lipovljani.hr</cp:lastModifiedBy>
  <cp:revision>18</cp:revision>
  <cp:lastPrinted>2023-05-04T10:08:00Z</cp:lastPrinted>
  <dcterms:created xsi:type="dcterms:W3CDTF">2022-05-10T07:00:00Z</dcterms:created>
  <dcterms:modified xsi:type="dcterms:W3CDTF">2023-05-19T08:00:00Z</dcterms:modified>
</cp:coreProperties>
</file>