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E84" w14:textId="77777777" w:rsidR="00E8495B" w:rsidRDefault="00E8495B" w:rsidP="00E8495B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32E875B" wp14:editId="4B0B7AB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D6D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REPUBLIKA HRVATSKA</w:t>
      </w:r>
    </w:p>
    <w:p w14:paraId="434F85A5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SISAČKO MOSLAVAČKA ŽUPANIJA</w:t>
      </w:r>
    </w:p>
    <w:p w14:paraId="5CC6EEF8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OPĆINA LIPOVLJANI</w:t>
      </w:r>
    </w:p>
    <w:p w14:paraId="56CA8CB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OPĆINSKO VIJEĆE</w:t>
      </w:r>
    </w:p>
    <w:p w14:paraId="33861709" w14:textId="2738F437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977DA2">
        <w:rPr>
          <w:rFonts w:ascii="Arial" w:hAnsi="Arial" w:cs="Arial"/>
        </w:rPr>
        <w:t>601-01/22-01/03</w:t>
      </w:r>
    </w:p>
    <w:p w14:paraId="3A2E8F15" w14:textId="7166F992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7C0F4F">
        <w:rPr>
          <w:rFonts w:ascii="Arial" w:hAnsi="Arial" w:cs="Arial"/>
        </w:rPr>
        <w:t>2176-13-01-22-01</w:t>
      </w:r>
    </w:p>
    <w:p w14:paraId="2733F82A" w14:textId="5C4376DA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Lipovljani,</w:t>
      </w:r>
      <w:r w:rsidR="009824DF">
        <w:rPr>
          <w:rFonts w:ascii="Arial" w:hAnsi="Arial" w:cs="Arial"/>
        </w:rPr>
        <w:t xml:space="preserve"> 09. </w:t>
      </w:r>
      <w:r>
        <w:rPr>
          <w:rFonts w:ascii="Arial" w:hAnsi="Arial" w:cs="Arial"/>
        </w:rPr>
        <w:t>s</w:t>
      </w:r>
      <w:r w:rsidR="00503985">
        <w:rPr>
          <w:rFonts w:ascii="Arial" w:hAnsi="Arial" w:cs="Arial"/>
        </w:rPr>
        <w:t>tuden</w:t>
      </w:r>
      <w:r w:rsidR="007C0F4F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2022.</w:t>
      </w:r>
      <w:r w:rsidR="007C0F4F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godin</w:t>
      </w:r>
      <w:r w:rsidR="007C0F4F">
        <w:rPr>
          <w:rFonts w:ascii="Arial" w:hAnsi="Arial" w:cs="Arial"/>
        </w:rPr>
        <w:t xml:space="preserve">e </w:t>
      </w:r>
    </w:p>
    <w:p w14:paraId="0FC42D71" w14:textId="77777777" w:rsidR="00E8495B" w:rsidRPr="006373F9" w:rsidRDefault="00E8495B" w:rsidP="00E8495B">
      <w:pPr>
        <w:rPr>
          <w:rFonts w:ascii="Arial" w:hAnsi="Arial" w:cs="Arial"/>
        </w:rPr>
      </w:pPr>
    </w:p>
    <w:p w14:paraId="740FF4C8" w14:textId="51A88BB8" w:rsidR="00E8495B" w:rsidRDefault="00E8495B" w:rsidP="00E8495B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</w:t>
      </w:r>
      <w:r w:rsidR="00977DA2">
        <w:rPr>
          <w:rFonts w:ascii="Arial" w:hAnsi="Arial" w:cs="Arial"/>
        </w:rPr>
        <w:t xml:space="preserve">Zakona o predškolskom odgoju i obrazovanju </w:t>
      </w:r>
      <w:r w:rsidRPr="006373F9">
        <w:rPr>
          <w:rFonts w:ascii="Arial" w:hAnsi="Arial" w:cs="Arial"/>
        </w:rPr>
        <w:t xml:space="preserve">(Narodne novine, broj: </w:t>
      </w:r>
      <w:r w:rsidR="00977DA2">
        <w:rPr>
          <w:rFonts w:ascii="Arial" w:hAnsi="Arial" w:cs="Arial"/>
        </w:rPr>
        <w:t>10/97, 107/07, 94/13, 98/19, 57/2</w:t>
      </w:r>
      <w:r w:rsidRPr="006373F9">
        <w:rPr>
          <w:rFonts w:ascii="Arial" w:hAnsi="Arial" w:cs="Arial"/>
        </w:rPr>
        <w:t>)</w:t>
      </w:r>
      <w:r w:rsidR="00977DA2">
        <w:rPr>
          <w:rFonts w:ascii="Arial" w:hAnsi="Arial" w:cs="Arial"/>
        </w:rPr>
        <w:t xml:space="preserve"> i</w:t>
      </w:r>
      <w:r w:rsidRPr="006373F9">
        <w:rPr>
          <w:rFonts w:ascii="Arial" w:hAnsi="Arial" w:cs="Arial"/>
        </w:rPr>
        <w:t xml:space="preserve"> članka 26. Statuta Općine Lipovljani (Službeni vjesnik, broj: </w:t>
      </w:r>
      <w:r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Općinsko vijeće Općine Lipovljani na</w:t>
      </w:r>
      <w:r w:rsidR="009824DF">
        <w:rPr>
          <w:rFonts w:ascii="Arial" w:hAnsi="Arial" w:cs="Arial"/>
        </w:rPr>
        <w:t xml:space="preserve"> 12. </w:t>
      </w:r>
      <w:r w:rsidRPr="006373F9">
        <w:rPr>
          <w:rFonts w:ascii="Arial" w:hAnsi="Arial" w:cs="Arial"/>
        </w:rPr>
        <w:t>sjednici održanoj</w:t>
      </w:r>
      <w:r w:rsidR="009824DF">
        <w:rPr>
          <w:rFonts w:ascii="Arial" w:hAnsi="Arial" w:cs="Arial"/>
        </w:rPr>
        <w:t xml:space="preserve"> 09. </w:t>
      </w:r>
      <w:r>
        <w:rPr>
          <w:rFonts w:ascii="Arial" w:hAnsi="Arial" w:cs="Arial"/>
        </w:rPr>
        <w:t>s</w:t>
      </w:r>
      <w:r w:rsidR="00503985">
        <w:rPr>
          <w:rFonts w:ascii="Arial" w:hAnsi="Arial" w:cs="Arial"/>
        </w:rPr>
        <w:t>tudenog</w:t>
      </w:r>
      <w:r w:rsidRPr="006373F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373F9">
        <w:rPr>
          <w:rFonts w:ascii="Arial" w:hAnsi="Arial" w:cs="Arial"/>
        </w:rPr>
        <w:t>. godine</w:t>
      </w:r>
      <w:r>
        <w:rPr>
          <w:rFonts w:ascii="Arial" w:hAnsi="Arial" w:cs="Arial"/>
        </w:rPr>
        <w:t>, donosi</w:t>
      </w:r>
    </w:p>
    <w:p w14:paraId="5C3AA98D" w14:textId="51878094" w:rsidR="00E8495B" w:rsidRDefault="00E8495B" w:rsidP="00E8495B">
      <w:pPr>
        <w:jc w:val="both"/>
        <w:rPr>
          <w:rFonts w:ascii="Arial" w:hAnsi="Arial" w:cs="Arial"/>
        </w:rPr>
      </w:pPr>
    </w:p>
    <w:p w14:paraId="565C9F5B" w14:textId="104942E6" w:rsidR="00E8495B" w:rsidRPr="00E8495B" w:rsidRDefault="00E8495B" w:rsidP="00E8495B">
      <w:pPr>
        <w:jc w:val="center"/>
        <w:rPr>
          <w:rFonts w:ascii="Arial" w:hAnsi="Arial" w:cs="Arial"/>
          <w:b/>
          <w:bCs/>
        </w:rPr>
      </w:pPr>
      <w:r w:rsidRPr="00E8495B">
        <w:rPr>
          <w:rFonts w:ascii="Arial" w:hAnsi="Arial" w:cs="Arial"/>
          <w:b/>
          <w:bCs/>
        </w:rPr>
        <w:t>ODLUKU</w:t>
      </w:r>
    </w:p>
    <w:p w14:paraId="6598228E" w14:textId="187299D9" w:rsidR="00E8495B" w:rsidRDefault="00E8495B" w:rsidP="00E8495B">
      <w:pPr>
        <w:jc w:val="center"/>
        <w:rPr>
          <w:rFonts w:ascii="Arial" w:hAnsi="Arial" w:cs="Arial"/>
        </w:rPr>
      </w:pPr>
    </w:p>
    <w:p w14:paraId="6386CAD2" w14:textId="5B94015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4B489CC" w14:textId="3245112A" w:rsidR="00E8495B" w:rsidRDefault="00977DA2" w:rsidP="00AA0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Daje se suglasnost na prijedlog Statuta Dječjeg vrtića „Iskrica“ Lipovljani.</w:t>
      </w:r>
    </w:p>
    <w:p w14:paraId="6442DBF0" w14:textId="73FC759A" w:rsidR="00E8495B" w:rsidRDefault="00E8495B" w:rsidP="00E8495B">
      <w:pPr>
        <w:jc w:val="both"/>
        <w:rPr>
          <w:rFonts w:ascii="Arial" w:hAnsi="Arial" w:cs="Arial"/>
        </w:rPr>
      </w:pPr>
    </w:p>
    <w:p w14:paraId="373898F8" w14:textId="19EBE506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9BDD406" w14:textId="657488A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</w:t>
      </w:r>
      <w:r w:rsidR="00977DA2" w:rsidRPr="005B7343">
        <w:rPr>
          <w:rFonts w:ascii="Arial" w:hAnsi="Arial" w:cs="Arial"/>
        </w:rPr>
        <w:t>danom donošenja.</w:t>
      </w:r>
    </w:p>
    <w:p w14:paraId="29DB1C22" w14:textId="55D30337" w:rsidR="00E8495B" w:rsidRDefault="00E8495B" w:rsidP="00E8495B">
      <w:pPr>
        <w:jc w:val="center"/>
        <w:rPr>
          <w:rFonts w:ascii="Arial" w:hAnsi="Arial" w:cs="Arial"/>
        </w:rPr>
      </w:pPr>
    </w:p>
    <w:p w14:paraId="1B2F3E08" w14:textId="7E6B85B4" w:rsidR="00E8495B" w:rsidRDefault="00E8495B" w:rsidP="00E8495B">
      <w:pPr>
        <w:jc w:val="center"/>
        <w:rPr>
          <w:rFonts w:ascii="Arial" w:hAnsi="Arial" w:cs="Arial"/>
        </w:rPr>
      </w:pPr>
    </w:p>
    <w:p w14:paraId="7DF5518F" w14:textId="24F0D5EE" w:rsidR="00E8495B" w:rsidRDefault="00503985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8495B">
        <w:rPr>
          <w:rFonts w:ascii="Arial" w:hAnsi="Arial" w:cs="Arial"/>
        </w:rPr>
        <w:t>Predsjednik</w:t>
      </w:r>
    </w:p>
    <w:p w14:paraId="154F71DC" w14:textId="7EE44461" w:rsidR="00E8495B" w:rsidRDefault="00E8495B" w:rsidP="00E84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6A0DA64F" w14:textId="77777777" w:rsidR="00E8495B" w:rsidRDefault="00E8495B" w:rsidP="00E8495B">
      <w:pPr>
        <w:jc w:val="both"/>
        <w:rPr>
          <w:rFonts w:ascii="Arial" w:hAnsi="Arial" w:cs="Arial"/>
        </w:rPr>
      </w:pPr>
    </w:p>
    <w:p w14:paraId="5100A040" w14:textId="77777777" w:rsidR="00B048DF" w:rsidRDefault="00B048DF"/>
    <w:sectPr w:rsidR="00B0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A84C" w14:textId="77777777" w:rsidR="00EE29B1" w:rsidRDefault="00EE29B1" w:rsidP="00511098">
      <w:pPr>
        <w:spacing w:after="0" w:line="240" w:lineRule="auto"/>
      </w:pPr>
      <w:r>
        <w:separator/>
      </w:r>
    </w:p>
  </w:endnote>
  <w:endnote w:type="continuationSeparator" w:id="0">
    <w:p w14:paraId="376708B9" w14:textId="77777777" w:rsidR="00EE29B1" w:rsidRDefault="00EE29B1" w:rsidP="005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58C4" w14:textId="77777777" w:rsidR="00EE29B1" w:rsidRDefault="00EE29B1" w:rsidP="00511098">
      <w:pPr>
        <w:spacing w:after="0" w:line="240" w:lineRule="auto"/>
      </w:pPr>
      <w:r>
        <w:separator/>
      </w:r>
    </w:p>
  </w:footnote>
  <w:footnote w:type="continuationSeparator" w:id="0">
    <w:p w14:paraId="3D52023A" w14:textId="77777777" w:rsidR="00EE29B1" w:rsidRDefault="00EE29B1" w:rsidP="005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60B2" w14:textId="77777777" w:rsidR="00152ECC" w:rsidRDefault="00152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152ECC"/>
    <w:rsid w:val="00204853"/>
    <w:rsid w:val="002A191F"/>
    <w:rsid w:val="00444A27"/>
    <w:rsid w:val="00454412"/>
    <w:rsid w:val="00503985"/>
    <w:rsid w:val="00511098"/>
    <w:rsid w:val="00572E23"/>
    <w:rsid w:val="005B7343"/>
    <w:rsid w:val="007C0F4F"/>
    <w:rsid w:val="00857D3A"/>
    <w:rsid w:val="00977DA2"/>
    <w:rsid w:val="009824DF"/>
    <w:rsid w:val="00AA006D"/>
    <w:rsid w:val="00B048DF"/>
    <w:rsid w:val="00C962A4"/>
    <w:rsid w:val="00D47C74"/>
    <w:rsid w:val="00D556FE"/>
    <w:rsid w:val="00E8495B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55"/>
  <w15:chartTrackingRefBased/>
  <w15:docId w15:val="{55D71F35-2F2D-40A6-AC17-18DBBB8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098"/>
  </w:style>
  <w:style w:type="paragraph" w:styleId="Podnoje">
    <w:name w:val="footer"/>
    <w:basedOn w:val="Normal"/>
    <w:link w:val="Podno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7</cp:revision>
  <cp:lastPrinted>2022-11-11T11:36:00Z</cp:lastPrinted>
  <dcterms:created xsi:type="dcterms:W3CDTF">2022-11-02T13:14:00Z</dcterms:created>
  <dcterms:modified xsi:type="dcterms:W3CDTF">2022-11-11T11:36:00Z</dcterms:modified>
</cp:coreProperties>
</file>