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2344" w14:textId="77777777" w:rsidR="005F65B4" w:rsidRDefault="005F65B4" w:rsidP="00B34B69">
      <w:pPr>
        <w:spacing w:after="0"/>
        <w:rPr>
          <w:rFonts w:ascii="Arial" w:hAnsi="Arial" w:cs="Arial"/>
        </w:rPr>
      </w:pPr>
      <w:r w:rsidRPr="00176DEE">
        <w:rPr>
          <w:noProof/>
        </w:rPr>
        <w:drawing>
          <wp:inline distT="0" distB="0" distL="0" distR="0" wp14:anchorId="1260F890" wp14:editId="2D2C6E53">
            <wp:extent cx="5905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D7D1" w14:textId="1C9140F8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>REPUBLIKA HRVATSKA</w:t>
      </w:r>
    </w:p>
    <w:p w14:paraId="4091E96D" w14:textId="77777777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SISAČKO-MOSLAVAČKA ŽUPANIJA </w:t>
      </w:r>
    </w:p>
    <w:p w14:paraId="347827AC" w14:textId="38B4C5FA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>OPĆINA LIPOVLJANI</w:t>
      </w:r>
    </w:p>
    <w:p w14:paraId="0A1BD753" w14:textId="4526B929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>JEDINSTVENI UPRAVNI ODJEL</w:t>
      </w:r>
    </w:p>
    <w:p w14:paraId="799A2113" w14:textId="00783134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KLASA: </w:t>
      </w:r>
      <w:r w:rsidR="005F65B4">
        <w:rPr>
          <w:rFonts w:ascii="Arial" w:hAnsi="Arial" w:cs="Arial"/>
        </w:rPr>
        <w:t>932-01/22-01/02</w:t>
      </w:r>
    </w:p>
    <w:p w14:paraId="3F6D61FC" w14:textId="58470939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>URBROJ:</w:t>
      </w:r>
      <w:r w:rsidR="005F65B4">
        <w:rPr>
          <w:rFonts w:ascii="Arial" w:hAnsi="Arial" w:cs="Arial"/>
        </w:rPr>
        <w:t>2176-13-03-22-01</w:t>
      </w:r>
    </w:p>
    <w:p w14:paraId="32B7EFE8" w14:textId="17CA1E56" w:rsidR="00B34B69" w:rsidRPr="00B34B69" w:rsidRDefault="00B34B69" w:rsidP="00B34B69">
      <w:pPr>
        <w:spacing w:after="0"/>
        <w:rPr>
          <w:rFonts w:ascii="Arial" w:hAnsi="Arial" w:cs="Arial"/>
        </w:rPr>
      </w:pPr>
      <w:r w:rsidRPr="00B34B69">
        <w:rPr>
          <w:rFonts w:ascii="Arial" w:hAnsi="Arial" w:cs="Arial"/>
        </w:rPr>
        <w:t>Lipovljani, 07. studeni 2022. godine</w:t>
      </w:r>
    </w:p>
    <w:p w14:paraId="7EA5B947" w14:textId="77777777" w:rsidR="00B34B69" w:rsidRPr="00B34B69" w:rsidRDefault="00B34B69" w:rsidP="00B34B69">
      <w:pPr>
        <w:rPr>
          <w:rFonts w:ascii="Arial" w:hAnsi="Arial" w:cs="Arial"/>
        </w:rPr>
      </w:pPr>
    </w:p>
    <w:p w14:paraId="568F140D" w14:textId="4567A84B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>Na temelju članka 75. Pravilnika o geodetskim elaboratima („Narodne novine“ broj 59/18), prema zahtjevu investitora Hrvatske Vode d.o.o.,</w:t>
      </w:r>
      <w:r w:rsidRPr="00B34B69">
        <w:rPr>
          <w:rFonts w:ascii="Arial" w:hAnsi="Arial" w:cs="Arial"/>
        </w:rPr>
        <w:t xml:space="preserve"> </w:t>
      </w:r>
      <w:r w:rsidRPr="00B34B69">
        <w:rPr>
          <w:rFonts w:ascii="Arial" w:hAnsi="Arial" w:cs="Arial"/>
        </w:rPr>
        <w:t>Ul. grada Vukovara 220 Zagreb</w:t>
      </w:r>
      <w:r w:rsidRPr="00B34B69">
        <w:rPr>
          <w:rFonts w:ascii="Arial" w:hAnsi="Arial" w:cs="Arial"/>
        </w:rPr>
        <w:t>,</w:t>
      </w:r>
      <w:r w:rsidRPr="00B34B69">
        <w:rPr>
          <w:rFonts w:ascii="Arial" w:hAnsi="Arial" w:cs="Arial"/>
        </w:rPr>
        <w:t xml:space="preserve"> Općina Lipovljani objavljuje </w:t>
      </w:r>
    </w:p>
    <w:p w14:paraId="4EA07077" w14:textId="1E045436" w:rsidR="00B34B69" w:rsidRPr="005F65B4" w:rsidRDefault="00B34B69" w:rsidP="005F65B4">
      <w:pPr>
        <w:jc w:val="center"/>
        <w:rPr>
          <w:rFonts w:ascii="Arial" w:hAnsi="Arial" w:cs="Arial"/>
          <w:b/>
          <w:bCs/>
        </w:rPr>
      </w:pPr>
      <w:r w:rsidRPr="00B34B69">
        <w:rPr>
          <w:rFonts w:ascii="Arial" w:hAnsi="Arial" w:cs="Arial"/>
          <w:b/>
          <w:bCs/>
        </w:rPr>
        <w:t>JAVNI POZIV</w:t>
      </w:r>
    </w:p>
    <w:p w14:paraId="7C076AD4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Ovim pozivom obavještavaju se nositelji stvarnih prava na nekretninama označenim kao </w:t>
      </w:r>
    </w:p>
    <w:p w14:paraId="126B6CEB" w14:textId="34B02C46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k.č.br. 3684, 3298/1, 3299/1, 3308, 3334/1, 3325/2, 3325/1, 3324/1, 3323, 3322/2, 3322/5, 703, 702, 701, 700, 699, 696/2, 696/1, 695, 693/2, 693/1, 688, 687/3, 686/3, 683/1, 683/2, 682/1, 682/2, 682/3 i 684 k.o. Lipovljani </w:t>
      </w:r>
    </w:p>
    <w:p w14:paraId="73C3A937" w14:textId="271F5790" w:rsidR="00B34B69" w:rsidRPr="00B34B69" w:rsidRDefault="00B34B69" w:rsidP="005F65B4">
      <w:pPr>
        <w:jc w:val="center"/>
        <w:rPr>
          <w:rFonts w:ascii="Arial" w:hAnsi="Arial" w:cs="Arial"/>
        </w:rPr>
      </w:pPr>
      <w:r w:rsidRPr="00B34B69">
        <w:rPr>
          <w:rFonts w:ascii="Arial" w:hAnsi="Arial" w:cs="Arial"/>
        </w:rPr>
        <w:t>o započinjanju postupka izrade geodetskog elaborata</w:t>
      </w:r>
    </w:p>
    <w:p w14:paraId="343F892F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prema Lokacijskoj dozvoli: </w:t>
      </w:r>
    </w:p>
    <w:p w14:paraId="047EA0A0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>KLASA: UP/I-350-05/22-01/000001</w:t>
      </w:r>
    </w:p>
    <w:p w14:paraId="08E4D7B8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>URBROJ: 2176-08-01/1-22-0010</w:t>
      </w:r>
    </w:p>
    <w:p w14:paraId="4E346D28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>Novska, 19. svibanj 2022.</w:t>
      </w:r>
    </w:p>
    <w:p w14:paraId="4C4C8407" w14:textId="77777777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>izdanoj od strane Upravnog odjela za prostorno uređenje, graditeljstvo i obnovu</w:t>
      </w:r>
    </w:p>
    <w:p w14:paraId="2E71DAFC" w14:textId="77777777" w:rsidR="00B34B69" w:rsidRPr="00B34B69" w:rsidRDefault="00B34B69" w:rsidP="00B34B69">
      <w:pPr>
        <w:rPr>
          <w:rFonts w:ascii="Arial" w:hAnsi="Arial" w:cs="Arial"/>
        </w:rPr>
      </w:pPr>
    </w:p>
    <w:p w14:paraId="60EAB23D" w14:textId="77777777" w:rsidR="00B34B69" w:rsidRPr="00B34B69" w:rsidRDefault="00B34B69" w:rsidP="00B34B69">
      <w:pPr>
        <w:jc w:val="center"/>
        <w:rPr>
          <w:rFonts w:ascii="Arial" w:hAnsi="Arial" w:cs="Arial"/>
          <w:b/>
          <w:bCs/>
        </w:rPr>
      </w:pPr>
      <w:r w:rsidRPr="00B34B69">
        <w:rPr>
          <w:rFonts w:ascii="Arial" w:hAnsi="Arial" w:cs="Arial"/>
          <w:b/>
          <w:bCs/>
        </w:rPr>
        <w:t>u svrhu izgradnje Školskog kanala u Lipovljanima</w:t>
      </w:r>
    </w:p>
    <w:p w14:paraId="26C4ACF2" w14:textId="77777777" w:rsidR="00B34B69" w:rsidRPr="00B34B69" w:rsidRDefault="00B34B69" w:rsidP="00B34B69">
      <w:pPr>
        <w:rPr>
          <w:rFonts w:ascii="Arial" w:hAnsi="Arial" w:cs="Arial"/>
        </w:rPr>
      </w:pPr>
    </w:p>
    <w:p w14:paraId="3C6BC1A8" w14:textId="49D5E46A" w:rsidR="00B34B69" w:rsidRPr="00B34B69" w:rsidRDefault="00B34B69" w:rsidP="00B34B69">
      <w:pPr>
        <w:rPr>
          <w:rFonts w:ascii="Arial" w:hAnsi="Arial" w:cs="Arial"/>
        </w:rPr>
      </w:pPr>
      <w:r w:rsidRPr="00B34B69">
        <w:rPr>
          <w:rFonts w:ascii="Arial" w:hAnsi="Arial" w:cs="Arial"/>
        </w:rPr>
        <w:t xml:space="preserve">Geodetski elaborat izradit će ovlašteni inženjer geodezije Ivan Tomljanović, dipl. </w:t>
      </w:r>
      <w:proofErr w:type="spellStart"/>
      <w:r w:rsidRPr="00B34B69">
        <w:rPr>
          <w:rFonts w:ascii="Arial" w:hAnsi="Arial" w:cs="Arial"/>
        </w:rPr>
        <w:t>ing.geod</w:t>
      </w:r>
      <w:proofErr w:type="spellEnd"/>
      <w:r w:rsidRPr="00B34B69">
        <w:rPr>
          <w:rFonts w:ascii="Arial" w:hAnsi="Arial" w:cs="Arial"/>
        </w:rPr>
        <w:t>., GEO TOM d.o.o. Bjelovar, J.J. Strossmayera 5A.</w:t>
      </w:r>
    </w:p>
    <w:p w14:paraId="0CF130FC" w14:textId="2AE2FFE8" w:rsidR="00B34B69" w:rsidRPr="00B34B69" w:rsidRDefault="00B34B69" w:rsidP="005F65B4">
      <w:pPr>
        <w:jc w:val="both"/>
        <w:rPr>
          <w:rFonts w:ascii="Arial" w:hAnsi="Arial" w:cs="Arial"/>
        </w:rPr>
      </w:pPr>
      <w:r w:rsidRPr="00B34B69">
        <w:rPr>
          <w:rFonts w:ascii="Arial" w:hAnsi="Arial" w:cs="Arial"/>
        </w:rPr>
        <w:t>Nositelji stvarnih prava mogu izvršiti uvid u geodetski elaborat izvedenog stanja kao i zatražiti eventualna dodatna pojašnjenja, dana 1</w:t>
      </w:r>
      <w:r w:rsidRPr="00B34B69">
        <w:rPr>
          <w:rFonts w:ascii="Arial" w:hAnsi="Arial" w:cs="Arial"/>
        </w:rPr>
        <w:t>5</w:t>
      </w:r>
      <w:r w:rsidRPr="00B34B69">
        <w:rPr>
          <w:rFonts w:ascii="Arial" w:hAnsi="Arial" w:cs="Arial"/>
        </w:rPr>
        <w:t xml:space="preserve">. studenog 2022. u vremenu 08.00-15.00 u prostorijama GEO TOM d.o.o. Bjelovar, </w:t>
      </w:r>
      <w:proofErr w:type="spellStart"/>
      <w:r w:rsidRPr="00B34B69">
        <w:rPr>
          <w:rFonts w:ascii="Arial" w:hAnsi="Arial" w:cs="Arial"/>
        </w:rPr>
        <w:t>J.J.Strossmayera</w:t>
      </w:r>
      <w:proofErr w:type="spellEnd"/>
      <w:r w:rsidRPr="00B34B69">
        <w:rPr>
          <w:rFonts w:ascii="Arial" w:hAnsi="Arial" w:cs="Arial"/>
        </w:rPr>
        <w:t xml:space="preserve"> 5a, putem e-mail adrese: geo.tom.bj@gmail.com ili telefonski na broj 043/221-710.</w:t>
      </w:r>
    </w:p>
    <w:p w14:paraId="1BF0FD0E" w14:textId="77777777" w:rsidR="00B34B69" w:rsidRPr="00B34B69" w:rsidRDefault="00B34B69" w:rsidP="005F65B4">
      <w:pPr>
        <w:jc w:val="both"/>
        <w:rPr>
          <w:rFonts w:ascii="Arial" w:hAnsi="Arial" w:cs="Arial"/>
        </w:rPr>
      </w:pPr>
      <w:r w:rsidRPr="00B34B69">
        <w:rPr>
          <w:rFonts w:ascii="Arial" w:hAnsi="Arial" w:cs="Arial"/>
        </w:rPr>
        <w:t>Ovaj javni poziv se objavljuje se na službenim stranicama Općine Lipovljani te na oglasnoj ploči Općine Lipovljani.</w:t>
      </w:r>
    </w:p>
    <w:p w14:paraId="6311B002" w14:textId="77777777" w:rsidR="005F65B4" w:rsidRPr="005F65B4" w:rsidRDefault="005F65B4" w:rsidP="005F65B4">
      <w:pPr>
        <w:jc w:val="right"/>
        <w:rPr>
          <w:rFonts w:ascii="Arial" w:hAnsi="Arial" w:cs="Arial"/>
        </w:rPr>
      </w:pPr>
      <w:r w:rsidRPr="005F65B4">
        <w:rPr>
          <w:rFonts w:ascii="Arial" w:hAnsi="Arial" w:cs="Arial"/>
        </w:rPr>
        <w:t xml:space="preserve">Pročelnica </w:t>
      </w:r>
    </w:p>
    <w:p w14:paraId="52FDFFFF" w14:textId="4AC783A2" w:rsidR="00B048DF" w:rsidRPr="005F65B4" w:rsidRDefault="005F65B4" w:rsidP="005F65B4">
      <w:pPr>
        <w:jc w:val="right"/>
        <w:rPr>
          <w:rFonts w:ascii="Arial" w:hAnsi="Arial" w:cs="Arial"/>
        </w:rPr>
      </w:pPr>
      <w:r w:rsidRPr="005F65B4">
        <w:rPr>
          <w:rFonts w:ascii="Arial" w:hAnsi="Arial" w:cs="Arial"/>
        </w:rPr>
        <w:t>Danijela Matejaš</w:t>
      </w:r>
    </w:p>
    <w:sectPr w:rsidR="00B048DF" w:rsidRPr="005F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9"/>
    <w:rsid w:val="005F65B4"/>
    <w:rsid w:val="00B048DF"/>
    <w:rsid w:val="00B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4755"/>
  <w15:chartTrackingRefBased/>
  <w15:docId w15:val="{DC2C3727-89B6-4081-85C4-AE83CCE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cp:lastPrinted>2022-11-08T08:45:00Z</cp:lastPrinted>
  <dcterms:created xsi:type="dcterms:W3CDTF">2022-11-08T08:36:00Z</dcterms:created>
  <dcterms:modified xsi:type="dcterms:W3CDTF">2022-11-08T08:56:00Z</dcterms:modified>
</cp:coreProperties>
</file>